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E336" w14:textId="794C4072" w:rsidR="004571FA" w:rsidRDefault="004571FA" w:rsidP="004571FA">
      <w:pPr>
        <w:spacing w:after="0" w:line="300" w:lineRule="auto"/>
        <w:rPr>
          <w:rFonts w:ascii="Trebuchet MS" w:hAnsi="Trebuchet MS"/>
          <w:b/>
          <w:color w:val="FF0000"/>
          <w:lang w:eastAsia="en-US"/>
        </w:rPr>
      </w:pPr>
    </w:p>
    <w:p w14:paraId="7D515EE7" w14:textId="1895FBEA" w:rsidR="001E4B6A" w:rsidRDefault="001E4B6A" w:rsidP="004571FA">
      <w:pPr>
        <w:spacing w:after="0" w:line="300" w:lineRule="auto"/>
        <w:rPr>
          <w:rFonts w:ascii="Trebuchet MS" w:hAnsi="Trebuchet MS"/>
          <w:b/>
          <w:color w:val="FF0000"/>
          <w:lang w:eastAsia="en-US"/>
        </w:rPr>
      </w:pPr>
    </w:p>
    <w:p w14:paraId="4CEE011F" w14:textId="541B547C" w:rsidR="001E4B6A" w:rsidRPr="001E4B6A" w:rsidRDefault="003D59F5" w:rsidP="001E4B6A">
      <w:pPr>
        <w:spacing w:line="360" w:lineRule="auto"/>
        <w:rPr>
          <w:b/>
          <w:bCs/>
          <w:color w:val="FF0000"/>
          <w:sz w:val="24"/>
          <w:szCs w:val="24"/>
        </w:rPr>
      </w:pPr>
      <w:r w:rsidRPr="003D59F5">
        <w:rPr>
          <w:b/>
          <w:bCs/>
          <w:color w:val="FF0000"/>
          <w:sz w:val="24"/>
          <w:szCs w:val="24"/>
        </w:rPr>
        <w:t xml:space="preserve">I'w ryddhau ar unwaith: 12 Hydref </w:t>
      </w:r>
      <w:r w:rsidR="001E4B6A" w:rsidRPr="0006038B">
        <w:rPr>
          <w:b/>
          <w:bCs/>
          <w:color w:val="FF0000"/>
          <w:sz w:val="24"/>
          <w:szCs w:val="24"/>
        </w:rPr>
        <w:t xml:space="preserve">2021 </w:t>
      </w:r>
    </w:p>
    <w:p w14:paraId="779F6023" w14:textId="3C82EEBF" w:rsidR="004571FA" w:rsidRPr="00893C19" w:rsidRDefault="004571FA" w:rsidP="0809D7D2">
      <w:pPr>
        <w:spacing w:after="0" w:line="300" w:lineRule="auto"/>
        <w:jc w:val="center"/>
        <w:rPr>
          <w:rFonts w:ascii="Trebuchet MS" w:hAnsi="Trebuchet MS"/>
          <w:b/>
          <w:bCs/>
          <w:sz w:val="28"/>
          <w:szCs w:val="28"/>
          <w:lang w:eastAsia="en-US"/>
        </w:rPr>
      </w:pPr>
      <w:r w:rsidRPr="2FE5A105">
        <w:rPr>
          <w:rFonts w:ascii="Trebuchet MS" w:hAnsi="Trebuchet MS"/>
          <w:b/>
          <w:bCs/>
          <w:sz w:val="28"/>
          <w:szCs w:val="28"/>
          <w:lang w:eastAsia="en-US"/>
        </w:rPr>
        <w:t>[</w:t>
      </w:r>
      <w:r w:rsidR="00724FAC"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 xml:space="preserve">Insert the </w:t>
      </w:r>
      <w:r w:rsidR="002B3B95"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>n</w:t>
      </w:r>
      <w:r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 xml:space="preserve">ame of </w:t>
      </w:r>
      <w:r w:rsidR="00724FAC"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 xml:space="preserve">you </w:t>
      </w:r>
      <w:r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>project</w:t>
      </w:r>
      <w:r w:rsidR="00724FAC" w:rsidRPr="2FE5A105">
        <w:rPr>
          <w:rFonts w:ascii="Trebuchet MS" w:hAnsi="Trebuchet MS"/>
          <w:b/>
          <w:bCs/>
          <w:sz w:val="28"/>
          <w:szCs w:val="28"/>
          <w:highlight w:val="yellow"/>
          <w:lang w:eastAsia="en-US"/>
        </w:rPr>
        <w:t xml:space="preserve"> or organisation</w:t>
      </w:r>
      <w:r w:rsidRPr="2FE5A105">
        <w:rPr>
          <w:rFonts w:ascii="Trebuchet MS" w:hAnsi="Trebuchet MS"/>
          <w:b/>
          <w:bCs/>
          <w:sz w:val="28"/>
          <w:szCs w:val="28"/>
          <w:lang w:eastAsia="en-US"/>
        </w:rPr>
        <w:t xml:space="preserve">] </w:t>
      </w:r>
      <w:r w:rsidR="003D59F5" w:rsidRPr="003D59F5">
        <w:rPr>
          <w:rFonts w:ascii="Trebuchet MS" w:hAnsi="Trebuchet MS"/>
          <w:b/>
          <w:bCs/>
          <w:sz w:val="28"/>
          <w:szCs w:val="28"/>
          <w:lang w:eastAsia="en-US"/>
        </w:rPr>
        <w:t xml:space="preserve">yn cael hwb i helpu i greu cymuned fwy cysylltiedig a gwydn diolch i </w:t>
      </w:r>
      <w:r w:rsidR="003D59F5">
        <w:rPr>
          <w:rFonts w:ascii="Trebuchet MS" w:hAnsi="Trebuchet MS"/>
          <w:b/>
          <w:bCs/>
          <w:sz w:val="28"/>
          <w:szCs w:val="28"/>
          <w:lang w:eastAsia="en-US"/>
        </w:rPr>
        <w:t>grant</w:t>
      </w:r>
      <w:r w:rsidR="003D59F5" w:rsidRPr="003D59F5">
        <w:rPr>
          <w:rFonts w:ascii="Trebuchet MS" w:hAnsi="Trebuchet MS"/>
          <w:b/>
          <w:bCs/>
          <w:sz w:val="28"/>
          <w:szCs w:val="28"/>
          <w:lang w:eastAsia="en-US"/>
        </w:rPr>
        <w:t xml:space="preserve"> y Loteri Genedlaethol ac IKEA</w:t>
      </w:r>
    </w:p>
    <w:p w14:paraId="38381088" w14:textId="77777777" w:rsidR="004571FA" w:rsidRPr="00893C19" w:rsidRDefault="004571FA" w:rsidP="004571FA">
      <w:pPr>
        <w:spacing w:after="0" w:line="240" w:lineRule="auto"/>
        <w:rPr>
          <w:rFonts w:ascii="Trebuchet MS" w:hAnsi="Trebuchet MS"/>
          <w:sz w:val="24"/>
          <w:szCs w:val="24"/>
          <w:lang w:eastAsia="en-US"/>
        </w:rPr>
      </w:pPr>
    </w:p>
    <w:p w14:paraId="07B5D4F3" w14:textId="1C6A7165" w:rsidR="00343BBB" w:rsidRDefault="003D59F5" w:rsidP="007A0AA5">
      <w:pPr>
        <w:spacing w:after="240" w:line="360" w:lineRule="auto"/>
        <w:jc w:val="both"/>
        <w:rPr>
          <w:rFonts w:ascii="Trebuchet MS" w:hAnsi="Trebuchet MS"/>
        </w:rPr>
      </w:pPr>
      <w:r w:rsidRPr="003D59F5">
        <w:rPr>
          <w:rFonts w:ascii="Trebuchet MS" w:hAnsi="Trebuchet MS"/>
          <w:lang w:eastAsia="en-US"/>
        </w:rPr>
        <w:t xml:space="preserve">Mae </w:t>
      </w:r>
      <w:r w:rsidR="004571FA" w:rsidRPr="0809D7D2">
        <w:rPr>
          <w:rFonts w:ascii="Trebuchet MS" w:hAnsi="Trebuchet MS"/>
          <w:highlight w:val="yellow"/>
          <w:lang w:eastAsia="en-US"/>
        </w:rPr>
        <w:t>[</w:t>
      </w:r>
      <w:r w:rsidR="005538EA" w:rsidRPr="0809D7D2">
        <w:rPr>
          <w:rFonts w:ascii="Trebuchet MS" w:hAnsi="Trebuchet MS"/>
          <w:highlight w:val="yellow"/>
          <w:lang w:eastAsia="en-US"/>
        </w:rPr>
        <w:t>Insert the name of your project or organisation this should be the name in the headline above</w:t>
      </w:r>
      <w:r w:rsidR="004571FA" w:rsidRPr="0809D7D2">
        <w:rPr>
          <w:rFonts w:ascii="Trebuchet MS" w:hAnsi="Trebuchet MS"/>
          <w:highlight w:val="yellow"/>
          <w:lang w:eastAsia="en-US"/>
        </w:rPr>
        <w:t>]</w:t>
      </w:r>
      <w:r>
        <w:rPr>
          <w:rFonts w:ascii="Trebuchet MS" w:hAnsi="Trebuchet MS"/>
          <w:lang w:eastAsia="en-US"/>
        </w:rPr>
        <w:t xml:space="preserve">, wedi’i leoli yn </w:t>
      </w:r>
      <w:r w:rsidR="004571FA" w:rsidRPr="0809D7D2">
        <w:rPr>
          <w:rFonts w:ascii="Trebuchet MS" w:hAnsi="Trebuchet MS"/>
          <w:lang w:eastAsia="en-US"/>
        </w:rPr>
        <w:t>[</w:t>
      </w:r>
      <w:r w:rsidR="004571FA" w:rsidRPr="0809D7D2">
        <w:rPr>
          <w:rFonts w:ascii="Trebuchet MS" w:hAnsi="Trebuchet MS"/>
          <w:highlight w:val="yellow"/>
          <w:lang w:eastAsia="en-US"/>
        </w:rPr>
        <w:t>town/city</w:t>
      </w:r>
      <w:r w:rsidR="004571FA" w:rsidRPr="0809D7D2">
        <w:rPr>
          <w:rFonts w:ascii="Trebuchet MS" w:hAnsi="Trebuchet MS"/>
          <w:lang w:eastAsia="en-US"/>
        </w:rPr>
        <w:t xml:space="preserve">] </w:t>
      </w:r>
      <w:r>
        <w:rPr>
          <w:rFonts w:ascii="Trebuchet MS" w:hAnsi="Trebuchet MS"/>
          <w:lang w:eastAsia="en-US"/>
        </w:rPr>
        <w:t>yn dathou heddiw ar ôl dyfarniad o</w:t>
      </w:r>
      <w:r w:rsidR="004571FA" w:rsidRPr="0809D7D2">
        <w:rPr>
          <w:rFonts w:ascii="Trebuchet MS" w:hAnsi="Trebuchet MS"/>
          <w:lang w:eastAsia="en-US"/>
        </w:rPr>
        <w:t xml:space="preserve"> </w:t>
      </w:r>
      <w:r w:rsidR="004571FA" w:rsidRPr="0809D7D2">
        <w:rPr>
          <w:rFonts w:ascii="Trebuchet MS" w:hAnsi="Trebuchet MS"/>
          <w:highlight w:val="yellow"/>
          <w:lang w:eastAsia="en-US"/>
        </w:rPr>
        <w:t>[</w:t>
      </w:r>
      <w:r w:rsidR="002B3B95" w:rsidRPr="0809D7D2">
        <w:rPr>
          <w:rFonts w:ascii="Trebuchet MS" w:hAnsi="Trebuchet MS"/>
          <w:highlight w:val="yellow"/>
          <w:lang w:eastAsia="en-US"/>
        </w:rPr>
        <w:t>insert</w:t>
      </w:r>
      <w:r w:rsidR="005538EA" w:rsidRPr="0809D7D2">
        <w:rPr>
          <w:rFonts w:ascii="Trebuchet MS" w:hAnsi="Trebuchet MS"/>
          <w:highlight w:val="yellow"/>
          <w:lang w:eastAsia="en-US"/>
        </w:rPr>
        <w:t xml:space="preserve"> £XXX</w:t>
      </w:r>
      <w:r w:rsidR="002B3B95" w:rsidRPr="0809D7D2">
        <w:rPr>
          <w:rFonts w:ascii="Trebuchet MS" w:hAnsi="Trebuchet MS"/>
          <w:lang w:eastAsia="en-US"/>
        </w:rPr>
        <w:t xml:space="preserve"> </w:t>
      </w:r>
      <w:r w:rsidR="004571FA" w:rsidRPr="0809D7D2">
        <w:rPr>
          <w:rFonts w:ascii="Trebuchet MS" w:hAnsi="Trebuchet MS"/>
          <w:highlight w:val="yellow"/>
          <w:lang w:eastAsia="en-US"/>
        </w:rPr>
        <w:t xml:space="preserve">amount of money received </w:t>
      </w:r>
      <w:r w:rsidR="005538EA" w:rsidRPr="0809D7D2">
        <w:rPr>
          <w:rFonts w:ascii="Trebuchet MS" w:hAnsi="Trebuchet MS"/>
          <w:highlight w:val="yellow"/>
          <w:lang w:eastAsia="en-US"/>
        </w:rPr>
        <w:t>as your grant</w:t>
      </w:r>
      <w:r w:rsidR="004571FA" w:rsidRPr="0809D7D2">
        <w:rPr>
          <w:rFonts w:ascii="Trebuchet MS" w:hAnsi="Trebuchet MS"/>
          <w:lang w:eastAsia="en-US"/>
        </w:rPr>
        <w:t xml:space="preserve">] </w:t>
      </w:r>
      <w:r w:rsidRPr="003D59F5">
        <w:rPr>
          <w:rFonts w:ascii="Trebuchet MS" w:hAnsi="Trebuchet MS"/>
          <w:lang w:eastAsia="en-US"/>
        </w:rPr>
        <w:t xml:space="preserve">mewn </w:t>
      </w:r>
      <w:r>
        <w:rPr>
          <w:rFonts w:ascii="Trebuchet MS" w:hAnsi="Trebuchet MS"/>
          <w:lang w:eastAsia="en-US"/>
        </w:rPr>
        <w:t>arian grant</w:t>
      </w:r>
      <w:r w:rsidRPr="003D59F5">
        <w:rPr>
          <w:rFonts w:ascii="Trebuchet MS" w:hAnsi="Trebuchet MS"/>
          <w:lang w:eastAsia="en-US"/>
        </w:rPr>
        <w:t xml:space="preserve"> gan Gronfa Gymunedol y Loteri Genedlaethol ac IKEA UK, fel rhan o'r rhaglen beilot gwerth £1.5 miliwn</w:t>
      </w:r>
      <w:r w:rsidR="00233996" w:rsidRPr="0809D7D2">
        <w:rPr>
          <w:rFonts w:ascii="Trebuchet MS" w:hAnsi="Trebuchet MS"/>
        </w:rPr>
        <w:t xml:space="preserve">, </w:t>
      </w:r>
      <w:hyperlink r:id="rId10">
        <w:r>
          <w:rPr>
            <w:rStyle w:val="Hyperlink"/>
            <w:rFonts w:ascii="Trebuchet MS" w:eastAsia="Trebuchet MS" w:hAnsi="Trebuchet MS" w:cs="Trebuchet MS"/>
          </w:rPr>
          <w:t>Caru'n Cynefin</w:t>
        </w:r>
      </w:hyperlink>
      <w:r w:rsidR="00233996" w:rsidRPr="0809D7D2">
        <w:rPr>
          <w:rFonts w:ascii="Trebuchet MS" w:hAnsi="Trebuchet MS"/>
        </w:rPr>
        <w:t xml:space="preserve">. </w:t>
      </w:r>
    </w:p>
    <w:p w14:paraId="4477239E" w14:textId="0D42FF62" w:rsidR="003D59F5" w:rsidRDefault="003D59F5" w:rsidP="007A0AA5">
      <w:pPr>
        <w:spacing w:after="240" w:line="360" w:lineRule="auto"/>
        <w:jc w:val="both"/>
        <w:rPr>
          <w:rStyle w:val="normaltextrun"/>
          <w:rFonts w:ascii="Trebuchet MS" w:hAnsi="Trebuchet MS" w:cs="Arial"/>
          <w:color w:val="000000" w:themeColor="text1"/>
        </w:rPr>
      </w:pPr>
      <w:r w:rsidRPr="20756F60">
        <w:rPr>
          <w:rStyle w:val="normaltextrun"/>
          <w:rFonts w:ascii="Trebuchet MS" w:hAnsi="Trebuchet MS" w:cs="Arial"/>
          <w:color w:val="000000" w:themeColor="text1"/>
        </w:rPr>
        <w:t>Mae'r rhaglen beilot gan yr ariannwr mwyaf o weithgarwch cymunedol a manwerthwr dodrefn cartref mwyaf y byd, yn cefnogi mwy na 3</w:t>
      </w:r>
      <w:r w:rsidR="4FFFE30C" w:rsidRPr="20756F60">
        <w:rPr>
          <w:rStyle w:val="normaltextrun"/>
          <w:rFonts w:ascii="Trebuchet MS" w:hAnsi="Trebuchet MS" w:cs="Arial"/>
          <w:color w:val="000000" w:themeColor="text1"/>
        </w:rPr>
        <w:t>3</w:t>
      </w:r>
      <w:r w:rsidRPr="20756F60">
        <w:rPr>
          <w:rStyle w:val="normaltextrun"/>
          <w:rFonts w:ascii="Trebuchet MS" w:hAnsi="Trebuchet MS" w:cs="Arial"/>
          <w:color w:val="000000" w:themeColor="text1"/>
        </w:rPr>
        <w:t xml:space="preserve">0 o gymunedau lleol ledled y DU gyda grantiau o hyd at £5,000 i adeiladu'n ôl yn well ac yn wahanol wrth iddynt wella o bandemig COVID-19. Mae'r rhaglen Caru’n Cynefin yn adeiladu ar egni a chreadigrwydd cymunedau sy'n dod at ei gilydd yn ystod yr argyfwng i gefnogi ei gilydd a'i nod yw eu hysbrydoli i weithredu o amgylch byw'n iach a chynaliadwy, tra'n dysgu oddi wrth ei gilydd ac adeiladu cysylltiadau ystyrlon. </w:t>
      </w:r>
    </w:p>
    <w:p w14:paraId="3B3DF5D1" w14:textId="7CC9B9E6" w:rsidR="00343BBB" w:rsidRDefault="003D59F5" w:rsidP="007A0AA5">
      <w:pPr>
        <w:spacing w:after="240" w:line="360" w:lineRule="auto"/>
        <w:jc w:val="both"/>
        <w:rPr>
          <w:rFonts w:ascii="Trebuchet MS" w:hAnsi="Trebuchet MS"/>
          <w:lang w:eastAsia="en-US"/>
        </w:rPr>
      </w:pPr>
      <w:r>
        <w:rPr>
          <w:rFonts w:ascii="Trebuchet MS" w:hAnsi="Trebuchet MS"/>
          <w:lang w:eastAsia="en-US"/>
        </w:rPr>
        <w:t xml:space="preserve">Bydd </w:t>
      </w:r>
      <w:r w:rsidR="00343BBB" w:rsidRPr="0809D7D2">
        <w:rPr>
          <w:rFonts w:ascii="Trebuchet MS" w:hAnsi="Trebuchet MS"/>
          <w:lang w:eastAsia="en-US"/>
        </w:rPr>
        <w:t>[</w:t>
      </w:r>
      <w:r w:rsidR="005D6D31" w:rsidRPr="0809D7D2">
        <w:rPr>
          <w:rFonts w:ascii="Trebuchet MS" w:hAnsi="Trebuchet MS"/>
          <w:highlight w:val="yellow"/>
          <w:lang w:eastAsia="en-US"/>
        </w:rPr>
        <w:t>Insert the name of your project or organisation this should be the name in the headline above]</w:t>
      </w:r>
      <w:r w:rsidR="00343BBB" w:rsidRPr="0809D7D2">
        <w:rPr>
          <w:rFonts w:ascii="Trebuchet MS" w:hAnsi="Trebuchet MS"/>
          <w:lang w:eastAsia="en-US"/>
        </w:rPr>
        <w:t xml:space="preserve"> </w:t>
      </w:r>
      <w:r>
        <w:rPr>
          <w:rFonts w:ascii="Trebuchet MS" w:hAnsi="Trebuchet MS"/>
          <w:lang w:eastAsia="en-US"/>
        </w:rPr>
        <w:t>yn defnyddio eu grant i</w:t>
      </w:r>
      <w:r w:rsidR="008E4C61" w:rsidRPr="0809D7D2">
        <w:rPr>
          <w:rFonts w:ascii="Trebuchet MS" w:hAnsi="Trebuchet MS"/>
          <w:lang w:eastAsia="en-US"/>
        </w:rPr>
        <w:t xml:space="preserve"> </w:t>
      </w:r>
      <w:r w:rsidR="00343BBB" w:rsidRPr="0809D7D2">
        <w:rPr>
          <w:rFonts w:ascii="Trebuchet MS" w:hAnsi="Trebuchet MS"/>
          <w:lang w:eastAsia="en-US"/>
        </w:rPr>
        <w:t>[</w:t>
      </w:r>
      <w:r w:rsidR="00343BBB" w:rsidRPr="0809D7D2">
        <w:rPr>
          <w:rFonts w:ascii="Trebuchet MS" w:hAnsi="Trebuchet MS"/>
          <w:highlight w:val="yellow"/>
          <w:lang w:eastAsia="en-US"/>
        </w:rPr>
        <w:t xml:space="preserve">brief description of </w:t>
      </w:r>
      <w:r w:rsidR="005D6D31" w:rsidRPr="0809D7D2">
        <w:rPr>
          <w:rFonts w:ascii="Trebuchet MS" w:hAnsi="Trebuchet MS"/>
          <w:highlight w:val="yellow"/>
          <w:lang w:eastAsia="en-US"/>
        </w:rPr>
        <w:t xml:space="preserve">your </w:t>
      </w:r>
      <w:r w:rsidR="00343BBB" w:rsidRPr="0809D7D2">
        <w:rPr>
          <w:rFonts w:ascii="Trebuchet MS" w:hAnsi="Trebuchet MS"/>
          <w:highlight w:val="yellow"/>
          <w:lang w:eastAsia="en-US"/>
        </w:rPr>
        <w:t xml:space="preserve">project and </w:t>
      </w:r>
      <w:r w:rsidR="005D6D31" w:rsidRPr="0809D7D2">
        <w:rPr>
          <w:rFonts w:ascii="Trebuchet MS" w:hAnsi="Trebuchet MS"/>
          <w:highlight w:val="yellow"/>
          <w:lang w:eastAsia="en-US"/>
        </w:rPr>
        <w:t xml:space="preserve">the </w:t>
      </w:r>
      <w:r w:rsidR="00343BBB" w:rsidRPr="0809D7D2">
        <w:rPr>
          <w:rFonts w:ascii="Trebuchet MS" w:hAnsi="Trebuchet MS"/>
          <w:highlight w:val="yellow"/>
          <w:lang w:eastAsia="en-US"/>
        </w:rPr>
        <w:t xml:space="preserve">impact of the Places Called Home grant on </w:t>
      </w:r>
      <w:r w:rsidR="005D6D31" w:rsidRPr="0809D7D2">
        <w:rPr>
          <w:rFonts w:ascii="Trebuchet MS" w:hAnsi="Trebuchet MS"/>
          <w:highlight w:val="yellow"/>
          <w:lang w:eastAsia="en-US"/>
        </w:rPr>
        <w:t xml:space="preserve">your </w:t>
      </w:r>
      <w:r w:rsidR="00343BBB" w:rsidRPr="0809D7D2">
        <w:rPr>
          <w:rFonts w:ascii="Trebuchet MS" w:hAnsi="Trebuchet MS"/>
          <w:highlight w:val="yellow"/>
          <w:lang w:eastAsia="en-US"/>
        </w:rPr>
        <w:t xml:space="preserve">organisation and/or </w:t>
      </w:r>
      <w:r w:rsidR="005D6D31" w:rsidRPr="0809D7D2">
        <w:rPr>
          <w:rFonts w:ascii="Trebuchet MS" w:hAnsi="Trebuchet MS"/>
          <w:highlight w:val="yellow"/>
          <w:lang w:eastAsia="en-US"/>
        </w:rPr>
        <w:t>local people</w:t>
      </w:r>
      <w:r w:rsidR="00343BBB" w:rsidRPr="0809D7D2">
        <w:rPr>
          <w:rFonts w:ascii="Trebuchet MS" w:hAnsi="Trebuchet MS"/>
          <w:lang w:eastAsia="en-US"/>
        </w:rPr>
        <w:t>].</w:t>
      </w:r>
    </w:p>
    <w:p w14:paraId="3C28B126" w14:textId="0C83AC01" w:rsidR="004571FA" w:rsidRDefault="003D59F5" w:rsidP="56244713">
      <w:pPr>
        <w:spacing w:after="240" w:line="360" w:lineRule="auto"/>
        <w:jc w:val="both"/>
        <w:rPr>
          <w:rFonts w:ascii="Trebuchet MS" w:hAnsi="Trebuchet MS"/>
          <w:b/>
          <w:bCs/>
          <w:lang w:eastAsia="en-US"/>
        </w:rPr>
      </w:pPr>
      <w:r>
        <w:rPr>
          <w:rFonts w:ascii="Trebuchet MS" w:hAnsi="Trebuchet MS"/>
          <w:b/>
          <w:bCs/>
          <w:lang w:eastAsia="en-US"/>
        </w:rPr>
        <w:t xml:space="preserve">Dywedodd </w:t>
      </w:r>
      <w:r w:rsidR="004571FA" w:rsidRPr="0809D7D2">
        <w:rPr>
          <w:rFonts w:ascii="Trebuchet MS" w:hAnsi="Trebuchet MS"/>
          <w:b/>
          <w:bCs/>
          <w:lang w:eastAsia="en-US"/>
        </w:rPr>
        <w:t>[</w:t>
      </w:r>
      <w:r w:rsidR="004571FA" w:rsidRPr="0809D7D2">
        <w:rPr>
          <w:rFonts w:ascii="Trebuchet MS" w:hAnsi="Trebuchet MS"/>
          <w:b/>
          <w:bCs/>
          <w:highlight w:val="yellow"/>
          <w:lang w:eastAsia="en-US"/>
        </w:rPr>
        <w:t>Project spokesperson</w:t>
      </w:r>
      <w:r w:rsidR="005D6D31" w:rsidRPr="0809D7D2">
        <w:rPr>
          <w:rFonts w:ascii="Trebuchet MS" w:hAnsi="Trebuchet MS"/>
          <w:b/>
          <w:bCs/>
          <w:highlight w:val="yellow"/>
          <w:lang w:eastAsia="en-US"/>
        </w:rPr>
        <w:t>, insert their name and their role at the project</w:t>
      </w:r>
      <w:r w:rsidR="004571FA" w:rsidRPr="0809D7D2">
        <w:rPr>
          <w:rFonts w:ascii="Trebuchet MS" w:hAnsi="Trebuchet MS"/>
          <w:b/>
          <w:bCs/>
          <w:lang w:eastAsia="en-US"/>
        </w:rPr>
        <w:t>]:</w:t>
      </w:r>
      <w:r w:rsidR="004571FA" w:rsidRPr="0809D7D2">
        <w:rPr>
          <w:rFonts w:ascii="Trebuchet MS" w:hAnsi="Trebuchet MS"/>
          <w:lang w:eastAsia="en-US"/>
        </w:rPr>
        <w:t xml:space="preserve"> “[</w:t>
      </w:r>
      <w:r w:rsidR="005D6D31" w:rsidRPr="0809D7D2">
        <w:rPr>
          <w:rFonts w:ascii="Trebuchet MS" w:hAnsi="Trebuchet MS"/>
          <w:lang w:eastAsia="en-US"/>
        </w:rPr>
        <w:t xml:space="preserve">your quote should start with </w:t>
      </w:r>
      <w:r w:rsidR="2EA4847D" w:rsidRPr="0809D7D2">
        <w:rPr>
          <w:rFonts w:ascii="Trebuchet MS" w:hAnsi="Trebuchet MS"/>
          <w:highlight w:val="yellow"/>
          <w:lang w:eastAsia="en-US"/>
        </w:rPr>
        <w:t xml:space="preserve">Thanks to National Lottery players and IKEA.... </w:t>
      </w:r>
      <w:r w:rsidR="004571FA" w:rsidRPr="0809D7D2">
        <w:rPr>
          <w:rFonts w:ascii="Trebuchet MS" w:hAnsi="Trebuchet MS"/>
          <w:lang w:eastAsia="en-US"/>
        </w:rPr>
        <w:t>]”</w:t>
      </w:r>
    </w:p>
    <w:p w14:paraId="24B18E46" w14:textId="2468BB1A" w:rsidR="00E7108D" w:rsidRDefault="00E7108D" w:rsidP="0809D7D2">
      <w:pPr>
        <w:spacing w:after="240" w:line="360" w:lineRule="auto"/>
        <w:jc w:val="both"/>
        <w:rPr>
          <w:rFonts w:ascii="Trebuchet MS" w:hAnsi="Trebuchet MS"/>
          <w:lang w:eastAsia="en-US"/>
        </w:rPr>
      </w:pPr>
      <w:r w:rsidRPr="0809D7D2">
        <w:rPr>
          <w:rFonts w:ascii="Trebuchet MS" w:hAnsi="Trebuchet MS"/>
          <w:highlight w:val="yellow"/>
          <w:lang w:eastAsia="en-US"/>
        </w:rPr>
        <w:t>[</w:t>
      </w:r>
      <w:r w:rsidR="00473751" w:rsidRPr="0809D7D2">
        <w:rPr>
          <w:rFonts w:ascii="Trebuchet MS" w:hAnsi="Trebuchet MS"/>
          <w:highlight w:val="yellow"/>
          <w:lang w:eastAsia="en-US"/>
        </w:rPr>
        <w:t>Your qu</w:t>
      </w:r>
      <w:r w:rsidR="61573699" w:rsidRPr="0809D7D2">
        <w:rPr>
          <w:rFonts w:ascii="Trebuchet MS" w:hAnsi="Trebuchet MS"/>
          <w:highlight w:val="yellow"/>
          <w:lang w:eastAsia="en-US"/>
        </w:rPr>
        <w:t>ot</w:t>
      </w:r>
      <w:r w:rsidR="00473751" w:rsidRPr="0809D7D2">
        <w:rPr>
          <w:rFonts w:ascii="Trebuchet MS" w:hAnsi="Trebuchet MS"/>
          <w:highlight w:val="yellow"/>
          <w:lang w:eastAsia="en-US"/>
        </w:rPr>
        <w:t xml:space="preserve">e should also include </w:t>
      </w:r>
      <w:r w:rsidRPr="0809D7D2">
        <w:rPr>
          <w:rFonts w:ascii="Trebuchet MS" w:hAnsi="Trebuchet MS"/>
          <w:highlight w:val="yellow"/>
          <w:lang w:eastAsia="en-US"/>
        </w:rPr>
        <w:t xml:space="preserve">more details about </w:t>
      </w:r>
      <w:r w:rsidR="00473751" w:rsidRPr="0809D7D2">
        <w:rPr>
          <w:rFonts w:ascii="Trebuchet MS" w:hAnsi="Trebuchet MS"/>
          <w:highlight w:val="yellow"/>
          <w:lang w:eastAsia="en-US"/>
        </w:rPr>
        <w:t xml:space="preserve">your </w:t>
      </w:r>
      <w:r w:rsidRPr="0809D7D2">
        <w:rPr>
          <w:rFonts w:ascii="Trebuchet MS" w:hAnsi="Trebuchet MS"/>
          <w:highlight w:val="yellow"/>
          <w:lang w:eastAsia="en-US"/>
        </w:rPr>
        <w:t>project – who it’s for, when will it start and how can local people get involved]</w:t>
      </w:r>
      <w:r w:rsidR="00473751" w:rsidRPr="0809D7D2">
        <w:rPr>
          <w:rFonts w:ascii="Trebuchet MS" w:hAnsi="Trebuchet MS"/>
          <w:lang w:eastAsia="en-US"/>
        </w:rPr>
        <w:t>.”</w:t>
      </w:r>
      <w:r w:rsidRPr="0809D7D2">
        <w:rPr>
          <w:rFonts w:ascii="Trebuchet MS" w:hAnsi="Trebuchet MS"/>
          <w:lang w:eastAsia="en-US"/>
        </w:rPr>
        <w:t xml:space="preserve"> </w:t>
      </w:r>
    </w:p>
    <w:p w14:paraId="3AAE3584" w14:textId="630837B9" w:rsidR="00E7108D" w:rsidRDefault="00557541" w:rsidP="00E7108D">
      <w:pPr>
        <w:spacing w:line="360" w:lineRule="auto"/>
        <w:jc w:val="both"/>
        <w:rPr>
          <w:rFonts w:ascii="Trebuchet MS" w:hAnsi="Trebuchet MS"/>
        </w:rPr>
      </w:pPr>
      <w:r w:rsidRPr="00557541">
        <w:rPr>
          <w:rStyle w:val="eop"/>
          <w:rFonts w:ascii="Trebuchet MS" w:hAnsi="Trebuchet MS" w:cs="Arial"/>
          <w:color w:val="000000" w:themeColor="text1"/>
        </w:rPr>
        <w:t xml:space="preserve">Ochr yn ochr â'r </w:t>
      </w:r>
      <w:r>
        <w:rPr>
          <w:rStyle w:val="eop"/>
          <w:rFonts w:ascii="Trebuchet MS" w:hAnsi="Trebuchet MS" w:cs="Arial"/>
          <w:color w:val="000000" w:themeColor="text1"/>
        </w:rPr>
        <w:t>grant</w:t>
      </w:r>
      <w:r w:rsidRPr="00557541">
        <w:rPr>
          <w:rStyle w:val="eop"/>
          <w:rFonts w:ascii="Trebuchet MS" w:hAnsi="Trebuchet MS" w:cs="Arial"/>
          <w:color w:val="000000" w:themeColor="text1"/>
        </w:rPr>
        <w:t xml:space="preserve">, gyda £1miliwn yn bosibl diolch i chwaraewyr y Loteri Genedlaethol, mae'r holl grwpiau cymunedol a wnaeth gais bellach wedi cael eu gwahodd i raglen ddysgu a chymorth </w:t>
      </w:r>
      <w:r>
        <w:rPr>
          <w:rStyle w:val="eop"/>
          <w:rFonts w:ascii="Trebuchet MS" w:hAnsi="Trebuchet MS" w:cs="Arial"/>
          <w:color w:val="000000" w:themeColor="text1"/>
        </w:rPr>
        <w:t>rithiol</w:t>
      </w:r>
      <w:r w:rsidRPr="00557541">
        <w:rPr>
          <w:rStyle w:val="eop"/>
          <w:rFonts w:ascii="Trebuchet MS" w:hAnsi="Trebuchet MS" w:cs="Arial"/>
          <w:color w:val="000000" w:themeColor="text1"/>
        </w:rPr>
        <w:t xml:space="preserve">, a grëwyd gan </w:t>
      </w:r>
      <w:hyperlink r:id="rId11">
        <w:r w:rsidR="00E7108D" w:rsidRPr="0809D7D2">
          <w:rPr>
            <w:rStyle w:val="Hyperlink"/>
            <w:rFonts w:ascii="Trebuchet MS" w:hAnsi="Trebuchet MS"/>
          </w:rPr>
          <w:t>Participatory City Foundation</w:t>
        </w:r>
      </w:hyperlink>
      <w:r w:rsidR="00E7108D" w:rsidRPr="0809D7D2">
        <w:rPr>
          <w:rFonts w:ascii="Trebuchet MS" w:hAnsi="Trebuchet MS"/>
        </w:rPr>
        <w:t xml:space="preserve">. </w:t>
      </w:r>
      <w:r w:rsidR="00E7108D" w:rsidRPr="0809D7D2">
        <w:rPr>
          <w:rStyle w:val="eop"/>
          <w:rFonts w:ascii="Trebuchet MS" w:hAnsi="Trebuchet MS" w:cs="Arial"/>
          <w:color w:val="000000" w:themeColor="text1"/>
        </w:rPr>
        <w:t xml:space="preserve"> </w:t>
      </w:r>
    </w:p>
    <w:p w14:paraId="44425B78" w14:textId="241D095C" w:rsidR="00F51277" w:rsidRPr="00EF4DA9" w:rsidRDefault="00010070" w:rsidP="00F51277">
      <w:pPr>
        <w:spacing w:line="360" w:lineRule="auto"/>
        <w:jc w:val="both"/>
        <w:rPr>
          <w:rStyle w:val="eop"/>
          <w:rFonts w:ascii="Trebuchet MS" w:hAnsi="Trebuchet MS" w:cs="Segoe UI"/>
        </w:rPr>
      </w:pPr>
      <w:bookmarkStart w:id="0" w:name="_Hlk81313522"/>
      <w:r w:rsidRPr="00010070">
        <w:rPr>
          <w:rStyle w:val="normaltextrun"/>
          <w:rFonts w:ascii="Trebuchet MS" w:hAnsi="Trebuchet MS" w:cs="Arial"/>
          <w:b/>
          <w:bCs/>
          <w:lang w:val="en-US"/>
        </w:rPr>
        <w:t xml:space="preserve">Dywedodd Emma Ackerman, Cyfarwyddwr Strategaeth Ariannu Cronfa Gymunedol y Loteri Genedlaethol: </w:t>
      </w:r>
      <w:r w:rsidRPr="00010070">
        <w:rPr>
          <w:rStyle w:val="normaltextrun"/>
          <w:rFonts w:ascii="Trebuchet MS" w:hAnsi="Trebuchet MS" w:cs="Arial"/>
          <w:lang w:val="en-US"/>
        </w:rPr>
        <w:t xml:space="preserve">"Wrth i ni wella o bandemig COVID-19, mae'n amlwg y gallwn adeiladu ar yr egni a'r creadigrwydd rydym wedi'u gweld i wneud cymunedau cryfach a bywyd bob dydd gwell. Rydym wrth ein bodd ein bod, ynghyd ag IKEA a chwaraewyr y Loteri Genedlaethol, wedi gallu cefnogi hyn ledled y DU gyda'n partneriaeth beilot a'n </w:t>
      </w:r>
      <w:r>
        <w:rPr>
          <w:rStyle w:val="normaltextrun"/>
          <w:rFonts w:ascii="Trebuchet MS" w:hAnsi="Trebuchet MS" w:cs="Arial"/>
          <w:lang w:val="en-US"/>
        </w:rPr>
        <w:t>grant</w:t>
      </w:r>
      <w:r w:rsidRPr="00010070">
        <w:rPr>
          <w:rStyle w:val="normaltextrun"/>
          <w:rFonts w:ascii="Trebuchet MS" w:hAnsi="Trebuchet MS" w:cs="Arial"/>
          <w:lang w:val="en-US"/>
        </w:rPr>
        <w:t xml:space="preserve"> yn cael eu cyhoeddi heddiw."</w:t>
      </w:r>
    </w:p>
    <w:bookmarkEnd w:id="0"/>
    <w:p w14:paraId="2B659A20" w14:textId="77777777" w:rsidR="00010070" w:rsidRDefault="00010070" w:rsidP="56244713">
      <w:pPr>
        <w:spacing w:after="240" w:line="360" w:lineRule="auto"/>
        <w:jc w:val="both"/>
        <w:rPr>
          <w:rFonts w:ascii="Trebuchet MS" w:hAnsi="Trebuchet MS"/>
          <w:b/>
          <w:bCs/>
        </w:rPr>
      </w:pPr>
      <w:r w:rsidRPr="00010070">
        <w:rPr>
          <w:rFonts w:ascii="Trebuchet MS" w:hAnsi="Trebuchet MS"/>
          <w:b/>
          <w:bCs/>
        </w:rPr>
        <w:lastRenderedPageBreak/>
        <w:t xml:space="preserve">Dywedodd Hege Saebjornsen, Cynghorydd Partneriaeth yn Ingka Group: </w:t>
      </w:r>
      <w:r w:rsidRPr="00010070">
        <w:rPr>
          <w:rFonts w:ascii="Trebuchet MS" w:hAnsi="Trebuchet MS"/>
        </w:rPr>
        <w:t>"Mae'r achosion o COVID-19 wedi dangos pa mor fregus yw'r byd, gan atgyfnerthu'r angen am gydnerthedd ar y cyd - ar gyfer ein cymdogaethau, ein cymunedau a'n planed. Drwy'r rhaglen hon, mae gennym gyfle i wneud byw'n gynaliadwy ac yn iach yn hygyrch ac yn fforddiadwy i bawb tra hefyd yn rhyddhau sgiliau, egni a brwdfrydedd cymunedau i gymryd rhan mewn gwneud gwahaniaeth bob dydd."</w:t>
      </w:r>
    </w:p>
    <w:p w14:paraId="30C6B76C" w14:textId="38DD69F3" w:rsidR="00010070" w:rsidRDefault="00010070" w:rsidP="004571FA">
      <w:pPr>
        <w:spacing w:after="0" w:line="300" w:lineRule="auto"/>
        <w:jc w:val="center"/>
        <w:rPr>
          <w:rFonts w:ascii="Trebuchet MS" w:hAnsi="Trebuchet MS"/>
        </w:rPr>
      </w:pPr>
      <w:r w:rsidRPr="00010070">
        <w:rPr>
          <w:rFonts w:ascii="Trebuchet MS" w:hAnsi="Trebuchet MS"/>
        </w:rPr>
        <w:t xml:space="preserve">Mae </w:t>
      </w:r>
      <w:r>
        <w:rPr>
          <w:rFonts w:ascii="Trebuchet MS" w:hAnsi="Trebuchet MS"/>
        </w:rPr>
        <w:t>Caru’n Cynefin</w:t>
      </w:r>
      <w:r w:rsidRPr="00010070">
        <w:rPr>
          <w:rFonts w:ascii="Trebuchet MS" w:hAnsi="Trebuchet MS"/>
        </w:rPr>
        <w:t xml:space="preserve"> yn gynllun peilot ar raddfa fach i brofi sut mae partneriaeth rhwng y</w:t>
      </w:r>
      <w:r>
        <w:rPr>
          <w:rFonts w:ascii="Trebuchet MS" w:hAnsi="Trebuchet MS"/>
        </w:rPr>
        <w:t xml:space="preserve">r ariannwr </w:t>
      </w:r>
      <w:r w:rsidRPr="00010070">
        <w:rPr>
          <w:rFonts w:ascii="Trebuchet MS" w:hAnsi="Trebuchet MS"/>
        </w:rPr>
        <w:t xml:space="preserve">mwyaf o weithgarwch cymunedol yn y DU yn gweithio gyda manwerthwr dodrefn cartref mwyaf y byd. </w:t>
      </w:r>
    </w:p>
    <w:p w14:paraId="4B71FCD6" w14:textId="77777777" w:rsidR="00010070" w:rsidRDefault="00010070" w:rsidP="004571FA">
      <w:pPr>
        <w:spacing w:after="0" w:line="300" w:lineRule="auto"/>
        <w:jc w:val="center"/>
        <w:rPr>
          <w:rFonts w:ascii="Trebuchet MS" w:hAnsi="Trebuchet MS"/>
        </w:rPr>
      </w:pPr>
    </w:p>
    <w:p w14:paraId="25C479B3" w14:textId="40920317" w:rsidR="004571FA" w:rsidRPr="00893C19" w:rsidRDefault="004571FA" w:rsidP="004571FA">
      <w:pPr>
        <w:spacing w:after="0" w:line="300" w:lineRule="auto"/>
        <w:jc w:val="center"/>
        <w:rPr>
          <w:rFonts w:ascii="Trebuchet MS" w:hAnsi="Trebuchet MS"/>
          <w:b/>
          <w:lang w:eastAsia="en-US"/>
        </w:rPr>
      </w:pPr>
      <w:r w:rsidRPr="00893C19">
        <w:rPr>
          <w:rFonts w:ascii="Trebuchet MS" w:hAnsi="Trebuchet MS"/>
          <w:b/>
          <w:lang w:eastAsia="en-US"/>
        </w:rPr>
        <w:t>-</w:t>
      </w:r>
      <w:r w:rsidR="00010070">
        <w:rPr>
          <w:rFonts w:ascii="Trebuchet MS" w:hAnsi="Trebuchet MS"/>
          <w:b/>
          <w:lang w:eastAsia="en-US"/>
        </w:rPr>
        <w:t>diwedd</w:t>
      </w:r>
      <w:r w:rsidRPr="00893C19">
        <w:rPr>
          <w:rFonts w:ascii="Trebuchet MS" w:hAnsi="Trebuchet MS"/>
          <w:b/>
          <w:lang w:eastAsia="en-US"/>
        </w:rPr>
        <w:t>-</w:t>
      </w:r>
    </w:p>
    <w:p w14:paraId="7D7D7F9F" w14:textId="77777777" w:rsidR="004571FA" w:rsidRPr="00893C19" w:rsidRDefault="004571FA" w:rsidP="004571FA">
      <w:pPr>
        <w:spacing w:after="0" w:line="300" w:lineRule="auto"/>
        <w:jc w:val="both"/>
        <w:rPr>
          <w:rFonts w:ascii="Trebuchet MS" w:hAnsi="Trebuchet MS"/>
          <w:lang w:eastAsia="en-US"/>
        </w:rPr>
      </w:pPr>
    </w:p>
    <w:p w14:paraId="5295EE6C" w14:textId="3CEFEB60" w:rsidR="004571FA" w:rsidRDefault="00010070" w:rsidP="004571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Cyswllt</w:t>
      </w:r>
      <w:r w:rsidR="004571FA" w:rsidRPr="00304B77">
        <w:rPr>
          <w:rFonts w:ascii="Trebuchet MS" w:hAnsi="Trebuchet MS"/>
          <w:b/>
          <w:sz w:val="20"/>
          <w:szCs w:val="20"/>
          <w:u w:val="single"/>
        </w:rPr>
        <w:t>:</w:t>
      </w:r>
    </w:p>
    <w:p w14:paraId="5CE88238" w14:textId="77777777" w:rsidR="004571FA" w:rsidRDefault="004571FA" w:rsidP="004571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5ED88824" w14:textId="77777777" w:rsidR="004571FA" w:rsidRPr="00304B77" w:rsidRDefault="004571FA" w:rsidP="004571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[</w:t>
      </w:r>
      <w:r w:rsidRPr="00F13DA5">
        <w:rPr>
          <w:rFonts w:ascii="Trebuchet MS" w:hAnsi="Trebuchet MS"/>
          <w:b/>
          <w:sz w:val="20"/>
          <w:szCs w:val="20"/>
          <w:highlight w:val="yellow"/>
          <w:u w:val="single"/>
        </w:rPr>
        <w:t>Point of contact for comms/publicity at your project – phone number, email address</w:t>
      </w:r>
      <w:r>
        <w:rPr>
          <w:rFonts w:ascii="Trebuchet MS" w:hAnsi="Trebuchet MS"/>
          <w:b/>
          <w:sz w:val="20"/>
          <w:szCs w:val="20"/>
          <w:u w:val="single"/>
        </w:rPr>
        <w:t>]</w:t>
      </w:r>
    </w:p>
    <w:p w14:paraId="33EBB933" w14:textId="77777777" w:rsidR="004571FA" w:rsidRPr="003264AA" w:rsidRDefault="004571FA" w:rsidP="004571FA">
      <w:pPr>
        <w:spacing w:after="0" w:line="300" w:lineRule="auto"/>
        <w:jc w:val="both"/>
        <w:rPr>
          <w:rFonts w:ascii="Trebuchet MS" w:hAnsi="Trebuchet MS"/>
        </w:rPr>
      </w:pPr>
    </w:p>
    <w:p w14:paraId="752CB77C" w14:textId="753E528D" w:rsidR="004571FA" w:rsidRDefault="00010070" w:rsidP="004571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bookmarkStart w:id="1" w:name="_Hlk81314755"/>
      <w:r>
        <w:rPr>
          <w:rFonts w:ascii="Trebuchet MS" w:hAnsi="Trebuchet MS"/>
          <w:b/>
          <w:sz w:val="20"/>
          <w:szCs w:val="20"/>
          <w:u w:val="single"/>
        </w:rPr>
        <w:t>Nodiadau i olygyddion</w:t>
      </w:r>
      <w:r w:rsidR="004571FA" w:rsidRPr="003264AA">
        <w:rPr>
          <w:rFonts w:ascii="Trebuchet MS" w:hAnsi="Trebuchet MS"/>
          <w:b/>
          <w:sz w:val="20"/>
          <w:szCs w:val="20"/>
          <w:u w:val="single"/>
        </w:rPr>
        <w:t>:</w:t>
      </w:r>
    </w:p>
    <w:p w14:paraId="5419DC42" w14:textId="77777777" w:rsidR="00EE7F9C" w:rsidRPr="003264AA" w:rsidRDefault="00EE7F9C" w:rsidP="004571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71FA40F6" w14:textId="0FFA25E9" w:rsidR="00120616" w:rsidRDefault="00010070" w:rsidP="001206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10070">
        <w:rPr>
          <w:rStyle w:val="normaltextrun"/>
          <w:rFonts w:ascii="Trebuchet MS" w:hAnsi="Trebuchet MS" w:cs="Segoe UI"/>
          <w:b/>
          <w:bCs/>
          <w:sz w:val="22"/>
          <w:szCs w:val="22"/>
        </w:rPr>
        <w:t>Ynglŷn â Chronfa Gymunedol y Loteri Genedlaethol</w:t>
      </w:r>
      <w:r w:rsidR="00120616">
        <w:rPr>
          <w:rStyle w:val="normaltextrun"/>
          <w:rFonts w:ascii="Trebuchet MS" w:hAnsi="Trebuchet MS" w:cs="Segoe UI"/>
          <w:sz w:val="22"/>
          <w:szCs w:val="22"/>
        </w:rPr>
        <w:t>:</w:t>
      </w:r>
      <w:r w:rsidR="00120616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384AE67F" w14:textId="77777777" w:rsidR="00010070" w:rsidRPr="00010070" w:rsidRDefault="00010070" w:rsidP="00010070">
      <w:pPr>
        <w:pStyle w:val="paragraph"/>
        <w:spacing w:after="0"/>
        <w:textAlignment w:val="baseline"/>
        <w:rPr>
          <w:rStyle w:val="normaltextrun"/>
          <w:rFonts w:ascii="Trebuchet MS" w:hAnsi="Trebuchet MS" w:cs="Segoe UI"/>
          <w:color w:val="000000"/>
          <w:sz w:val="22"/>
          <w:szCs w:val="22"/>
        </w:rPr>
      </w:pPr>
      <w:r w:rsidRPr="00010070"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Ni yw'r ariannwr mwyaf o weithgarwch cymunedol yn y DU – rydym yn falch o ddyfarnu arian a godir gan chwaraewyr y Loteri Genedlaethol i gymunedau ledled Cymru, Lloegr, yr Alban a Gogledd Iwerddon. Ers mis Mehefin 2004, rydym wedi gwneud dros 200,000 o grantiau ac wedi dyfarnu dros £9 biliwn i brosiectau sydd wedi bod o fudd i filiynau o bobl. </w:t>
      </w:r>
      <w:r w:rsidRPr="00010070"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 w:rsidRPr="00010070"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</w:t>
      </w:r>
    </w:p>
    <w:p w14:paraId="3D481E03" w14:textId="16ADCC6B" w:rsidR="00010070" w:rsidRDefault="00010070" w:rsidP="00010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10070"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Rydym yn angerddol am ariannu syniadau gwych sy'n bwysig i gymunedau ac yn gwneud gwahaniaeth i fywydau pobl. Wrth wraidd popeth a wnawn yw'r gred bod cymunedau'n ffynnu pan fydd pobl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yn arwain</w:t>
      </w:r>
      <w:r w:rsidRPr="00010070"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. Diolch i gefnogaeth chwaraewyr y Loteri Genedlaethol, mae ein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grantiau</w:t>
      </w:r>
      <w:r w:rsidRPr="00010070"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yn agored i bawb. Mae'n fraint i ni allu gweithio gyda'r grwpiau lleol lleiaf hyd at elusennau ledled y DU, gan alluogi pobl a chymunedau i ddod â'u huchelgeisiau'n fyw. </w:t>
      </w:r>
      <w:r w:rsidRPr="0001007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</w:p>
    <w:p w14:paraId="6749F554" w14:textId="46B8DECC" w:rsidR="00120616" w:rsidRDefault="00120616" w:rsidP="00010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color w:val="000000"/>
          <w:sz w:val="22"/>
          <w:szCs w:val="22"/>
        </w:rPr>
        <w:t> </w:t>
      </w:r>
    </w:p>
    <w:p w14:paraId="1B559699" w14:textId="6098E0A5" w:rsidR="00120616" w:rsidRDefault="003012D6" w:rsidP="001206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010070">
          <w:rPr>
            <w:rStyle w:val="normaltextrun"/>
            <w:rFonts w:ascii="Trebuchet MS" w:hAnsi="Trebuchet MS" w:cs="Segoe UI"/>
            <w:color w:val="00AEEF"/>
            <w:sz w:val="22"/>
            <w:szCs w:val="22"/>
          </w:rPr>
          <w:t>Gwefan</w:t>
        </w:r>
      </w:hyperlink>
      <w:r w:rsidR="00120616">
        <w:rPr>
          <w:rStyle w:val="normaltextrun"/>
          <w:rFonts w:ascii="Trebuchet MS" w:hAnsi="Trebuchet MS" w:cs="Segoe UI"/>
          <w:sz w:val="22"/>
          <w:szCs w:val="22"/>
        </w:rPr>
        <w:t> </w:t>
      </w:r>
      <w:r w:rsidR="00120616">
        <w:rPr>
          <w:rStyle w:val="normaltextrun"/>
          <w:rFonts w:ascii="Arial" w:hAnsi="Arial" w:cs="Arial"/>
          <w:sz w:val="22"/>
          <w:szCs w:val="22"/>
        </w:rPr>
        <w:t>│</w:t>
      </w:r>
      <w:hyperlink r:id="rId13" w:tgtFrame="_blank" w:history="1">
        <w:r w:rsidR="00120616">
          <w:rPr>
            <w:rStyle w:val="normaltextrun"/>
            <w:rFonts w:ascii="Trebuchet MS" w:hAnsi="Trebuchet MS" w:cs="Segoe UI"/>
            <w:color w:val="00AEEF"/>
            <w:sz w:val="22"/>
            <w:szCs w:val="22"/>
          </w:rPr>
          <w:t>Twitter</w:t>
        </w:r>
      </w:hyperlink>
      <w:r w:rsidR="00120616">
        <w:rPr>
          <w:rStyle w:val="normaltextrun"/>
          <w:rFonts w:ascii="Trebuchet MS" w:hAnsi="Trebuchet MS" w:cs="Segoe UI"/>
          <w:sz w:val="22"/>
          <w:szCs w:val="22"/>
        </w:rPr>
        <w:t> </w:t>
      </w:r>
      <w:r w:rsidR="00120616">
        <w:rPr>
          <w:rStyle w:val="normaltextrun"/>
          <w:rFonts w:ascii="Arial" w:hAnsi="Arial" w:cs="Arial"/>
          <w:sz w:val="22"/>
          <w:szCs w:val="22"/>
        </w:rPr>
        <w:t>│</w:t>
      </w:r>
      <w:hyperlink r:id="rId14" w:tgtFrame="_blank" w:history="1">
        <w:r w:rsidR="00120616">
          <w:rPr>
            <w:rStyle w:val="normaltextrun"/>
            <w:rFonts w:ascii="Trebuchet MS" w:hAnsi="Trebuchet MS" w:cs="Segoe UI"/>
            <w:color w:val="00AEEF"/>
            <w:sz w:val="22"/>
            <w:szCs w:val="22"/>
          </w:rPr>
          <w:t>Facebook</w:t>
        </w:r>
      </w:hyperlink>
      <w:r w:rsidR="00120616">
        <w:rPr>
          <w:rStyle w:val="normaltextrun"/>
          <w:rFonts w:ascii="Trebuchet MS" w:hAnsi="Trebuchet MS" w:cs="Segoe UI"/>
          <w:sz w:val="22"/>
          <w:szCs w:val="22"/>
        </w:rPr>
        <w:t> </w:t>
      </w:r>
      <w:r w:rsidR="00120616">
        <w:rPr>
          <w:rStyle w:val="normaltextrun"/>
          <w:rFonts w:ascii="Arial" w:hAnsi="Arial" w:cs="Arial"/>
          <w:sz w:val="22"/>
          <w:szCs w:val="22"/>
        </w:rPr>
        <w:t>│</w:t>
      </w:r>
      <w:hyperlink r:id="rId15" w:tgtFrame="_blank" w:history="1">
        <w:r w:rsidR="00120616">
          <w:rPr>
            <w:rStyle w:val="normaltextrun"/>
            <w:rFonts w:ascii="Trebuchet MS" w:hAnsi="Trebuchet MS" w:cs="Segoe UI"/>
            <w:color w:val="00AEEF"/>
            <w:sz w:val="22"/>
            <w:szCs w:val="22"/>
          </w:rPr>
          <w:t>Instagram</w:t>
        </w:r>
      </w:hyperlink>
      <w:r w:rsidR="00120616">
        <w:rPr>
          <w:rStyle w:val="eop"/>
          <w:rFonts w:ascii="Trebuchet MS" w:hAnsi="Trebuchet MS" w:cs="Segoe UI"/>
          <w:color w:val="0000FF"/>
          <w:sz w:val="22"/>
          <w:szCs w:val="22"/>
        </w:rPr>
        <w:t> </w:t>
      </w:r>
    </w:p>
    <w:p w14:paraId="3D7F2175" w14:textId="77777777" w:rsidR="00120616" w:rsidRDefault="00120616" w:rsidP="001206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6CEE1BF" w14:textId="77777777" w:rsidR="00EE7F9C" w:rsidRPr="00EE7F9C" w:rsidRDefault="00EE7F9C" w:rsidP="001206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</w:p>
    <w:p w14:paraId="10D39563" w14:textId="34D52921" w:rsidR="00120616" w:rsidRPr="00EE7F9C" w:rsidRDefault="00010070" w:rsidP="001206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10070">
        <w:rPr>
          <w:rStyle w:val="normaltextrun"/>
          <w:rFonts w:ascii="Trebuchet MS" w:hAnsi="Trebuchet MS" w:cs="Segoe UI"/>
          <w:b/>
          <w:bCs/>
          <w:sz w:val="22"/>
          <w:szCs w:val="22"/>
        </w:rPr>
        <w:t>Yngl</w:t>
      </w:r>
      <w:r w:rsidRPr="00010070">
        <w:rPr>
          <w:rStyle w:val="normaltextrun"/>
          <w:rFonts w:ascii="Trebuchet MS" w:hAnsi="Trebuchet MS" w:cs="Trebuchet MS"/>
          <w:b/>
          <w:bCs/>
          <w:sz w:val="22"/>
          <w:szCs w:val="22"/>
        </w:rPr>
        <w:t>ŷ</w:t>
      </w:r>
      <w:r w:rsidRPr="00010070">
        <w:rPr>
          <w:rStyle w:val="normaltextrun"/>
          <w:rFonts w:ascii="Trebuchet MS" w:hAnsi="Trebuchet MS" w:cs="Segoe UI"/>
          <w:b/>
          <w:bCs/>
          <w:sz w:val="22"/>
          <w:szCs w:val="22"/>
        </w:rPr>
        <w:t>n ag IKEA UK</w:t>
      </w:r>
      <w:r w:rsidR="00120616" w:rsidRPr="00EE7F9C">
        <w:rPr>
          <w:rStyle w:val="normaltextrun"/>
          <w:rFonts w:ascii="Trebuchet MS" w:hAnsi="Trebuchet MS" w:cs="Segoe UI"/>
          <w:b/>
          <w:bCs/>
          <w:sz w:val="22"/>
          <w:szCs w:val="22"/>
        </w:rPr>
        <w:t>: </w:t>
      </w:r>
      <w:r w:rsidR="00120616" w:rsidRPr="00EE7F9C">
        <w:rPr>
          <w:rStyle w:val="eop"/>
          <w:rFonts w:ascii="Trebuchet MS" w:hAnsi="Trebuchet MS" w:cs="Segoe UI"/>
          <w:b/>
          <w:bCs/>
          <w:sz w:val="22"/>
          <w:szCs w:val="22"/>
        </w:rPr>
        <w:t> </w:t>
      </w:r>
    </w:p>
    <w:p w14:paraId="703AA33E" w14:textId="781936DF" w:rsidR="00BF36DC" w:rsidRPr="00BF36DC" w:rsidRDefault="00BF36DC" w:rsidP="00BF36DC">
      <w:pPr>
        <w:pStyle w:val="paragraph"/>
        <w:spacing w:after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BF36DC">
        <w:rPr>
          <w:rStyle w:val="normaltextrun"/>
          <w:rFonts w:ascii="Trebuchet MS" w:hAnsi="Trebuchet MS" w:cs="Segoe UI"/>
          <w:sz w:val="22"/>
          <w:szCs w:val="22"/>
        </w:rPr>
        <w:t xml:space="preserve">Mae IKEA Retail UK yn rhan o Ingka Group (Ingka Holding B.V. a'i endidau rheoledig). Mae Grŵp Ingka yn un o 11 o wahanol grwpiau o gwmnïau sy'n berchen ar sianelau gwerthu IKEA ac yn eu gweithredu o dan gytundebau masnachfraint gyda Systemau Rhyng IKEA B.V. Mae gan Grŵp Ingka dri maes busnes: Manwerthu IKEA, Buddsoddiadau Ingka a Chanolfannau Ingka. Dyma'r manwerthwr dodrefn cartref mwyaf yn y byd sy'n gweithredu 367 o siopau IKEA mewn 30 o farchnadoedd. Cafodd y siopau IKEA hyn 706 miliwn o ymweliadau yn ystod FY20, ac ymwelodd 3.6 biliwn o bobl â www.IKEA.com. </w:t>
      </w:r>
    </w:p>
    <w:p w14:paraId="3F9BD1BD" w14:textId="19DD6412" w:rsidR="00EE7F9C" w:rsidRDefault="00BF36DC" w:rsidP="00BF36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BF36DC">
        <w:rPr>
          <w:rStyle w:val="normaltextrun"/>
          <w:rFonts w:ascii="Trebuchet MS" w:hAnsi="Trebuchet MS" w:cs="Segoe UI"/>
          <w:sz w:val="22"/>
          <w:szCs w:val="22"/>
        </w:rPr>
        <w:t xml:space="preserve">Gweledigaeth IKEA yw creu bywyd bob dydd gwell i'r nifer fawr o bobl, drwy gynnig ystod eang o gynhyrchion dodrefn cartref sydd wedi'u cynllunio'n dda ac sy'n swyddogaethol am brisiau mor isel fel y bydd cymaint â phosibl yn gallu eu fforddio. Mae'r weledigaeth hon yn mynd y tu hwnt i ddodrefnu cartref: rydym hefyd am i'n busnes gael effaith gadarnhaol ar bobl a'r blaned.  </w:t>
      </w:r>
    </w:p>
    <w:p w14:paraId="5D54D0F1" w14:textId="77777777" w:rsidR="00BF36DC" w:rsidRDefault="00BF36DC" w:rsidP="00BF36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bookmarkEnd w:id="1"/>
    <w:p w14:paraId="1D779F24" w14:textId="49813B53" w:rsidR="00A928D0" w:rsidRPr="004F0F52" w:rsidRDefault="00BF36DC" w:rsidP="00BF36DC">
      <w:pPr>
        <w:spacing w:line="240" w:lineRule="auto"/>
        <w:jc w:val="both"/>
        <w:rPr>
          <w:rFonts w:ascii="Trebuchet MS" w:hAnsi="Trebuchet MS"/>
        </w:rPr>
      </w:pPr>
      <w:r w:rsidRPr="00BF36DC">
        <w:rPr>
          <w:rStyle w:val="normaltextrun"/>
          <w:rFonts w:ascii="Trebuchet MS" w:hAnsi="Trebuchet MS"/>
          <w:color w:val="000000"/>
          <w:shd w:val="clear" w:color="auto" w:fill="FFFFFF"/>
        </w:rPr>
        <w:t xml:space="preserve">Mae cynaliadwyedd wrth wraidd popeth a wnawn. Fel rhan o'n strategaeth </w:t>
      </w:r>
      <w:r>
        <w:rPr>
          <w:rStyle w:val="normaltextrun"/>
          <w:rFonts w:ascii="Trebuchet MS" w:hAnsi="Trebuchet MS"/>
          <w:color w:val="000000"/>
          <w:shd w:val="clear" w:color="auto" w:fill="FFFFFF"/>
        </w:rPr>
        <w:t>People</w:t>
      </w:r>
      <w:r w:rsidRPr="00BF36DC">
        <w:rPr>
          <w:rStyle w:val="normaltextrun"/>
          <w:rFonts w:ascii="Trebuchet MS" w:hAnsi="Trebuchet MS"/>
          <w:color w:val="000000"/>
          <w:shd w:val="clear" w:color="auto" w:fill="FFFFFF"/>
        </w:rPr>
        <w:t xml:space="preserve"> a</w:t>
      </w:r>
      <w:r>
        <w:rPr>
          <w:rStyle w:val="normaltextrun"/>
          <w:rFonts w:ascii="Trebuchet MS" w:hAnsi="Trebuchet MS"/>
          <w:color w:val="000000"/>
          <w:shd w:val="clear" w:color="auto" w:fill="FFFFFF"/>
        </w:rPr>
        <w:t>nd</w:t>
      </w:r>
      <w:r w:rsidRPr="00BF36DC">
        <w:rPr>
          <w:rStyle w:val="normaltextrun"/>
          <w:rFonts w:ascii="Trebuchet MS" w:hAnsi="Trebuchet MS"/>
          <w:color w:val="000000"/>
          <w:shd w:val="clear" w:color="auto" w:fill="FFFFFF"/>
        </w:rPr>
        <w:t xml:space="preserve"> Planet Positive, rydym am ysbrydoli a galluogi'r llu i fyw bywydau mwy iach a chynaliadwy drwy ei gwneud yn hawdd ac yn fforddiadwy drwy ein cynnyrch, ein gwasanaethau a'n harbenigedd; </w:t>
      </w:r>
      <w:r w:rsidRPr="00BF36DC">
        <w:rPr>
          <w:rStyle w:val="normaltextrun"/>
          <w:rFonts w:ascii="Trebuchet MS" w:hAnsi="Trebuchet MS"/>
          <w:color w:val="000000"/>
          <w:shd w:val="clear" w:color="auto" w:fill="FFFFFF"/>
        </w:rPr>
        <w:lastRenderedPageBreak/>
        <w:t xml:space="preserve">rydym yn trawsnewid yn fusnes cylchol a chadarnhaol yn yr hinsawdd, gan leihau mwy o allyriadau nwyon tŷ gwydr nag y mae cadwyn gwerth IKEA yn ei ollwng, tra'n tyfu ein busnes; a'n nod yw cael effaith gymdeithasol gadarnhaol lle bynnag yr ydym yn y byd. O'n cyd-weithwyr a'n cyflenwyr, i'r cymunedau lle rydym yn gweithredu ac yn dod o hyd i'n deunyddiau, rydym bob amser yn ymdrechu i hyrwyddo cydraddoldeb, amrywiaeth a pharch at hawliau dynol. </w:t>
      </w:r>
      <w:r w:rsidRPr="00BF36DC">
        <w:rPr>
          <w:rStyle w:val="normaltextrun"/>
          <w:rFonts w:ascii="Trebuchet MS" w:hAnsi="Trebuchet MS"/>
          <w:color w:val="000000"/>
          <w:shd w:val="clear" w:color="auto" w:fill="FFFFFF"/>
        </w:rPr>
        <w:tab/>
      </w:r>
    </w:p>
    <w:sectPr w:rsidR="00A928D0" w:rsidRPr="004F0F52" w:rsidSect="0039256F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687" w:right="1418" w:bottom="709" w:left="1276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1A015" w14:textId="77777777" w:rsidR="003012D6" w:rsidRDefault="003012D6">
      <w:pPr>
        <w:spacing w:after="0" w:line="240" w:lineRule="auto"/>
      </w:pPr>
      <w:r>
        <w:separator/>
      </w:r>
    </w:p>
  </w:endnote>
  <w:endnote w:type="continuationSeparator" w:id="0">
    <w:p w14:paraId="755E5DF9" w14:textId="77777777" w:rsidR="003012D6" w:rsidRDefault="0030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122B" w14:textId="77777777" w:rsidR="005D593E" w:rsidRDefault="003012D6" w:rsidP="00523C09">
    <w:pPr>
      <w:pStyle w:val="OurFooter"/>
    </w:pPr>
  </w:p>
  <w:p w14:paraId="7B0BB89C" w14:textId="77777777" w:rsidR="002004EF" w:rsidRPr="004C3981" w:rsidRDefault="007A0AA5" w:rsidP="00523C09">
    <w:pPr>
      <w:pStyle w:val="OurFooter"/>
    </w:pPr>
    <w:r w:rsidRPr="004C3981">
      <w:t>Awarding funds from The National Lottery</w:t>
    </w:r>
    <w:r w:rsidRPr="004C3981">
      <w:tab/>
    </w:r>
    <w:r w:rsidRPr="004C3981">
      <w:tab/>
    </w:r>
    <w:sdt>
      <w:sdtPr>
        <w:id w:val="861249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3981">
          <w:fldChar w:fldCharType="begin"/>
        </w:r>
        <w:r w:rsidRPr="004C3981">
          <w:instrText xml:space="preserve"> PAGE   \* MERGEFORMAT </w:instrText>
        </w:r>
        <w:r w:rsidRPr="004C3981">
          <w:fldChar w:fldCharType="separate"/>
        </w:r>
        <w:r>
          <w:rPr>
            <w:noProof/>
          </w:rPr>
          <w:t>2</w:t>
        </w:r>
        <w:r w:rsidRPr="004C398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D8B5" w14:textId="3F0690FD" w:rsidR="002004EF" w:rsidRPr="007B78D0" w:rsidRDefault="007A0AA5" w:rsidP="007B78D0">
    <w:pPr>
      <w:pStyle w:val="OurFooter"/>
    </w:pPr>
    <w:r w:rsidRPr="004C3981">
      <w:tab/>
    </w:r>
    <w:r w:rsidRPr="004C3981">
      <w:tab/>
    </w:r>
    <w:sdt>
      <w:sdtPr>
        <w:id w:val="-18566531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3981">
          <w:fldChar w:fldCharType="begin"/>
        </w:r>
        <w:r w:rsidRPr="004C3981">
          <w:instrText xml:space="preserve"> PAGE   \* MERGEFORMAT </w:instrText>
        </w:r>
        <w:r w:rsidRPr="004C3981">
          <w:fldChar w:fldCharType="separate"/>
        </w:r>
        <w:r>
          <w:rPr>
            <w:noProof/>
          </w:rPr>
          <w:t>3</w:t>
        </w:r>
        <w:r w:rsidRPr="004C398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0B52" w14:textId="77777777" w:rsidR="003012D6" w:rsidRDefault="003012D6">
      <w:pPr>
        <w:spacing w:after="0" w:line="240" w:lineRule="auto"/>
      </w:pPr>
      <w:r>
        <w:separator/>
      </w:r>
    </w:p>
  </w:footnote>
  <w:footnote w:type="continuationSeparator" w:id="0">
    <w:p w14:paraId="32D303AF" w14:textId="77777777" w:rsidR="003012D6" w:rsidRDefault="0030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A2A5A" w14:textId="77777777" w:rsidR="002004EF" w:rsidRPr="0039256F" w:rsidRDefault="007A0AA5" w:rsidP="0039256F">
    <w:pPr>
      <w:pStyle w:val="Header"/>
      <w:tabs>
        <w:tab w:val="clear" w:pos="4513"/>
        <w:tab w:val="clear" w:pos="9026"/>
        <w:tab w:val="left" w:pos="1220"/>
        <w:tab w:val="left" w:pos="1780"/>
      </w:tabs>
      <w:rPr>
        <w:b/>
      </w:rPr>
    </w:pPr>
    <w:r w:rsidRPr="0039256F">
      <w:rPr>
        <w:b/>
      </w:rPr>
      <w:tab/>
    </w:r>
    <w:r w:rsidRPr="0039256F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EC8C" w14:textId="36430273" w:rsidR="00932627" w:rsidRDefault="00DE34C4" w:rsidP="004D111B">
    <w:pPr>
      <w:tabs>
        <w:tab w:val="left" w:pos="1880"/>
        <w:tab w:val="left" w:pos="6660"/>
        <w:tab w:val="left" w:pos="9160"/>
        <w:tab w:val="right" w:pos="9257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AD6D183" wp14:editId="43C1C62D">
          <wp:simplePos x="0" y="0"/>
          <wp:positionH relativeFrom="page">
            <wp:align>right</wp:align>
          </wp:positionH>
          <wp:positionV relativeFrom="paragraph">
            <wp:posOffset>-177800</wp:posOffset>
          </wp:positionV>
          <wp:extent cx="4572000" cy="1847850"/>
          <wp:effectExtent l="0" t="0" r="0" b="0"/>
          <wp:wrapTight wrapText="bothSides">
            <wp:wrapPolygon edited="0">
              <wp:start x="13230" y="2449"/>
              <wp:lineTo x="10890" y="6458"/>
              <wp:lineTo x="4320" y="8239"/>
              <wp:lineTo x="2250" y="8907"/>
              <wp:lineTo x="2250" y="10021"/>
              <wp:lineTo x="1530" y="12025"/>
              <wp:lineTo x="1530" y="12470"/>
              <wp:lineTo x="1890" y="13584"/>
              <wp:lineTo x="1890" y="15142"/>
              <wp:lineTo x="7200" y="17146"/>
              <wp:lineTo x="10890" y="17592"/>
              <wp:lineTo x="11250" y="17592"/>
              <wp:lineTo x="15840" y="17146"/>
              <wp:lineTo x="19530" y="15588"/>
              <wp:lineTo x="19620" y="9798"/>
              <wp:lineTo x="10800" y="6458"/>
              <wp:lineTo x="18180" y="4454"/>
              <wp:lineTo x="19170" y="4008"/>
              <wp:lineTo x="18810" y="2449"/>
              <wp:lineTo x="13230" y="2449"/>
            </wp:wrapPolygon>
          </wp:wrapTight>
          <wp:docPr id="1460395509" name="Picture 1460395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77C8B" w14:textId="1E613D8A" w:rsidR="00932627" w:rsidRDefault="003012D6" w:rsidP="004D111B">
    <w:pPr>
      <w:tabs>
        <w:tab w:val="left" w:pos="1880"/>
        <w:tab w:val="left" w:pos="6660"/>
        <w:tab w:val="left" w:pos="9160"/>
        <w:tab w:val="right" w:pos="9257"/>
      </w:tabs>
    </w:pPr>
  </w:p>
  <w:p w14:paraId="0DE1B77E" w14:textId="3B36896E" w:rsidR="002004EF" w:rsidRPr="00666104" w:rsidRDefault="003012D6" w:rsidP="004D111B">
    <w:pPr>
      <w:tabs>
        <w:tab w:val="left" w:pos="1880"/>
        <w:tab w:val="left" w:pos="6660"/>
        <w:tab w:val="left" w:pos="9160"/>
        <w:tab w:val="right" w:pos="92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B4A"/>
    <w:multiLevelType w:val="multilevel"/>
    <w:tmpl w:val="53E0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66985"/>
    <w:multiLevelType w:val="multilevel"/>
    <w:tmpl w:val="C21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FA"/>
    <w:rsid w:val="00010070"/>
    <w:rsid w:val="000112B3"/>
    <w:rsid w:val="00014102"/>
    <w:rsid w:val="00084C9B"/>
    <w:rsid w:val="00120616"/>
    <w:rsid w:val="001E4B6A"/>
    <w:rsid w:val="00233996"/>
    <w:rsid w:val="00271525"/>
    <w:rsid w:val="002A1A53"/>
    <w:rsid w:val="002B3899"/>
    <w:rsid w:val="002B3B95"/>
    <w:rsid w:val="003012D6"/>
    <w:rsid w:val="00343BBB"/>
    <w:rsid w:val="003C5B5E"/>
    <w:rsid w:val="003D59F5"/>
    <w:rsid w:val="003F7A89"/>
    <w:rsid w:val="00406C36"/>
    <w:rsid w:val="004571FA"/>
    <w:rsid w:val="00473751"/>
    <w:rsid w:val="004C3684"/>
    <w:rsid w:val="004F0F52"/>
    <w:rsid w:val="004F7C12"/>
    <w:rsid w:val="005538EA"/>
    <w:rsid w:val="00557541"/>
    <w:rsid w:val="005768E1"/>
    <w:rsid w:val="005818C5"/>
    <w:rsid w:val="005D6D31"/>
    <w:rsid w:val="0063387A"/>
    <w:rsid w:val="00681001"/>
    <w:rsid w:val="006A3229"/>
    <w:rsid w:val="006B6660"/>
    <w:rsid w:val="006F7CB7"/>
    <w:rsid w:val="00724FAC"/>
    <w:rsid w:val="007A0AA5"/>
    <w:rsid w:val="007A2F28"/>
    <w:rsid w:val="00842EF6"/>
    <w:rsid w:val="0089190F"/>
    <w:rsid w:val="008947B3"/>
    <w:rsid w:val="008E4C61"/>
    <w:rsid w:val="00921472"/>
    <w:rsid w:val="00945688"/>
    <w:rsid w:val="00954055"/>
    <w:rsid w:val="00964CD1"/>
    <w:rsid w:val="00A263C7"/>
    <w:rsid w:val="00A928D0"/>
    <w:rsid w:val="00B3120A"/>
    <w:rsid w:val="00B8769B"/>
    <w:rsid w:val="00BC2AE6"/>
    <w:rsid w:val="00BD654C"/>
    <w:rsid w:val="00BF36DC"/>
    <w:rsid w:val="00DE34C4"/>
    <w:rsid w:val="00DF2408"/>
    <w:rsid w:val="00E7108D"/>
    <w:rsid w:val="00E82EF7"/>
    <w:rsid w:val="00EE7F9C"/>
    <w:rsid w:val="00F24549"/>
    <w:rsid w:val="00F51277"/>
    <w:rsid w:val="00FA6429"/>
    <w:rsid w:val="040CD304"/>
    <w:rsid w:val="0809D7D2"/>
    <w:rsid w:val="08DC84E2"/>
    <w:rsid w:val="09AB21DC"/>
    <w:rsid w:val="0A785543"/>
    <w:rsid w:val="0AE24A3E"/>
    <w:rsid w:val="0B5CF395"/>
    <w:rsid w:val="0B8E4D5F"/>
    <w:rsid w:val="0C580B9B"/>
    <w:rsid w:val="0DA5C0F2"/>
    <w:rsid w:val="10830AA9"/>
    <w:rsid w:val="12E6608C"/>
    <w:rsid w:val="165660DC"/>
    <w:rsid w:val="170ACAC1"/>
    <w:rsid w:val="1C5EA8A5"/>
    <w:rsid w:val="1FCACEBC"/>
    <w:rsid w:val="20756F60"/>
    <w:rsid w:val="2224A333"/>
    <w:rsid w:val="24706E88"/>
    <w:rsid w:val="2870FA7F"/>
    <w:rsid w:val="2EA4847D"/>
    <w:rsid w:val="2FE5A105"/>
    <w:rsid w:val="37BBBF4C"/>
    <w:rsid w:val="3C4D43B1"/>
    <w:rsid w:val="3CF917BF"/>
    <w:rsid w:val="425458EA"/>
    <w:rsid w:val="43F774D2"/>
    <w:rsid w:val="451A6056"/>
    <w:rsid w:val="49BD1B26"/>
    <w:rsid w:val="4FFFE30C"/>
    <w:rsid w:val="514C90B8"/>
    <w:rsid w:val="5283C2DC"/>
    <w:rsid w:val="56244713"/>
    <w:rsid w:val="57831377"/>
    <w:rsid w:val="585867BA"/>
    <w:rsid w:val="5A305A11"/>
    <w:rsid w:val="5A44A069"/>
    <w:rsid w:val="5C7A603A"/>
    <w:rsid w:val="61573699"/>
    <w:rsid w:val="644A1936"/>
    <w:rsid w:val="65AE51F0"/>
    <w:rsid w:val="6A987E6E"/>
    <w:rsid w:val="6D7F802F"/>
    <w:rsid w:val="6DDAAA23"/>
    <w:rsid w:val="75C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D8EFD"/>
  <w15:chartTrackingRefBased/>
  <w15:docId w15:val="{A2AA98FC-1EF3-451F-98E8-E33D853E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71FA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FA"/>
    <w:rPr>
      <w:rFonts w:ascii="Calibri" w:eastAsia="Times New Roman" w:hAnsi="Calibri" w:cs="Times New Roman"/>
      <w:lang w:eastAsia="en-GB"/>
    </w:rPr>
  </w:style>
  <w:style w:type="paragraph" w:customStyle="1" w:styleId="OurFooter">
    <w:name w:val="Our Footer"/>
    <w:basedOn w:val="Normal"/>
    <w:rsid w:val="004571FA"/>
    <w:pPr>
      <w:widowControl w:val="0"/>
      <w:tabs>
        <w:tab w:val="right" w:pos="8364"/>
        <w:tab w:val="center" w:pos="8647"/>
        <w:tab w:val="right" w:pos="9026"/>
      </w:tabs>
      <w:autoSpaceDE w:val="0"/>
      <w:autoSpaceDN w:val="0"/>
      <w:adjustRightInd w:val="0"/>
      <w:spacing w:after="0" w:line="240" w:lineRule="auto"/>
      <w:ind w:left="-426" w:right="-45"/>
      <w:jc w:val="both"/>
    </w:pPr>
    <w:rPr>
      <w:rFonts w:ascii="Trebuchet MS" w:hAnsi="Trebuchet MS" w:cs="Arial"/>
      <w:color w:val="002B57"/>
      <w:sz w:val="24"/>
      <w:szCs w:val="20"/>
    </w:rPr>
  </w:style>
  <w:style w:type="character" w:styleId="Hyperlink">
    <w:name w:val="Hyperlink"/>
    <w:basedOn w:val="DefaultParagraphFont"/>
    <w:unhideWhenUsed/>
    <w:rsid w:val="004571F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43BBB"/>
  </w:style>
  <w:style w:type="character" w:customStyle="1" w:styleId="eop">
    <w:name w:val="eop"/>
    <w:basedOn w:val="DefaultParagraphFont"/>
    <w:rsid w:val="00343BBB"/>
  </w:style>
  <w:style w:type="paragraph" w:customStyle="1" w:styleId="paragraph">
    <w:name w:val="paragraph"/>
    <w:basedOn w:val="Normal"/>
    <w:rsid w:val="0001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996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996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6B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66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C4"/>
    <w:rPr>
      <w:rFonts w:ascii="Calibri" w:eastAsia="Times New Roman" w:hAnsi="Calibri" w:cs="Times New Roman"/>
      <w:lang w:eastAsia="en-GB"/>
    </w:rPr>
  </w:style>
  <w:style w:type="character" w:styleId="Mention">
    <w:name w:val="Mention"/>
    <w:basedOn w:val="DefaultParagraphFont"/>
    <w:uiPriority w:val="99"/>
    <w:unhideWhenUsed/>
    <w:rsid w:val="00B876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3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6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8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6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1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8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4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TNLComFun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ronfagymunedolylg.org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rticipatorycity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TNLCommunityFund" TargetMode="External"/><Relationship Id="rId10" Type="http://schemas.openxmlformats.org/officeDocument/2006/relationships/hyperlink" Target="https://www.tnlcommunityfund.org.uk/welsh/funding/programmes/places-called-home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TNLCommunityFun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4626385-6e9c-4b44-b886-225da35373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AB410C2D7974AB647B7DD5944E2AE" ma:contentTypeVersion="14" ma:contentTypeDescription="Create a new document." ma:contentTypeScope="" ma:versionID="bd5883c40431a57d8f78821c0218c349">
  <xsd:schema xmlns:xsd="http://www.w3.org/2001/XMLSchema" xmlns:xs="http://www.w3.org/2001/XMLSchema" xmlns:p="http://schemas.microsoft.com/office/2006/metadata/properties" xmlns:ns2="54626385-6e9c-4b44-b886-225da35373e9" xmlns:ns3="98741840-d50b-4ce8-bf83-2c624c55dcb1" targetNamespace="http://schemas.microsoft.com/office/2006/metadata/properties" ma:root="true" ma:fieldsID="f36a66561cabd84086427433c2625ce5" ns2:_="" ns3:_="">
    <xsd:import namespace="54626385-6e9c-4b44-b886-225da35373e9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6385-6e9c-4b44-b886-225da353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D264C-91CC-4D9E-B93E-7E122A4FDE11}">
  <ds:schemaRefs>
    <ds:schemaRef ds:uri="http://schemas.microsoft.com/office/2006/metadata/properties"/>
    <ds:schemaRef ds:uri="http://schemas.microsoft.com/office/infopath/2007/PartnerControls"/>
    <ds:schemaRef ds:uri="54626385-6e9c-4b44-b886-225da35373e9"/>
  </ds:schemaRefs>
</ds:datastoreItem>
</file>

<file path=customXml/itemProps2.xml><?xml version="1.0" encoding="utf-8"?>
<ds:datastoreItem xmlns:ds="http://schemas.openxmlformats.org/officeDocument/2006/customXml" ds:itemID="{F5FE5BA6-7732-415A-B1E4-3CF731A70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6385-6e9c-4b44-b886-225da35373e9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8076B-ECB4-472A-B2CD-775BCE7EC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Company>The National Lottery Community Fund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Eimhear McGurk</dc:creator>
  <cp:keywords/>
  <dc:description/>
  <cp:lastModifiedBy>Nicolas Hogg</cp:lastModifiedBy>
  <cp:revision>2</cp:revision>
  <dcterms:created xsi:type="dcterms:W3CDTF">2021-10-08T10:47:00Z</dcterms:created>
  <dcterms:modified xsi:type="dcterms:W3CDTF">2021-10-08T10:47:00Z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0x010100CE1AB410C2D7974AB647B7DD5944E2AE</vt:lpwstr>
  </property>
</Properties>
</file>