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87333" w14:textId="77777777" w:rsidR="00713DEA" w:rsidRPr="00160256" w:rsidRDefault="0061401B" w:rsidP="002F6CC5">
      <w:pPr>
        <w:jc w:val="right"/>
      </w:pPr>
      <w:r w:rsidRPr="001E3C6F">
        <w:rPr>
          <w:noProof/>
          <w:lang w:val="en-US"/>
        </w:rPr>
        <mc:AlternateContent>
          <mc:Choice Requires="wps">
            <w:drawing>
              <wp:anchor distT="0" distB="0" distL="114300" distR="114300" simplePos="0" relativeHeight="251658240" behindDoc="0" locked="0" layoutInCell="1" allowOverlap="1" wp14:anchorId="0031B342" wp14:editId="0DB69876">
                <wp:simplePos x="0" y="0"/>
                <wp:positionH relativeFrom="page">
                  <wp:posOffset>3712191</wp:posOffset>
                </wp:positionH>
                <wp:positionV relativeFrom="paragraph">
                  <wp:posOffset>-1078173</wp:posOffset>
                </wp:positionV>
                <wp:extent cx="3921011" cy="10845165"/>
                <wp:effectExtent l="0" t="0" r="3810" b="0"/>
                <wp:wrapNone/>
                <wp:docPr id="7" name="Text Box 7"/>
                <wp:cNvGraphicFramePr/>
                <a:graphic xmlns:a="http://schemas.openxmlformats.org/drawingml/2006/main">
                  <a:graphicData uri="http://schemas.microsoft.com/office/word/2010/wordprocessingShape">
                    <wps:wsp>
                      <wps:cNvSpPr txBox="1"/>
                      <wps:spPr>
                        <a:xfrm>
                          <a:off x="0" y="0"/>
                          <a:ext cx="3921011" cy="10845165"/>
                        </a:xfrm>
                        <a:prstGeom prst="rect">
                          <a:avLst/>
                        </a:prstGeom>
                        <a:solidFill>
                          <a:srgbClr val="00B05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D477FE" w14:textId="77777777" w:rsidR="006C1692" w:rsidRDefault="006C1692" w:rsidP="002F6C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31B342" id="_x0000_t202" coordsize="21600,21600" o:spt="202" path="m,l,21600r21600,l21600,xe">
                <v:stroke joinstyle="miter"/>
                <v:path gradientshapeok="t" o:connecttype="rect"/>
              </v:shapetype>
              <v:shape id="Text Box 7" o:spid="_x0000_s1026" type="#_x0000_t202" style="position:absolute;left:0;text-align:left;margin-left:292.3pt;margin-top:-84.9pt;width:308.75pt;height:853.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" fillcolor="#00b050" stroked="f" strokeweight=".5pt">
                <v:textbox>
                  <w:txbxContent>
                    <w:p w14:paraId="61D477FE" w14:textId="77777777" w:rsidR="006C1692" w:rsidRDefault="006C1692" w:rsidP="002F6CC5"/>
                  </w:txbxContent>
                </v:textbox>
                <w10:wrap anchorx="page"/>
              </v:shape>
            </w:pict>
          </mc:Fallback>
        </mc:AlternateContent>
      </w:r>
    </w:p>
    <w:p w14:paraId="77387312" w14:textId="29ED7A12" w:rsidR="006D670C" w:rsidRPr="00160256" w:rsidRDefault="0025783D" w:rsidP="002F6CC5">
      <w:pPr>
        <w:jc w:val="right"/>
      </w:pPr>
      <w:r w:rsidRPr="001E3C6F">
        <w:rPr>
          <w:noProof/>
          <w:lang w:val="en-US"/>
        </w:rPr>
        <mc:AlternateContent>
          <mc:Choice Requires="wps">
            <w:drawing>
              <wp:anchor distT="0" distB="0" distL="114300" distR="114300" simplePos="0" relativeHeight="251657216" behindDoc="0" locked="0" layoutInCell="1" allowOverlap="1" wp14:anchorId="3103A429" wp14:editId="2B613690">
                <wp:simplePos x="0" y="0"/>
                <wp:positionH relativeFrom="margin">
                  <wp:posOffset>3114676</wp:posOffset>
                </wp:positionH>
                <wp:positionV relativeFrom="paragraph">
                  <wp:posOffset>2347595</wp:posOffset>
                </wp:positionV>
                <wp:extent cx="3119120" cy="31089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119120" cy="3108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776F2" w14:textId="77777777" w:rsidR="006C1692" w:rsidRPr="0025783D" w:rsidRDefault="006C1692" w:rsidP="00F00D4E">
                            <w:pPr>
                              <w:jc w:val="left"/>
                              <w:rPr>
                                <w:rFonts w:ascii="Century Gothic" w:hAnsi="Century Gothic"/>
                                <w:color w:val="FFFFFF" w:themeColor="background1"/>
                                <w:sz w:val="56"/>
                                <w:szCs w:val="56"/>
                              </w:rPr>
                            </w:pPr>
                            <w:r w:rsidRPr="0025783D">
                              <w:rPr>
                                <w:rFonts w:ascii="Century Gothic" w:hAnsi="Century Gothic"/>
                                <w:color w:val="FFFFFF" w:themeColor="background1"/>
                                <w:sz w:val="56"/>
                                <w:szCs w:val="56"/>
                              </w:rPr>
                              <w:t xml:space="preserve">Evaluation of the Renew Wales Programme </w:t>
                            </w:r>
                          </w:p>
                          <w:p w14:paraId="367AC009" w14:textId="77777777" w:rsidR="006C1692" w:rsidRPr="0025783D" w:rsidRDefault="006C1692" w:rsidP="00F00D4E">
                            <w:pPr>
                              <w:jc w:val="left"/>
                              <w:rPr>
                                <w:rFonts w:ascii="Century Gothic" w:hAnsi="Century Gothic"/>
                                <w:color w:val="FFFFFF" w:themeColor="background1"/>
                                <w:sz w:val="56"/>
                                <w:szCs w:val="56"/>
                              </w:rPr>
                            </w:pPr>
                            <w:r w:rsidRPr="0025783D">
                              <w:rPr>
                                <w:rFonts w:ascii="Century Gothic" w:hAnsi="Century Gothic"/>
                                <w:color w:val="FFFFFF" w:themeColor="background1"/>
                                <w:sz w:val="56"/>
                                <w:szCs w:val="56"/>
                              </w:rPr>
                              <w:t>2016-2018</w:t>
                            </w:r>
                          </w:p>
                          <w:p w14:paraId="1E25F3DD" w14:textId="77777777" w:rsidR="006C1692" w:rsidRPr="00216A63" w:rsidRDefault="006C1692" w:rsidP="00F00D4E">
                            <w:pPr>
                              <w:jc w:val="left"/>
                              <w:rPr>
                                <w:rFonts w:ascii="Century Gothic" w:hAnsi="Century Gothic"/>
                                <w:color w:val="FFFFFF" w:themeColor="background1"/>
                                <w:sz w:val="56"/>
                                <w:szCs w:val="56"/>
                              </w:rPr>
                            </w:pPr>
                          </w:p>
                          <w:p w14:paraId="310917F0" w14:textId="33FCB242" w:rsidR="006C1692" w:rsidRDefault="006C1692" w:rsidP="00F00D4E">
                            <w:pPr>
                              <w:jc w:val="left"/>
                              <w:rPr>
                                <w:rFonts w:ascii="Century Gothic" w:hAnsi="Century Gothic"/>
                                <w:color w:val="FFFFFF" w:themeColor="background1"/>
                                <w:sz w:val="28"/>
                              </w:rPr>
                            </w:pPr>
                            <w:r w:rsidRPr="00906A4F">
                              <w:rPr>
                                <w:rFonts w:ascii="Century Gothic" w:hAnsi="Century Gothic"/>
                                <w:color w:val="FFFFFF" w:themeColor="background1"/>
                                <w:sz w:val="28"/>
                              </w:rPr>
                              <w:t>November 2017</w:t>
                            </w:r>
                          </w:p>
                          <w:p w14:paraId="44E823EF" w14:textId="77777777" w:rsidR="006C1692" w:rsidRDefault="006C1692" w:rsidP="00F00D4E">
                            <w:pPr>
                              <w:jc w:val="left"/>
                              <w:rPr>
                                <w:rFonts w:ascii="Century Gothic" w:hAnsi="Century Gothic"/>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3A429" id="Text Box 13" o:spid="_x0000_s1027" type="#_x0000_t202" style="position:absolute;left:0;text-align:left;margin-left:245.25pt;margin-top:184.85pt;width:245.6pt;height:244.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" filled="f" stroked="f" strokeweight=".5pt">
                <v:textbox>
                  <w:txbxContent>
                    <w:p w14:paraId="005776F2" w14:textId="77777777" w:rsidR="006C1692" w:rsidRPr="0025783D" w:rsidRDefault="006C1692" w:rsidP="00F00D4E">
                      <w:pPr>
                        <w:jc w:val="left"/>
                        <w:rPr>
                          <w:rFonts w:ascii="Century Gothic" w:hAnsi="Century Gothic"/>
                          <w:color w:val="FFFFFF" w:themeColor="background1"/>
                          <w:sz w:val="56"/>
                          <w:szCs w:val="56"/>
                        </w:rPr>
                      </w:pPr>
                      <w:r w:rsidRPr="0025783D">
                        <w:rPr>
                          <w:rFonts w:ascii="Century Gothic" w:hAnsi="Century Gothic"/>
                          <w:color w:val="FFFFFF" w:themeColor="background1"/>
                          <w:sz w:val="56"/>
                          <w:szCs w:val="56"/>
                        </w:rPr>
                        <w:t xml:space="preserve">Evaluation of the Renew Wales Programme </w:t>
                      </w:r>
                    </w:p>
                    <w:p w14:paraId="367AC009" w14:textId="77777777" w:rsidR="006C1692" w:rsidRPr="0025783D" w:rsidRDefault="006C1692" w:rsidP="00F00D4E">
                      <w:pPr>
                        <w:jc w:val="left"/>
                        <w:rPr>
                          <w:rFonts w:ascii="Century Gothic" w:hAnsi="Century Gothic"/>
                          <w:color w:val="FFFFFF" w:themeColor="background1"/>
                          <w:sz w:val="56"/>
                          <w:szCs w:val="56"/>
                        </w:rPr>
                      </w:pPr>
                      <w:r w:rsidRPr="0025783D">
                        <w:rPr>
                          <w:rFonts w:ascii="Century Gothic" w:hAnsi="Century Gothic"/>
                          <w:color w:val="FFFFFF" w:themeColor="background1"/>
                          <w:sz w:val="56"/>
                          <w:szCs w:val="56"/>
                        </w:rPr>
                        <w:t>2016-2018</w:t>
                      </w:r>
                    </w:p>
                    <w:p w14:paraId="1E25F3DD" w14:textId="77777777" w:rsidR="006C1692" w:rsidRPr="00216A63" w:rsidRDefault="006C1692" w:rsidP="00F00D4E">
                      <w:pPr>
                        <w:jc w:val="left"/>
                        <w:rPr>
                          <w:rFonts w:ascii="Century Gothic" w:hAnsi="Century Gothic"/>
                          <w:color w:val="FFFFFF" w:themeColor="background1"/>
                          <w:sz w:val="56"/>
                          <w:szCs w:val="56"/>
                        </w:rPr>
                      </w:pPr>
                    </w:p>
                    <w:p w14:paraId="310917F0" w14:textId="33FCB242" w:rsidR="006C1692" w:rsidRDefault="006C1692" w:rsidP="00F00D4E">
                      <w:pPr>
                        <w:jc w:val="left"/>
                        <w:rPr>
                          <w:rFonts w:ascii="Century Gothic" w:hAnsi="Century Gothic"/>
                          <w:color w:val="FFFFFF" w:themeColor="background1"/>
                          <w:sz w:val="28"/>
                        </w:rPr>
                      </w:pPr>
                      <w:r w:rsidRPr="00906A4F">
                        <w:rPr>
                          <w:rFonts w:ascii="Century Gothic" w:hAnsi="Century Gothic"/>
                          <w:color w:val="FFFFFF" w:themeColor="background1"/>
                          <w:sz w:val="28"/>
                        </w:rPr>
                        <w:t>November 2017</w:t>
                      </w:r>
                    </w:p>
                    <w:p w14:paraId="44E823EF" w14:textId="77777777" w:rsidR="006C1692" w:rsidRDefault="006C1692" w:rsidP="00F00D4E">
                      <w:pPr>
                        <w:jc w:val="left"/>
                        <w:rPr>
                          <w:rFonts w:ascii="Century Gothic" w:hAnsi="Century Gothic"/>
                          <w:color w:val="FFFFFF" w:themeColor="background1"/>
                          <w:sz w:val="28"/>
                        </w:rPr>
                      </w:pPr>
                    </w:p>
                  </w:txbxContent>
                </v:textbox>
                <w10:wrap anchorx="margin"/>
              </v:shape>
            </w:pict>
          </mc:Fallback>
        </mc:AlternateContent>
      </w:r>
      <w:r w:rsidRPr="001E3C6F">
        <w:rPr>
          <w:noProof/>
          <w:lang w:val="en-US"/>
        </w:rPr>
        <w:drawing>
          <wp:anchor distT="0" distB="0" distL="114300" distR="114300" simplePos="0" relativeHeight="251659264" behindDoc="0" locked="0" layoutInCell="1" allowOverlap="1" wp14:anchorId="4A7312DD" wp14:editId="030A412C">
            <wp:simplePos x="0" y="0"/>
            <wp:positionH relativeFrom="column">
              <wp:posOffset>-133350</wp:posOffset>
            </wp:positionH>
            <wp:positionV relativeFrom="paragraph">
              <wp:posOffset>2852420</wp:posOffset>
            </wp:positionV>
            <wp:extent cx="2634966" cy="1104900"/>
            <wp:effectExtent l="0" t="0" r="0" b="0"/>
            <wp:wrapNone/>
            <wp:docPr id="10" name="Picture 10" descr="Y:\Marketing and Website Content\2016 logo\Wave Hill Logo 5 - White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Marketing and Website Content\2016 logo\Wave Hill Logo 5 - White - Smal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4966"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01B" w:rsidRPr="001E3C6F">
        <w:rPr>
          <w:noProof/>
          <w:lang w:val="en-US"/>
        </w:rPr>
        <w:drawing>
          <wp:anchor distT="0" distB="0" distL="114300" distR="114300" simplePos="0" relativeHeight="251658242" behindDoc="0" locked="0" layoutInCell="1" allowOverlap="1" wp14:anchorId="26AA7B1B" wp14:editId="75418429">
            <wp:simplePos x="0" y="0"/>
            <wp:positionH relativeFrom="column">
              <wp:posOffset>-137425</wp:posOffset>
            </wp:positionH>
            <wp:positionV relativeFrom="paragraph">
              <wp:posOffset>7629212</wp:posOffset>
            </wp:positionV>
            <wp:extent cx="2080433" cy="842429"/>
            <wp:effectExtent l="0" t="0" r="0" b="0"/>
            <wp:wrapNone/>
            <wp:docPr id="19" name="Picture 19" descr="http://www.interlinkrct.org.uk/wp-content/uploads/2014/11/renew-w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terlinkrct.org.uk/wp-content/uploads/2014/11/renew-wal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0433" cy="842429"/>
                    </a:xfrm>
                    <a:prstGeom prst="rect">
                      <a:avLst/>
                    </a:prstGeom>
                    <a:noFill/>
                    <a:ln>
                      <a:noFill/>
                    </a:ln>
                  </pic:spPr>
                </pic:pic>
              </a:graphicData>
            </a:graphic>
            <wp14:sizeRelH relativeFrom="page">
              <wp14:pctWidth>0</wp14:pctWidth>
            </wp14:sizeRelH>
            <wp14:sizeRelV relativeFrom="page">
              <wp14:pctHeight>0</wp14:pctHeight>
            </wp14:sizeRelV>
          </wp:anchor>
        </w:drawing>
      </w:r>
      <w:r w:rsidR="006D670C" w:rsidRPr="00160256">
        <w:br w:type="page"/>
      </w:r>
    </w:p>
    <w:p w14:paraId="4BA36A02" w14:textId="77777777" w:rsidR="001F2DC6" w:rsidRPr="00160256" w:rsidRDefault="001F2DC6">
      <w:pPr>
        <w:jc w:val="left"/>
      </w:pPr>
    </w:p>
    <w:p w14:paraId="57269AED" w14:textId="77777777" w:rsidR="00BA49F9" w:rsidRPr="00160256" w:rsidRDefault="00BA49F9">
      <w:pPr>
        <w:jc w:val="left"/>
      </w:pPr>
    </w:p>
    <w:p w14:paraId="7F126BE2" w14:textId="77777777" w:rsidR="00F44037" w:rsidRPr="00160256" w:rsidRDefault="00F44037" w:rsidP="009620E8">
      <w:pPr>
        <w:tabs>
          <w:tab w:val="right" w:pos="9026"/>
        </w:tabs>
        <w:rPr>
          <w:rFonts w:ascii="Century Gothic" w:hAnsi="Century Gothic"/>
          <w:color w:val="00B050"/>
          <w:sz w:val="48"/>
          <w:szCs w:val="48"/>
        </w:rPr>
      </w:pPr>
      <w:bookmarkStart w:id="0" w:name="_Toc450560584"/>
      <w:r w:rsidRPr="00160256">
        <w:rPr>
          <w:rFonts w:ascii="Century Gothic" w:hAnsi="Century Gothic"/>
          <w:color w:val="00B050"/>
          <w:sz w:val="48"/>
          <w:szCs w:val="48"/>
        </w:rPr>
        <w:t>Contents</w:t>
      </w:r>
      <w:bookmarkEnd w:id="0"/>
      <w:r w:rsidR="009620E8" w:rsidRPr="00160256">
        <w:rPr>
          <w:rFonts w:ascii="Century Gothic" w:hAnsi="Century Gothic"/>
          <w:color w:val="00B050"/>
          <w:sz w:val="48"/>
          <w:szCs w:val="48"/>
        </w:rPr>
        <w:tab/>
      </w:r>
    </w:p>
    <w:p w14:paraId="00C1ABA0" w14:textId="77777777" w:rsidR="00263901" w:rsidRPr="00160256" w:rsidRDefault="00263901" w:rsidP="00263901"/>
    <w:bookmarkStart w:id="1" w:name="_Hlk487012433"/>
    <w:p w14:paraId="20E1C99B" w14:textId="6B71AC26" w:rsidR="009620E8" w:rsidRPr="008B53E3" w:rsidRDefault="005309C5">
      <w:pPr>
        <w:pStyle w:val="TOC1"/>
        <w:tabs>
          <w:tab w:val="right" w:leader="dot" w:pos="9016"/>
        </w:tabs>
        <w:rPr>
          <w:rFonts w:eastAsiaTheme="minorEastAsia" w:cstheme="minorBidi"/>
          <w:noProof/>
          <w:sz w:val="22"/>
          <w:szCs w:val="22"/>
          <w:lang w:eastAsia="en-GB"/>
        </w:rPr>
      </w:pPr>
      <w:r w:rsidRPr="008225AB">
        <w:fldChar w:fldCharType="begin"/>
      </w:r>
      <w:r w:rsidRPr="00160256">
        <w:instrText xml:space="preserve"> TOC \o "1-2" \h \z \u </w:instrText>
      </w:r>
      <w:r w:rsidRPr="008225AB">
        <w:fldChar w:fldCharType="separate"/>
      </w:r>
      <w:hyperlink w:anchor="_Toc497819974" w:history="1">
        <w:r w:rsidR="009620E8" w:rsidRPr="008B53E3">
          <w:rPr>
            <w:rStyle w:val="Hyperlink"/>
            <w:noProof/>
          </w:rPr>
          <w:t>Executive Summary</w:t>
        </w:r>
        <w:r w:rsidR="009620E8" w:rsidRPr="008B53E3">
          <w:rPr>
            <w:noProof/>
            <w:webHidden/>
          </w:rPr>
          <w:tab/>
        </w:r>
        <w:r w:rsidR="009620E8" w:rsidRPr="008B53E3">
          <w:rPr>
            <w:noProof/>
            <w:webHidden/>
          </w:rPr>
          <w:fldChar w:fldCharType="begin"/>
        </w:r>
        <w:r w:rsidR="009620E8" w:rsidRPr="008B53E3">
          <w:rPr>
            <w:noProof/>
            <w:webHidden/>
          </w:rPr>
          <w:instrText xml:space="preserve"> PAGEREF _Toc497819974 \h </w:instrText>
        </w:r>
        <w:r w:rsidR="009620E8" w:rsidRPr="008B53E3">
          <w:rPr>
            <w:noProof/>
            <w:webHidden/>
          </w:rPr>
        </w:r>
        <w:r w:rsidR="009620E8" w:rsidRPr="008B53E3">
          <w:rPr>
            <w:noProof/>
            <w:webHidden/>
          </w:rPr>
          <w:fldChar w:fldCharType="separate"/>
        </w:r>
        <w:r w:rsidR="00BF745B">
          <w:rPr>
            <w:noProof/>
            <w:webHidden/>
          </w:rPr>
          <w:t>i</w:t>
        </w:r>
        <w:r w:rsidR="009620E8" w:rsidRPr="008B53E3">
          <w:rPr>
            <w:noProof/>
            <w:webHidden/>
          </w:rPr>
          <w:fldChar w:fldCharType="end"/>
        </w:r>
      </w:hyperlink>
    </w:p>
    <w:p w14:paraId="110006CB" w14:textId="4693DA19" w:rsidR="009620E8" w:rsidRPr="008B53E3" w:rsidRDefault="00726DC1">
      <w:pPr>
        <w:pStyle w:val="TOC1"/>
        <w:tabs>
          <w:tab w:val="left" w:pos="480"/>
          <w:tab w:val="right" w:leader="dot" w:pos="9016"/>
        </w:tabs>
        <w:rPr>
          <w:rFonts w:eastAsiaTheme="minorEastAsia" w:cstheme="minorBidi"/>
          <w:noProof/>
          <w:sz w:val="22"/>
          <w:szCs w:val="22"/>
          <w:lang w:eastAsia="en-GB"/>
        </w:rPr>
      </w:pPr>
      <w:hyperlink w:anchor="_Toc497819975" w:history="1">
        <w:r w:rsidR="009620E8" w:rsidRPr="008B53E3">
          <w:rPr>
            <w:rStyle w:val="Hyperlink"/>
            <w:noProof/>
          </w:rPr>
          <w:t>1</w:t>
        </w:r>
        <w:r w:rsidR="009620E8" w:rsidRPr="008B53E3">
          <w:rPr>
            <w:rFonts w:eastAsiaTheme="minorEastAsia" w:cstheme="minorBidi"/>
            <w:noProof/>
            <w:sz w:val="22"/>
            <w:szCs w:val="22"/>
            <w:lang w:eastAsia="en-GB"/>
          </w:rPr>
          <w:tab/>
        </w:r>
        <w:r w:rsidR="009620E8" w:rsidRPr="008B53E3">
          <w:rPr>
            <w:rStyle w:val="Hyperlink"/>
            <w:noProof/>
          </w:rPr>
          <w:t>Introduction</w:t>
        </w:r>
        <w:r w:rsidR="009620E8" w:rsidRPr="008B53E3">
          <w:rPr>
            <w:noProof/>
            <w:webHidden/>
          </w:rPr>
          <w:tab/>
        </w:r>
        <w:r w:rsidR="009620E8" w:rsidRPr="008B53E3">
          <w:rPr>
            <w:noProof/>
            <w:webHidden/>
          </w:rPr>
          <w:fldChar w:fldCharType="begin"/>
        </w:r>
        <w:r w:rsidR="009620E8" w:rsidRPr="008B53E3">
          <w:rPr>
            <w:noProof/>
            <w:webHidden/>
          </w:rPr>
          <w:instrText xml:space="preserve"> PAGEREF _Toc497819975 \h </w:instrText>
        </w:r>
        <w:r w:rsidR="009620E8" w:rsidRPr="008B53E3">
          <w:rPr>
            <w:noProof/>
            <w:webHidden/>
          </w:rPr>
        </w:r>
        <w:r w:rsidR="009620E8" w:rsidRPr="008B53E3">
          <w:rPr>
            <w:noProof/>
            <w:webHidden/>
          </w:rPr>
          <w:fldChar w:fldCharType="separate"/>
        </w:r>
        <w:r w:rsidR="00BF745B">
          <w:rPr>
            <w:noProof/>
            <w:webHidden/>
          </w:rPr>
          <w:t>1</w:t>
        </w:r>
        <w:r w:rsidR="009620E8" w:rsidRPr="008B53E3">
          <w:rPr>
            <w:noProof/>
            <w:webHidden/>
          </w:rPr>
          <w:fldChar w:fldCharType="end"/>
        </w:r>
      </w:hyperlink>
    </w:p>
    <w:p w14:paraId="491163AA" w14:textId="33785E79" w:rsidR="009620E8" w:rsidRPr="008B53E3" w:rsidRDefault="00726DC1">
      <w:pPr>
        <w:pStyle w:val="TOC1"/>
        <w:tabs>
          <w:tab w:val="left" w:pos="480"/>
          <w:tab w:val="right" w:leader="dot" w:pos="9016"/>
        </w:tabs>
        <w:rPr>
          <w:rFonts w:eastAsiaTheme="minorEastAsia" w:cstheme="minorBidi"/>
          <w:noProof/>
          <w:sz w:val="22"/>
          <w:szCs w:val="22"/>
          <w:lang w:eastAsia="en-GB"/>
        </w:rPr>
      </w:pPr>
      <w:hyperlink w:anchor="_Toc497819979" w:history="1">
        <w:r w:rsidR="009620E8" w:rsidRPr="008B53E3">
          <w:rPr>
            <w:rStyle w:val="Hyperlink"/>
            <w:noProof/>
          </w:rPr>
          <w:t>2</w:t>
        </w:r>
        <w:r w:rsidR="009620E8" w:rsidRPr="008B53E3">
          <w:rPr>
            <w:rFonts w:eastAsiaTheme="minorEastAsia" w:cstheme="minorBidi"/>
            <w:noProof/>
            <w:sz w:val="22"/>
            <w:szCs w:val="22"/>
            <w:lang w:eastAsia="en-GB"/>
          </w:rPr>
          <w:tab/>
        </w:r>
        <w:r w:rsidR="009620E8" w:rsidRPr="008B53E3">
          <w:rPr>
            <w:rStyle w:val="Hyperlink"/>
            <w:noProof/>
          </w:rPr>
          <w:t>Programme monitoring data</w:t>
        </w:r>
        <w:r w:rsidR="009620E8" w:rsidRPr="008B53E3">
          <w:rPr>
            <w:noProof/>
            <w:webHidden/>
          </w:rPr>
          <w:tab/>
        </w:r>
        <w:r w:rsidR="009620E8" w:rsidRPr="008B53E3">
          <w:rPr>
            <w:noProof/>
            <w:webHidden/>
          </w:rPr>
          <w:fldChar w:fldCharType="begin"/>
        </w:r>
        <w:r w:rsidR="009620E8" w:rsidRPr="008B53E3">
          <w:rPr>
            <w:noProof/>
            <w:webHidden/>
          </w:rPr>
          <w:instrText xml:space="preserve"> PAGEREF _Toc497819979 \h </w:instrText>
        </w:r>
        <w:r w:rsidR="009620E8" w:rsidRPr="008B53E3">
          <w:rPr>
            <w:noProof/>
            <w:webHidden/>
          </w:rPr>
        </w:r>
        <w:r w:rsidR="009620E8" w:rsidRPr="008B53E3">
          <w:rPr>
            <w:noProof/>
            <w:webHidden/>
          </w:rPr>
          <w:fldChar w:fldCharType="separate"/>
        </w:r>
        <w:r w:rsidR="00BF745B">
          <w:rPr>
            <w:noProof/>
            <w:webHidden/>
          </w:rPr>
          <w:t>4</w:t>
        </w:r>
        <w:r w:rsidR="009620E8" w:rsidRPr="008B53E3">
          <w:rPr>
            <w:noProof/>
            <w:webHidden/>
          </w:rPr>
          <w:fldChar w:fldCharType="end"/>
        </w:r>
      </w:hyperlink>
    </w:p>
    <w:p w14:paraId="3B293EA5" w14:textId="02BD187B" w:rsidR="009620E8" w:rsidRPr="008B53E3" w:rsidRDefault="00726DC1">
      <w:pPr>
        <w:pStyle w:val="TOC1"/>
        <w:tabs>
          <w:tab w:val="left" w:pos="480"/>
          <w:tab w:val="right" w:leader="dot" w:pos="9016"/>
        </w:tabs>
        <w:rPr>
          <w:rFonts w:eastAsiaTheme="minorEastAsia" w:cstheme="minorBidi"/>
          <w:noProof/>
          <w:sz w:val="22"/>
          <w:szCs w:val="22"/>
          <w:lang w:eastAsia="en-GB"/>
        </w:rPr>
      </w:pPr>
      <w:hyperlink w:anchor="_Toc497819980" w:history="1">
        <w:r w:rsidR="009620E8" w:rsidRPr="008B53E3">
          <w:rPr>
            <w:rStyle w:val="Hyperlink"/>
            <w:noProof/>
          </w:rPr>
          <w:t>3</w:t>
        </w:r>
        <w:r w:rsidR="009620E8" w:rsidRPr="008B53E3">
          <w:rPr>
            <w:rFonts w:eastAsiaTheme="minorEastAsia" w:cstheme="minorBidi"/>
            <w:noProof/>
            <w:sz w:val="22"/>
            <w:szCs w:val="22"/>
            <w:lang w:eastAsia="en-GB"/>
          </w:rPr>
          <w:tab/>
        </w:r>
        <w:r w:rsidR="009620E8" w:rsidRPr="008B53E3">
          <w:rPr>
            <w:rStyle w:val="Hyperlink"/>
            <w:noProof/>
          </w:rPr>
          <w:t>Findings of interviews with stakeholders</w:t>
        </w:r>
        <w:r w:rsidR="009620E8" w:rsidRPr="008B53E3">
          <w:rPr>
            <w:noProof/>
            <w:webHidden/>
          </w:rPr>
          <w:tab/>
        </w:r>
        <w:r w:rsidR="009620E8" w:rsidRPr="008B53E3">
          <w:rPr>
            <w:noProof/>
            <w:webHidden/>
          </w:rPr>
          <w:fldChar w:fldCharType="begin"/>
        </w:r>
        <w:r w:rsidR="009620E8" w:rsidRPr="008B53E3">
          <w:rPr>
            <w:noProof/>
            <w:webHidden/>
          </w:rPr>
          <w:instrText xml:space="preserve"> PAGEREF _Toc497819980 \h </w:instrText>
        </w:r>
        <w:r w:rsidR="009620E8" w:rsidRPr="008B53E3">
          <w:rPr>
            <w:noProof/>
            <w:webHidden/>
          </w:rPr>
        </w:r>
        <w:r w:rsidR="009620E8" w:rsidRPr="008B53E3">
          <w:rPr>
            <w:noProof/>
            <w:webHidden/>
          </w:rPr>
          <w:fldChar w:fldCharType="separate"/>
        </w:r>
        <w:r w:rsidR="00BF745B">
          <w:rPr>
            <w:noProof/>
            <w:webHidden/>
          </w:rPr>
          <w:t>9</w:t>
        </w:r>
        <w:r w:rsidR="009620E8" w:rsidRPr="008B53E3">
          <w:rPr>
            <w:noProof/>
            <w:webHidden/>
          </w:rPr>
          <w:fldChar w:fldCharType="end"/>
        </w:r>
      </w:hyperlink>
    </w:p>
    <w:p w14:paraId="385525D8" w14:textId="6D4A101B" w:rsidR="009620E8" w:rsidRPr="008B53E3" w:rsidRDefault="00726DC1">
      <w:pPr>
        <w:pStyle w:val="TOC1"/>
        <w:tabs>
          <w:tab w:val="left" w:pos="480"/>
          <w:tab w:val="right" w:leader="dot" w:pos="9016"/>
        </w:tabs>
        <w:rPr>
          <w:rFonts w:eastAsiaTheme="minorEastAsia" w:cstheme="minorBidi"/>
          <w:noProof/>
          <w:sz w:val="22"/>
          <w:szCs w:val="22"/>
          <w:lang w:eastAsia="en-GB"/>
        </w:rPr>
      </w:pPr>
      <w:hyperlink w:anchor="_Toc497819990" w:history="1">
        <w:r w:rsidR="009620E8" w:rsidRPr="008B53E3">
          <w:rPr>
            <w:rStyle w:val="Hyperlink"/>
            <w:noProof/>
          </w:rPr>
          <w:t>4</w:t>
        </w:r>
        <w:r w:rsidR="009620E8" w:rsidRPr="008B53E3">
          <w:rPr>
            <w:rFonts w:eastAsiaTheme="minorEastAsia" w:cstheme="minorBidi"/>
            <w:noProof/>
            <w:sz w:val="22"/>
            <w:szCs w:val="22"/>
            <w:lang w:eastAsia="en-GB"/>
          </w:rPr>
          <w:tab/>
        </w:r>
        <w:r w:rsidR="009620E8" w:rsidRPr="008B53E3">
          <w:rPr>
            <w:rStyle w:val="Hyperlink"/>
            <w:noProof/>
          </w:rPr>
          <w:t>Findings of a survey of supported groups</w:t>
        </w:r>
        <w:r w:rsidR="009620E8" w:rsidRPr="008B53E3">
          <w:rPr>
            <w:noProof/>
            <w:webHidden/>
          </w:rPr>
          <w:tab/>
        </w:r>
        <w:r w:rsidR="009620E8" w:rsidRPr="008B53E3">
          <w:rPr>
            <w:noProof/>
            <w:webHidden/>
          </w:rPr>
          <w:fldChar w:fldCharType="begin"/>
        </w:r>
        <w:r w:rsidR="009620E8" w:rsidRPr="008B53E3">
          <w:rPr>
            <w:noProof/>
            <w:webHidden/>
          </w:rPr>
          <w:instrText xml:space="preserve"> PAGEREF _Toc497819990 \h </w:instrText>
        </w:r>
        <w:r w:rsidR="009620E8" w:rsidRPr="008B53E3">
          <w:rPr>
            <w:noProof/>
            <w:webHidden/>
          </w:rPr>
        </w:r>
        <w:r w:rsidR="009620E8" w:rsidRPr="008B53E3">
          <w:rPr>
            <w:noProof/>
            <w:webHidden/>
          </w:rPr>
          <w:fldChar w:fldCharType="separate"/>
        </w:r>
        <w:r w:rsidR="00BF745B">
          <w:rPr>
            <w:noProof/>
            <w:webHidden/>
          </w:rPr>
          <w:t>17</w:t>
        </w:r>
        <w:r w:rsidR="009620E8" w:rsidRPr="008B53E3">
          <w:rPr>
            <w:noProof/>
            <w:webHidden/>
          </w:rPr>
          <w:fldChar w:fldCharType="end"/>
        </w:r>
      </w:hyperlink>
    </w:p>
    <w:p w14:paraId="3599AA82" w14:textId="2F83F96F" w:rsidR="009620E8" w:rsidRPr="008B53E3" w:rsidRDefault="00726DC1">
      <w:pPr>
        <w:pStyle w:val="TOC1"/>
        <w:tabs>
          <w:tab w:val="left" w:pos="480"/>
          <w:tab w:val="right" w:leader="dot" w:pos="9016"/>
        </w:tabs>
        <w:rPr>
          <w:rFonts w:eastAsiaTheme="minorEastAsia" w:cstheme="minorBidi"/>
          <w:noProof/>
          <w:sz w:val="22"/>
          <w:szCs w:val="22"/>
          <w:lang w:eastAsia="en-GB"/>
        </w:rPr>
      </w:pPr>
      <w:hyperlink w:anchor="_Toc497819997" w:history="1">
        <w:r w:rsidR="009620E8" w:rsidRPr="008B53E3">
          <w:rPr>
            <w:rStyle w:val="Hyperlink"/>
            <w:noProof/>
          </w:rPr>
          <w:t>5</w:t>
        </w:r>
        <w:r w:rsidR="009620E8" w:rsidRPr="008B53E3">
          <w:rPr>
            <w:rFonts w:eastAsiaTheme="minorEastAsia" w:cstheme="minorBidi"/>
            <w:noProof/>
            <w:sz w:val="22"/>
            <w:szCs w:val="22"/>
            <w:lang w:eastAsia="en-GB"/>
          </w:rPr>
          <w:tab/>
        </w:r>
        <w:r w:rsidR="009620E8" w:rsidRPr="008B53E3">
          <w:rPr>
            <w:rStyle w:val="Hyperlink"/>
            <w:noProof/>
          </w:rPr>
          <w:t>Case studies of supported group</w:t>
        </w:r>
        <w:r w:rsidR="009620E8" w:rsidRPr="008B53E3">
          <w:rPr>
            <w:noProof/>
            <w:webHidden/>
          </w:rPr>
          <w:tab/>
        </w:r>
        <w:r w:rsidR="009620E8" w:rsidRPr="008B53E3">
          <w:rPr>
            <w:noProof/>
            <w:webHidden/>
          </w:rPr>
          <w:fldChar w:fldCharType="begin"/>
        </w:r>
        <w:r w:rsidR="009620E8" w:rsidRPr="008B53E3">
          <w:rPr>
            <w:noProof/>
            <w:webHidden/>
          </w:rPr>
          <w:instrText xml:space="preserve"> PAGEREF _Toc497819997 \h </w:instrText>
        </w:r>
        <w:r w:rsidR="009620E8" w:rsidRPr="008B53E3">
          <w:rPr>
            <w:noProof/>
            <w:webHidden/>
          </w:rPr>
        </w:r>
        <w:r w:rsidR="009620E8" w:rsidRPr="008B53E3">
          <w:rPr>
            <w:noProof/>
            <w:webHidden/>
          </w:rPr>
          <w:fldChar w:fldCharType="separate"/>
        </w:r>
        <w:r w:rsidR="00BF745B">
          <w:rPr>
            <w:noProof/>
            <w:webHidden/>
          </w:rPr>
          <w:t>32</w:t>
        </w:r>
        <w:r w:rsidR="009620E8" w:rsidRPr="008B53E3">
          <w:rPr>
            <w:noProof/>
            <w:webHidden/>
          </w:rPr>
          <w:fldChar w:fldCharType="end"/>
        </w:r>
      </w:hyperlink>
    </w:p>
    <w:p w14:paraId="632F0B4D" w14:textId="59FF58B0" w:rsidR="009620E8" w:rsidRPr="008B53E3" w:rsidRDefault="00726DC1">
      <w:pPr>
        <w:pStyle w:val="TOC1"/>
        <w:tabs>
          <w:tab w:val="left" w:pos="480"/>
          <w:tab w:val="right" w:leader="dot" w:pos="9016"/>
        </w:tabs>
        <w:rPr>
          <w:rFonts w:eastAsiaTheme="minorEastAsia" w:cstheme="minorBidi"/>
          <w:noProof/>
          <w:sz w:val="22"/>
          <w:szCs w:val="22"/>
          <w:lang w:eastAsia="en-GB"/>
        </w:rPr>
      </w:pPr>
      <w:hyperlink w:anchor="_Toc497819998" w:history="1">
        <w:r w:rsidR="009620E8" w:rsidRPr="008B53E3">
          <w:rPr>
            <w:rStyle w:val="Hyperlink"/>
            <w:noProof/>
          </w:rPr>
          <w:t>6</w:t>
        </w:r>
        <w:r w:rsidR="009620E8" w:rsidRPr="008B53E3">
          <w:rPr>
            <w:rFonts w:eastAsiaTheme="minorEastAsia" w:cstheme="minorBidi"/>
            <w:noProof/>
            <w:sz w:val="22"/>
            <w:szCs w:val="22"/>
            <w:lang w:eastAsia="en-GB"/>
          </w:rPr>
          <w:tab/>
        </w:r>
        <w:r w:rsidR="009620E8" w:rsidRPr="008B53E3">
          <w:rPr>
            <w:rStyle w:val="Hyperlink"/>
            <w:noProof/>
          </w:rPr>
          <w:t>Conclusion and recommendations</w:t>
        </w:r>
        <w:r w:rsidR="009620E8" w:rsidRPr="008B53E3">
          <w:rPr>
            <w:noProof/>
            <w:webHidden/>
          </w:rPr>
          <w:tab/>
        </w:r>
        <w:r w:rsidR="009620E8" w:rsidRPr="008B53E3">
          <w:rPr>
            <w:noProof/>
            <w:webHidden/>
          </w:rPr>
          <w:fldChar w:fldCharType="begin"/>
        </w:r>
        <w:r w:rsidR="009620E8" w:rsidRPr="008B53E3">
          <w:rPr>
            <w:noProof/>
            <w:webHidden/>
          </w:rPr>
          <w:instrText xml:space="preserve"> PAGEREF _Toc497819998 \h </w:instrText>
        </w:r>
        <w:r w:rsidR="009620E8" w:rsidRPr="008B53E3">
          <w:rPr>
            <w:noProof/>
            <w:webHidden/>
          </w:rPr>
        </w:r>
        <w:r w:rsidR="009620E8" w:rsidRPr="008B53E3">
          <w:rPr>
            <w:noProof/>
            <w:webHidden/>
          </w:rPr>
          <w:fldChar w:fldCharType="separate"/>
        </w:r>
        <w:r w:rsidR="00BF745B">
          <w:rPr>
            <w:noProof/>
            <w:webHidden/>
          </w:rPr>
          <w:t>44</w:t>
        </w:r>
        <w:r w:rsidR="009620E8" w:rsidRPr="008B53E3">
          <w:rPr>
            <w:noProof/>
            <w:webHidden/>
          </w:rPr>
          <w:fldChar w:fldCharType="end"/>
        </w:r>
      </w:hyperlink>
    </w:p>
    <w:p w14:paraId="1ED16D27" w14:textId="77777777" w:rsidR="005309C5" w:rsidRPr="00160256" w:rsidRDefault="005309C5" w:rsidP="00263901">
      <w:r w:rsidRPr="008225AB">
        <w:fldChar w:fldCharType="end"/>
      </w:r>
      <w:bookmarkEnd w:id="1"/>
    </w:p>
    <w:p w14:paraId="63554563" w14:textId="77777777" w:rsidR="00551048" w:rsidRPr="00160256" w:rsidRDefault="00551048" w:rsidP="00263901"/>
    <w:p w14:paraId="5953C719" w14:textId="77777777" w:rsidR="00551048" w:rsidRPr="00160256" w:rsidRDefault="00551048" w:rsidP="00263901"/>
    <w:p w14:paraId="7E09E5A4" w14:textId="77777777" w:rsidR="00551048" w:rsidRPr="00160256" w:rsidRDefault="00551048" w:rsidP="00551048">
      <w:r w:rsidRPr="00160256">
        <w:rPr>
          <w:rFonts w:cstheme="minorBidi"/>
        </w:rPr>
        <w:t>©</w:t>
      </w:r>
      <w:r w:rsidRPr="00160256">
        <w:t xml:space="preserve"> Wavehill Ltd. This report is subject to copyright. The authors of the report (Wavehill Ltd.) should be acknowledged in any reference that is made to its contents.  </w:t>
      </w:r>
    </w:p>
    <w:p w14:paraId="5CBBC36E" w14:textId="77777777" w:rsidR="00551048" w:rsidRPr="00160256" w:rsidRDefault="00551048" w:rsidP="00551048">
      <w:pPr>
        <w:pStyle w:val="PlainText"/>
        <w:rPr>
          <w:b/>
          <w:color w:val="632423" w:themeColor="accent2" w:themeShade="80"/>
          <w:sz w:val="24"/>
          <w:szCs w:val="24"/>
        </w:rPr>
      </w:pPr>
    </w:p>
    <w:p w14:paraId="2A4540BC" w14:textId="77777777" w:rsidR="00551048" w:rsidRPr="00160256" w:rsidRDefault="00551048" w:rsidP="00551048">
      <w:r w:rsidRPr="00160256">
        <w:t>Author:</w:t>
      </w:r>
    </w:p>
    <w:p w14:paraId="3DD123BF" w14:textId="77777777" w:rsidR="00551048" w:rsidRPr="00160256" w:rsidRDefault="00551048" w:rsidP="00551048">
      <w:r w:rsidRPr="00160256">
        <w:t>Endaf Griffiths</w:t>
      </w:r>
    </w:p>
    <w:p w14:paraId="1B5519C0" w14:textId="77777777" w:rsidR="00551048" w:rsidRPr="00160256" w:rsidRDefault="00551048" w:rsidP="00551048"/>
    <w:p w14:paraId="2AC9998B" w14:textId="77777777" w:rsidR="00551048" w:rsidRPr="00160256" w:rsidRDefault="00551048" w:rsidP="00551048">
      <w:r w:rsidRPr="00160256">
        <w:t>Any questions in relation to this report should be directed in the first instance to Endaf Griffiths (</w:t>
      </w:r>
      <w:hyperlink r:id="rId13">
        <w:r w:rsidRPr="00160256">
          <w:rPr>
            <w:rStyle w:val="Hyperlink"/>
          </w:rPr>
          <w:t>endaf.griffiths@wavehill.com</w:t>
        </w:r>
      </w:hyperlink>
      <w:r w:rsidRPr="00160256">
        <w:t xml:space="preserve">)  </w:t>
      </w:r>
    </w:p>
    <w:p w14:paraId="13142538" w14:textId="77777777" w:rsidR="00551048" w:rsidRPr="00160256" w:rsidRDefault="00551048" w:rsidP="00551048"/>
    <w:p w14:paraId="06E47FE8" w14:textId="77777777" w:rsidR="00551048" w:rsidRPr="00102C80" w:rsidRDefault="00551048" w:rsidP="00551048">
      <w:r w:rsidRPr="00160256">
        <w:t xml:space="preserve">Date of </w:t>
      </w:r>
      <w:r w:rsidRPr="00102C80">
        <w:t>document: November 2017</w:t>
      </w:r>
    </w:p>
    <w:p w14:paraId="070BA15B" w14:textId="652F8C60" w:rsidR="00551048" w:rsidRPr="00160256" w:rsidRDefault="00551048" w:rsidP="00551048">
      <w:r w:rsidRPr="00102C80">
        <w:t xml:space="preserve">Version: </w:t>
      </w:r>
      <w:r w:rsidR="00F861E8" w:rsidRPr="00102C80">
        <w:rPr>
          <w:b/>
        </w:rPr>
        <w:t>FINAL</w:t>
      </w:r>
      <w:r w:rsidRPr="00102C80">
        <w:rPr>
          <w:b/>
        </w:rPr>
        <w:t xml:space="preserve"> </w:t>
      </w:r>
    </w:p>
    <w:p w14:paraId="6439CAC4" w14:textId="77777777" w:rsidR="00551048" w:rsidRPr="00160256" w:rsidRDefault="00551048" w:rsidP="00263901"/>
    <w:p w14:paraId="1824AF93" w14:textId="77777777" w:rsidR="0039063F" w:rsidRPr="00160256" w:rsidRDefault="0039063F" w:rsidP="0039063F">
      <w:pPr>
        <w:sectPr w:rsidR="0039063F" w:rsidRPr="00160256" w:rsidSect="00836599">
          <w:headerReference w:type="even" r:id="rId14"/>
          <w:headerReference w:type="first" r:id="rId15"/>
          <w:pgSz w:w="11906" w:h="16838"/>
          <w:pgMar w:top="1440" w:right="1440" w:bottom="1440" w:left="1440" w:header="708" w:footer="708" w:gutter="0"/>
          <w:pgNumType w:fmt="lowerRoman" w:start="1"/>
          <w:cols w:space="708"/>
          <w:docGrid w:linePitch="360"/>
        </w:sectPr>
      </w:pPr>
    </w:p>
    <w:p w14:paraId="5270633B" w14:textId="77777777" w:rsidR="006325FC" w:rsidRPr="00160256" w:rsidRDefault="006325FC" w:rsidP="006325FC">
      <w:pPr>
        <w:pStyle w:val="Heading1"/>
        <w:numPr>
          <w:ilvl w:val="0"/>
          <w:numId w:val="0"/>
        </w:numPr>
      </w:pPr>
      <w:bookmarkStart w:id="2" w:name="_Toc487012090"/>
      <w:bookmarkStart w:id="3" w:name="_Toc497819974"/>
      <w:bookmarkStart w:id="4" w:name="_Toc451509467"/>
      <w:r w:rsidRPr="00160256">
        <w:lastRenderedPageBreak/>
        <w:t>Executive Summary</w:t>
      </w:r>
      <w:bookmarkEnd w:id="2"/>
      <w:bookmarkEnd w:id="3"/>
    </w:p>
    <w:p w14:paraId="3C9BBD8E" w14:textId="77777777" w:rsidR="00EF7013" w:rsidRPr="00160256" w:rsidRDefault="00EF7013" w:rsidP="002E2E74">
      <w:pPr>
        <w:rPr>
          <w:b/>
          <w:u w:val="single"/>
        </w:rPr>
      </w:pPr>
      <w:r w:rsidRPr="00160256">
        <w:rPr>
          <w:b/>
          <w:u w:val="single"/>
        </w:rPr>
        <w:t>The programme</w:t>
      </w:r>
    </w:p>
    <w:p w14:paraId="3DC3B260" w14:textId="77777777" w:rsidR="00EF7013" w:rsidRPr="00160256" w:rsidRDefault="00EF7013" w:rsidP="002E2E74"/>
    <w:p w14:paraId="179ED2C9" w14:textId="1C29002E" w:rsidR="00EF7013" w:rsidRPr="00160256" w:rsidRDefault="00DC6C1E" w:rsidP="002E2E74">
      <w:r>
        <w:t>Set up</w:t>
      </w:r>
      <w:r w:rsidR="002E2E74" w:rsidRPr="00160256">
        <w:t xml:space="preserve"> </w:t>
      </w:r>
      <w:r>
        <w:t>in</w:t>
      </w:r>
      <w:r w:rsidR="00EF7013" w:rsidRPr="00160256">
        <w:t xml:space="preserve"> 2012 by </w:t>
      </w:r>
      <w:r w:rsidR="002E2E74" w:rsidRPr="00160256">
        <w:t xml:space="preserve">a consortium of third sector organisations in Wales, Renew Wales supports community groups </w:t>
      </w:r>
      <w:r>
        <w:t>in tackling</w:t>
      </w:r>
      <w:r w:rsidR="002E2E74" w:rsidRPr="00160256">
        <w:t xml:space="preserve"> the causes and impacts of climate change through advice, training, </w:t>
      </w:r>
      <w:r>
        <w:t>mentoring</w:t>
      </w:r>
      <w:r w:rsidR="002E2E74" w:rsidRPr="00160256">
        <w:t xml:space="preserve"> and technical support services provided by experienced community practitioners. </w:t>
      </w:r>
      <w:r w:rsidR="00EF7013" w:rsidRPr="00160256">
        <w:t>The key elements of the programme are:</w:t>
      </w:r>
    </w:p>
    <w:p w14:paraId="43092E8E" w14:textId="77777777" w:rsidR="00EF7013" w:rsidRPr="00160256" w:rsidRDefault="00EF7013" w:rsidP="002E2E74"/>
    <w:p w14:paraId="524BC6A4" w14:textId="3B66CCA7" w:rsidR="00EF7013" w:rsidRPr="00160256" w:rsidRDefault="00CB791B" w:rsidP="00CB791B">
      <w:pPr>
        <w:pStyle w:val="ListParagraph"/>
        <w:numPr>
          <w:ilvl w:val="0"/>
          <w:numId w:val="42"/>
        </w:numPr>
        <w:ind w:left="360"/>
      </w:pPr>
      <w:r w:rsidRPr="00160256">
        <w:rPr>
          <w:i/>
        </w:rPr>
        <w:t>Coordinato</w:t>
      </w:r>
      <w:r w:rsidR="005B0A92" w:rsidRPr="00160256">
        <w:rPr>
          <w:i/>
        </w:rPr>
        <w:t>r</w:t>
      </w:r>
      <w:r w:rsidRPr="00160256">
        <w:rPr>
          <w:i/>
        </w:rPr>
        <w:t>s</w:t>
      </w:r>
      <w:r w:rsidRPr="00160256">
        <w:t xml:space="preserve"> </w:t>
      </w:r>
      <w:r w:rsidRPr="00160256">
        <w:rPr>
          <w:i/>
        </w:rPr>
        <w:t>and Mentors</w:t>
      </w:r>
      <w:r w:rsidRPr="00160256">
        <w:t xml:space="preserve">: the team that </w:t>
      </w:r>
      <w:r w:rsidR="00DC6C1E" w:rsidRPr="00160256">
        <w:t>provid</w:t>
      </w:r>
      <w:r w:rsidR="00DC6C1E">
        <w:t>es</w:t>
      </w:r>
      <w:r w:rsidR="00DC6C1E" w:rsidRPr="00160256">
        <w:t xml:space="preserve"> </w:t>
      </w:r>
      <w:r w:rsidRPr="00160256">
        <w:t xml:space="preserve">support to the community groups </w:t>
      </w:r>
      <w:r w:rsidR="00DC6C1E">
        <w:t>in developing</w:t>
      </w:r>
      <w:r w:rsidRPr="00160256">
        <w:t xml:space="preserve"> and then </w:t>
      </w:r>
      <w:r w:rsidR="00DC6C1E" w:rsidRPr="00160256">
        <w:t>implemen</w:t>
      </w:r>
      <w:r w:rsidR="00DC6C1E">
        <w:t>ting</w:t>
      </w:r>
      <w:r w:rsidR="00DC6C1E" w:rsidRPr="00160256">
        <w:t xml:space="preserve"> </w:t>
      </w:r>
      <w:r w:rsidRPr="00160256">
        <w:t xml:space="preserve">their plans; </w:t>
      </w:r>
    </w:p>
    <w:p w14:paraId="40105F3D" w14:textId="77777777" w:rsidR="00CB791B" w:rsidRPr="00160256" w:rsidRDefault="00CB791B" w:rsidP="00CB791B">
      <w:pPr>
        <w:pStyle w:val="ListParagraph"/>
        <w:numPr>
          <w:ilvl w:val="0"/>
          <w:numId w:val="42"/>
        </w:numPr>
        <w:ind w:left="360"/>
      </w:pPr>
      <w:r w:rsidRPr="00160256">
        <w:rPr>
          <w:i/>
        </w:rPr>
        <w:t>The Central Team</w:t>
      </w:r>
      <w:r w:rsidRPr="00160256">
        <w:t>: a small team that manages and coordinates the delivery of the programme; and</w:t>
      </w:r>
    </w:p>
    <w:p w14:paraId="4F2282F2" w14:textId="74A31E1F" w:rsidR="00CB791B" w:rsidRPr="00160256" w:rsidRDefault="00CB791B" w:rsidP="00CB791B">
      <w:pPr>
        <w:pStyle w:val="ListParagraph"/>
        <w:numPr>
          <w:ilvl w:val="0"/>
          <w:numId w:val="42"/>
        </w:numPr>
        <w:ind w:left="360"/>
      </w:pPr>
      <w:r w:rsidRPr="00160256">
        <w:rPr>
          <w:i/>
        </w:rPr>
        <w:t>Regional and National Events</w:t>
      </w:r>
      <w:r w:rsidRPr="00160256">
        <w:t xml:space="preserve">: </w:t>
      </w:r>
      <w:r w:rsidR="00E301E7" w:rsidRPr="00160256">
        <w:t xml:space="preserve">to provide a forum </w:t>
      </w:r>
      <w:r w:rsidR="00DC6C1E">
        <w:t>wherein</w:t>
      </w:r>
      <w:r w:rsidR="00DC6C1E" w:rsidRPr="00160256">
        <w:t xml:space="preserve"> </w:t>
      </w:r>
      <w:r w:rsidR="00E301E7" w:rsidRPr="00160256">
        <w:t xml:space="preserve">community groups and stakeholders can meet, network, and discuss their ideas and projects. </w:t>
      </w:r>
    </w:p>
    <w:p w14:paraId="7A066B4E" w14:textId="77777777" w:rsidR="00EF7013" w:rsidRPr="00160256" w:rsidRDefault="00EF7013" w:rsidP="002E2E74"/>
    <w:p w14:paraId="634F9707" w14:textId="35E5A99F" w:rsidR="002E2E74" w:rsidRPr="00160256" w:rsidRDefault="002E2E74" w:rsidP="002E2E74">
      <w:r w:rsidRPr="00160256">
        <w:t xml:space="preserve">Importantly, Renew Wales is delivered using a model which, as well as delivering support to community groups, is designed to directly benefit those organisations involved in its delivery and, hence, the third sector in Wales more generally. </w:t>
      </w:r>
      <w:r w:rsidR="00CB791B" w:rsidRPr="00160256">
        <w:t xml:space="preserve">The key to this is that the Central Team, Coordinators and Mentors are hosted by third sector organisations </w:t>
      </w:r>
      <w:r w:rsidR="00DC6C1E">
        <w:t>throughout</w:t>
      </w:r>
      <w:r w:rsidR="00DC6C1E" w:rsidRPr="00160256">
        <w:t xml:space="preserve"> </w:t>
      </w:r>
      <w:r w:rsidR="00CB791B" w:rsidRPr="00160256">
        <w:t xml:space="preserve">Wales. </w:t>
      </w:r>
    </w:p>
    <w:p w14:paraId="7F61E5F2" w14:textId="77777777" w:rsidR="002E2E74" w:rsidRPr="00160256" w:rsidRDefault="002E2E74" w:rsidP="002E2E74"/>
    <w:p w14:paraId="69BF5F29" w14:textId="77777777" w:rsidR="00EF7013" w:rsidRPr="00160256" w:rsidRDefault="00EF7013" w:rsidP="002E2E74">
      <w:pPr>
        <w:rPr>
          <w:b/>
          <w:u w:val="single"/>
        </w:rPr>
      </w:pPr>
      <w:r w:rsidRPr="00160256">
        <w:rPr>
          <w:b/>
          <w:u w:val="single"/>
        </w:rPr>
        <w:t xml:space="preserve">The evaluation </w:t>
      </w:r>
    </w:p>
    <w:p w14:paraId="6DB2979C" w14:textId="77777777" w:rsidR="00EF7013" w:rsidRPr="00160256" w:rsidRDefault="00EF7013" w:rsidP="002E2E74"/>
    <w:p w14:paraId="776F3534" w14:textId="2067FC75" w:rsidR="002E2E74" w:rsidRPr="00160256" w:rsidRDefault="002E2E74" w:rsidP="002E2E74">
      <w:r w:rsidRPr="00160256">
        <w:t xml:space="preserve">This is the second </w:t>
      </w:r>
      <w:r w:rsidR="00171EE3" w:rsidRPr="00160256">
        <w:t>of t</w:t>
      </w:r>
      <w:r w:rsidR="00C70A36">
        <w:t>wo</w:t>
      </w:r>
      <w:r w:rsidR="00171EE3" w:rsidRPr="00160256">
        <w:t xml:space="preserve"> </w:t>
      </w:r>
      <w:r w:rsidRPr="00160256">
        <w:t>report</w:t>
      </w:r>
      <w:r w:rsidR="00171EE3" w:rsidRPr="00160256">
        <w:t>s</w:t>
      </w:r>
      <w:r w:rsidRPr="00160256">
        <w:t xml:space="preserve"> of an independent evaluation being undertaken alongside the implementation of the programme </w:t>
      </w:r>
      <w:r w:rsidR="006C1692">
        <w:t xml:space="preserve">during 2016-2018 </w:t>
      </w:r>
      <w:r w:rsidRPr="00160256">
        <w:t>so that its findings can feed into delivery. Th</w:t>
      </w:r>
      <w:r w:rsidR="00E301E7" w:rsidRPr="00160256">
        <w:t>e</w:t>
      </w:r>
      <w:r w:rsidRPr="00160256">
        <w:t xml:space="preserve"> focus is on two overarching themes: </w:t>
      </w:r>
    </w:p>
    <w:p w14:paraId="0058FDB6" w14:textId="77777777" w:rsidR="002E2E74" w:rsidRPr="00160256" w:rsidRDefault="002E2E74" w:rsidP="002E2E74"/>
    <w:p w14:paraId="7109DF4B" w14:textId="04E3D160" w:rsidR="002E2E74" w:rsidRPr="00160256" w:rsidRDefault="002E2E74" w:rsidP="002E2E74">
      <w:pPr>
        <w:pStyle w:val="ListParagraph"/>
        <w:numPr>
          <w:ilvl w:val="0"/>
          <w:numId w:val="25"/>
        </w:numPr>
        <w:ind w:left="360"/>
      </w:pPr>
      <w:r w:rsidRPr="00160256">
        <w:rPr>
          <w:b/>
          <w:bCs/>
        </w:rPr>
        <w:t xml:space="preserve">Understanding the model: </w:t>
      </w:r>
      <w:r w:rsidRPr="00160256">
        <w:t xml:space="preserve">Renew Wales has a different way of working </w:t>
      </w:r>
      <w:r w:rsidR="00DC6C1E">
        <w:t>from</w:t>
      </w:r>
      <w:r w:rsidR="00DC6C1E" w:rsidRPr="00160256">
        <w:t xml:space="preserve"> </w:t>
      </w:r>
      <w:r w:rsidRPr="00160256">
        <w:t>that of many projects and programmes. The evaluation will therefore consider what the added value of the Renew Wales approach is, and how it compares to that of other projects and programmes.</w:t>
      </w:r>
    </w:p>
    <w:p w14:paraId="22C83896" w14:textId="77777777" w:rsidR="002E2E74" w:rsidRPr="00160256" w:rsidRDefault="002E2E74" w:rsidP="002E2E74"/>
    <w:p w14:paraId="762F8969" w14:textId="77777777" w:rsidR="002E2E74" w:rsidRPr="00160256" w:rsidRDefault="002E2E74" w:rsidP="002E2E74">
      <w:pPr>
        <w:pStyle w:val="ListParagraph"/>
        <w:numPr>
          <w:ilvl w:val="0"/>
          <w:numId w:val="25"/>
        </w:numPr>
        <w:ind w:left="360"/>
      </w:pPr>
      <w:r w:rsidRPr="00160256">
        <w:rPr>
          <w:b/>
          <w:bCs/>
        </w:rPr>
        <w:t xml:space="preserve">Understanding the outcomes: </w:t>
      </w:r>
      <w:r w:rsidRPr="00160256">
        <w:t xml:space="preserve">The evaluation is also tasked with collecting quantitative and qualitative data that will allow the impact of Renew Wales to be assessed. </w:t>
      </w:r>
    </w:p>
    <w:p w14:paraId="18B786D2" w14:textId="77777777" w:rsidR="002E2E74" w:rsidRPr="00160256" w:rsidRDefault="002E2E74" w:rsidP="002E2E74">
      <w:pPr>
        <w:pStyle w:val="ListParagraph"/>
      </w:pPr>
    </w:p>
    <w:p w14:paraId="67EE2923" w14:textId="22A3ECFD" w:rsidR="002E2E74" w:rsidRPr="00160256" w:rsidRDefault="00EF7013" w:rsidP="002E2E74">
      <w:r w:rsidRPr="00160256">
        <w:t>For this report, s</w:t>
      </w:r>
      <w:r w:rsidR="002E2E74" w:rsidRPr="00160256">
        <w:t xml:space="preserve">emi-structured evaluation interviews were undertaken during April and May 2017 with stakeholders involved with Renew Wales in a range of different capacities. </w:t>
      </w:r>
      <w:r w:rsidR="00DC6C1E">
        <w:t>These</w:t>
      </w:r>
      <w:r w:rsidR="00DC6C1E" w:rsidRPr="00160256">
        <w:t xml:space="preserve"> </w:t>
      </w:r>
      <w:r w:rsidR="002E2E74" w:rsidRPr="00160256">
        <w:t xml:space="preserve">included Renew Wales central staff, Coordinators, Mentors and Steering Group members (some of whom were also Mentors). Interviews were also undertaken with representatives of the Wales Co-operative Centre and </w:t>
      </w:r>
      <w:r w:rsidR="00DC6C1E">
        <w:t xml:space="preserve">the </w:t>
      </w:r>
      <w:r w:rsidR="002E2E74" w:rsidRPr="00160256">
        <w:t>Wales Council for Voluntary Action (WCVA) as organisations also working with community groups in Wales. A total of 31 interviews were undertaken.</w:t>
      </w:r>
    </w:p>
    <w:p w14:paraId="36AD214C" w14:textId="7BA8D227" w:rsidR="002E2E74" w:rsidRDefault="002E2E74" w:rsidP="002E2E74"/>
    <w:p w14:paraId="16932A9E" w14:textId="26D69A09" w:rsidR="006C1692" w:rsidRDefault="006C1692" w:rsidP="002E2E74"/>
    <w:p w14:paraId="11E00C4F" w14:textId="77777777" w:rsidR="006C1692" w:rsidRPr="00160256" w:rsidRDefault="006C1692" w:rsidP="002E2E74"/>
    <w:p w14:paraId="2AE32492" w14:textId="424E7AF0" w:rsidR="002E2E74" w:rsidRPr="00160256" w:rsidRDefault="002E2E74" w:rsidP="002E2E74">
      <w:r w:rsidRPr="00160256">
        <w:lastRenderedPageBreak/>
        <w:t xml:space="preserve">A survey of groups supported by Renew Wales was </w:t>
      </w:r>
      <w:r w:rsidR="00EF7013" w:rsidRPr="00160256">
        <w:t xml:space="preserve">also </w:t>
      </w:r>
      <w:r w:rsidRPr="00160256">
        <w:t xml:space="preserve">undertaken during May 2017. In total, 72 individuals representing groups supported by the programme participated, 70 via a telephone </w:t>
      </w:r>
      <w:r w:rsidR="00DC6C1E" w:rsidRPr="00160256">
        <w:t>intervie</w:t>
      </w:r>
      <w:r w:rsidR="00DC6C1E">
        <w:t>w</w:t>
      </w:r>
      <w:r w:rsidR="00DC6C1E" w:rsidRPr="00160256">
        <w:t xml:space="preserve"> </w:t>
      </w:r>
      <w:r w:rsidRPr="00160256">
        <w:t xml:space="preserve">and two by completing </w:t>
      </w:r>
      <w:r w:rsidR="00DC6C1E">
        <w:t>an</w:t>
      </w:r>
      <w:r w:rsidR="00DC6C1E" w:rsidRPr="00160256">
        <w:t xml:space="preserve"> </w:t>
      </w:r>
      <w:r w:rsidRPr="00160256">
        <w:t xml:space="preserve">online version of the questionnaire. This is a response rate of 65% working from a database of 110 groups supported provided by the Renew Wales team. The survey was </w:t>
      </w:r>
      <w:r w:rsidR="00DC6C1E">
        <w:t>followed up</w:t>
      </w:r>
      <w:r w:rsidRPr="00160256">
        <w:t xml:space="preserve"> by more in-depth interviews with a small sample of eight community </w:t>
      </w:r>
      <w:r w:rsidR="00DC6C1E" w:rsidRPr="00160256">
        <w:t>group</w:t>
      </w:r>
      <w:r w:rsidR="00DC6C1E">
        <w:t>s,</w:t>
      </w:r>
      <w:r w:rsidR="00DC6C1E" w:rsidRPr="00160256">
        <w:t xml:space="preserve"> </w:t>
      </w:r>
      <w:r w:rsidRPr="00160256">
        <w:t>with the information collected used to produce the case studies within th</w:t>
      </w:r>
      <w:r w:rsidR="00171EE3" w:rsidRPr="00160256">
        <w:t>is</w:t>
      </w:r>
      <w:r w:rsidRPr="00160256">
        <w:t xml:space="preserve"> report. </w:t>
      </w:r>
    </w:p>
    <w:p w14:paraId="66FEC536" w14:textId="77777777" w:rsidR="002E2E74" w:rsidRPr="00160256" w:rsidRDefault="002E2E74" w:rsidP="002E2E74"/>
    <w:p w14:paraId="56E09018" w14:textId="77777777" w:rsidR="002E2E74" w:rsidRPr="00160256" w:rsidRDefault="002E2E74" w:rsidP="002E2E74">
      <w:pPr>
        <w:rPr>
          <w:b/>
          <w:u w:val="single"/>
        </w:rPr>
      </w:pPr>
      <w:r w:rsidRPr="00160256">
        <w:rPr>
          <w:b/>
          <w:u w:val="single"/>
        </w:rPr>
        <w:t>Key findings and recommendations</w:t>
      </w:r>
    </w:p>
    <w:p w14:paraId="0004BCA5" w14:textId="77777777" w:rsidR="002E2E74" w:rsidRPr="00160256" w:rsidRDefault="002E2E74" w:rsidP="002E2E74"/>
    <w:p w14:paraId="50C5A3D6" w14:textId="77777777" w:rsidR="002E2E74" w:rsidRPr="00160256" w:rsidRDefault="00BA5E8D" w:rsidP="002E2E74">
      <w:pPr>
        <w:rPr>
          <w:u w:val="single"/>
        </w:rPr>
      </w:pPr>
      <w:r w:rsidRPr="00160256">
        <w:rPr>
          <w:u w:val="single"/>
        </w:rPr>
        <w:t>Understanding the M</w:t>
      </w:r>
      <w:r w:rsidR="002E2E74" w:rsidRPr="00160256">
        <w:rPr>
          <w:u w:val="single"/>
        </w:rPr>
        <w:t>odel</w:t>
      </w:r>
    </w:p>
    <w:p w14:paraId="492B34CA" w14:textId="77777777" w:rsidR="002E2E74" w:rsidRPr="00160256" w:rsidRDefault="002E2E74" w:rsidP="002E2E74"/>
    <w:p w14:paraId="19950E3D" w14:textId="40AD9325" w:rsidR="002E2E74" w:rsidRPr="00160256" w:rsidRDefault="002E2E74" w:rsidP="002E2E74">
      <w:r w:rsidRPr="00160256">
        <w:t xml:space="preserve">Renew Wales was not set up solely to deliver a service (which is usually the primary focus when models of delivery are being designed); it was also set up to have a direct positive impact on the third/voluntary sector in Wales. Facets of the Renew Wales model are therefore designed to </w:t>
      </w:r>
      <w:r w:rsidR="00DC6C1E">
        <w:t>add value</w:t>
      </w:r>
      <w:r w:rsidRPr="00160256">
        <w:t xml:space="preserve"> to the </w:t>
      </w:r>
      <w:r w:rsidR="00EF7013" w:rsidRPr="00160256">
        <w:t>basic</w:t>
      </w:r>
      <w:r w:rsidR="00CB791B" w:rsidRPr="00160256">
        <w:t xml:space="preserve"> ‘peer-to-peer’</w:t>
      </w:r>
      <w:r w:rsidR="00EF7013" w:rsidRPr="00160256">
        <w:t xml:space="preserve"> model </w:t>
      </w:r>
      <w:r w:rsidR="00CB791B" w:rsidRPr="00160256">
        <w:t xml:space="preserve">which </w:t>
      </w:r>
      <w:r w:rsidR="00EF7013" w:rsidRPr="00160256">
        <w:t xml:space="preserve">is arguably seen across a range of sectors and areas of </w:t>
      </w:r>
      <w:r w:rsidR="00DC6C1E" w:rsidRPr="00160256">
        <w:t>wor</w:t>
      </w:r>
      <w:r w:rsidR="00DC6C1E">
        <w:t>k,</w:t>
      </w:r>
      <w:r w:rsidR="00DC6C1E" w:rsidRPr="00160256">
        <w:t xml:space="preserve"> </w:t>
      </w:r>
      <w:r w:rsidR="00EF7013" w:rsidRPr="00160256">
        <w:t>ranging from business support to social services</w:t>
      </w:r>
      <w:r w:rsidRPr="00160256">
        <w:t xml:space="preserve">. The most obvious is that the delivery of the service is embedded into the local community/area, since both Coordinators and Mentors must be hosted by a local third sector organisation. This generates </w:t>
      </w:r>
      <w:r w:rsidR="00BA5E8D" w:rsidRPr="00160256">
        <w:t>additionality</w:t>
      </w:r>
      <w:r w:rsidR="00BA5E8D" w:rsidRPr="00160256">
        <w:rPr>
          <w:rStyle w:val="FootnoteReference"/>
        </w:rPr>
        <w:footnoteReference w:id="2"/>
      </w:r>
      <w:r w:rsidRPr="00160256">
        <w:t xml:space="preserve"> in several ways: </w:t>
      </w:r>
    </w:p>
    <w:p w14:paraId="0650005F" w14:textId="77777777" w:rsidR="002E2E74" w:rsidRPr="00160256" w:rsidRDefault="002E2E74" w:rsidP="002E2E74"/>
    <w:p w14:paraId="462AF78E" w14:textId="482065FB" w:rsidR="002E2E74" w:rsidRPr="00160256" w:rsidRDefault="002E2E74" w:rsidP="00CB791B">
      <w:pPr>
        <w:pStyle w:val="ListParagraph"/>
        <w:numPr>
          <w:ilvl w:val="0"/>
          <w:numId w:val="30"/>
        </w:numPr>
        <w:ind w:left="360"/>
      </w:pPr>
      <w:r w:rsidRPr="00160256">
        <w:t xml:space="preserve">Renew </w:t>
      </w:r>
      <w:r w:rsidR="00BF43CA" w:rsidRPr="00160256">
        <w:t>Wale</w:t>
      </w:r>
      <w:r w:rsidR="00BF43CA">
        <w:t>s’</w:t>
      </w:r>
      <w:r w:rsidR="00BF43CA" w:rsidRPr="00160256">
        <w:t xml:space="preserve"> </w:t>
      </w:r>
      <w:r w:rsidRPr="00160256">
        <w:t xml:space="preserve">support is integrated into the other support delivered to communities in each area (although not </w:t>
      </w:r>
      <w:r w:rsidR="00DA3DDC" w:rsidRPr="00160256">
        <w:t>necessar</w:t>
      </w:r>
      <w:r w:rsidR="00DA3DDC">
        <w:t>ily</w:t>
      </w:r>
      <w:r w:rsidR="00DA3DDC" w:rsidRPr="00160256">
        <w:t xml:space="preserve"> </w:t>
      </w:r>
      <w:r w:rsidRPr="00160256">
        <w:t>in the same way due to the range of host organisations and the variance in what they do). The potential for duplication is therefore less and supported groups can be directed towards other, complementary or more appropriate support; and</w:t>
      </w:r>
    </w:p>
    <w:p w14:paraId="7967E184" w14:textId="77777777" w:rsidR="002E2E74" w:rsidRPr="00160256" w:rsidRDefault="002E2E74" w:rsidP="00CB791B">
      <w:pPr>
        <w:pStyle w:val="ListParagraph"/>
        <w:ind w:left="360"/>
      </w:pPr>
    </w:p>
    <w:p w14:paraId="21438A7A" w14:textId="7839AEA2" w:rsidR="002E2E74" w:rsidRPr="00160256" w:rsidRDefault="00BA5E8D" w:rsidP="00CB791B">
      <w:pPr>
        <w:pStyle w:val="ListParagraph"/>
        <w:numPr>
          <w:ilvl w:val="0"/>
          <w:numId w:val="30"/>
        </w:numPr>
        <w:ind w:left="360"/>
      </w:pPr>
      <w:r w:rsidRPr="00160256">
        <w:t>Renew Wales directly supports</w:t>
      </w:r>
      <w:r w:rsidR="002E2E74" w:rsidRPr="00160256">
        <w:t xml:space="preserve"> the host organisations of the Coordinators, Mentors and Central Team by contracting with them for the delivery of services, thereby helping to diversify their income streams and, in some instances, directly setting up and/or sustaining those organisations. It also provides training and development support to the staf</w:t>
      </w:r>
      <w:r w:rsidRPr="00160256">
        <w:t>f of those organisations (i.e. Coordinators and M</w:t>
      </w:r>
      <w:r w:rsidR="002E2E74" w:rsidRPr="00160256">
        <w:t>entors)</w:t>
      </w:r>
      <w:r w:rsidR="00DA3DDC">
        <w:t>,</w:t>
      </w:r>
      <w:r w:rsidR="002E2E74" w:rsidRPr="00160256">
        <w:t xml:space="preserve"> which will be beneficial to the other roles that they have within the organisation.  </w:t>
      </w:r>
    </w:p>
    <w:p w14:paraId="3724382C" w14:textId="77777777" w:rsidR="002E2E74" w:rsidRPr="00160256" w:rsidRDefault="002E2E74" w:rsidP="002E2E74"/>
    <w:p w14:paraId="038BBF43" w14:textId="77777777" w:rsidR="002E2E74" w:rsidRPr="00160256" w:rsidRDefault="002E2E74" w:rsidP="002E2E74">
      <w:r w:rsidRPr="00160256">
        <w:t xml:space="preserve">The second of the points above was identified during stakeholder interviews as being particularly important and a significant ‘unique selling point’ for the Renew Wales model. </w:t>
      </w:r>
    </w:p>
    <w:p w14:paraId="23352790" w14:textId="77777777" w:rsidR="002E2E74" w:rsidRPr="00160256" w:rsidRDefault="002E2E74" w:rsidP="002E2E74"/>
    <w:p w14:paraId="493B77F5" w14:textId="020E2F69" w:rsidR="00C4620F" w:rsidRPr="00160256" w:rsidRDefault="001B7F6B" w:rsidP="002E2E74">
      <w:r w:rsidRPr="00160256">
        <w:t>It is argued that c</w:t>
      </w:r>
      <w:r w:rsidR="002E2E74" w:rsidRPr="00160256">
        <w:t>ont</w:t>
      </w:r>
      <w:r w:rsidR="00BA5E8D" w:rsidRPr="00160256">
        <w:t xml:space="preserve">racting with </w:t>
      </w:r>
      <w:r w:rsidR="00293ED0">
        <w:t>C</w:t>
      </w:r>
      <w:r w:rsidR="00BA5E8D" w:rsidRPr="00160256">
        <w:t>oordinators on a part-time</w:t>
      </w:r>
      <w:r w:rsidR="002E2E74" w:rsidRPr="00160256">
        <w:t xml:space="preserve"> basis also means that the funding available can be spread far wider and that the team can be far more spread geographically </w:t>
      </w:r>
      <w:r w:rsidR="00FD1C9B">
        <w:t>throughout</w:t>
      </w:r>
      <w:r w:rsidR="00FD1C9B" w:rsidRPr="00160256">
        <w:t xml:space="preserve"> </w:t>
      </w:r>
      <w:r w:rsidR="002E2E74" w:rsidRPr="00160256">
        <w:t xml:space="preserve">Wales than </w:t>
      </w:r>
      <w:r w:rsidR="00FD1C9B">
        <w:t xml:space="preserve">could </w:t>
      </w:r>
      <w:r w:rsidR="002E2E74" w:rsidRPr="00160256">
        <w:t xml:space="preserve">a model </w:t>
      </w:r>
      <w:r w:rsidR="00FD1C9B">
        <w:t>wherein</w:t>
      </w:r>
      <w:r w:rsidR="00FD1C9B" w:rsidRPr="00160256">
        <w:t xml:space="preserve"> </w:t>
      </w:r>
      <w:r w:rsidR="002E2E74" w:rsidRPr="00160256">
        <w:t xml:space="preserve">a smaller number of full-time </w:t>
      </w:r>
      <w:r w:rsidR="00293ED0">
        <w:t>C</w:t>
      </w:r>
      <w:r w:rsidR="002E2E74" w:rsidRPr="00160256">
        <w:t xml:space="preserve">oordinators are </w:t>
      </w:r>
      <w:r w:rsidR="00FD1C9B">
        <w:t>employed</w:t>
      </w:r>
      <w:r w:rsidRPr="00160256">
        <w:rPr>
          <w:rStyle w:val="FootnoteReference"/>
        </w:rPr>
        <w:footnoteReference w:id="3"/>
      </w:r>
      <w:r w:rsidR="002E2E74" w:rsidRPr="00160256">
        <w:t xml:space="preserve">. </w:t>
      </w:r>
    </w:p>
    <w:p w14:paraId="0975D823" w14:textId="77777777" w:rsidR="00C4620F" w:rsidRPr="00160256" w:rsidRDefault="00C4620F">
      <w:pPr>
        <w:jc w:val="left"/>
      </w:pPr>
      <w:r w:rsidRPr="00160256">
        <w:br w:type="page"/>
      </w:r>
    </w:p>
    <w:p w14:paraId="08F159EF" w14:textId="3F35DDF5" w:rsidR="002E2E74" w:rsidRPr="00160256" w:rsidRDefault="002E2E74" w:rsidP="002E2E74">
      <w:r w:rsidRPr="00160256">
        <w:lastRenderedPageBreak/>
        <w:t xml:space="preserve">The model </w:t>
      </w:r>
      <w:r w:rsidR="00FD1C9B" w:rsidRPr="00160256">
        <w:t>i</w:t>
      </w:r>
      <w:r w:rsidR="00FD1C9B">
        <w:t>s,</w:t>
      </w:r>
      <w:r w:rsidR="00FD1C9B" w:rsidRPr="00160256">
        <w:t xml:space="preserve"> howeve</w:t>
      </w:r>
      <w:r w:rsidR="00FD1C9B">
        <w:t>r,</w:t>
      </w:r>
      <w:r w:rsidR="00FD1C9B" w:rsidRPr="00160256">
        <w:t xml:space="preserve"> </w:t>
      </w:r>
      <w:r w:rsidRPr="00160256">
        <w:t>not perfect (</w:t>
      </w:r>
      <w:r w:rsidR="002B4E62">
        <w:t>no</w:t>
      </w:r>
      <w:r w:rsidRPr="00160256">
        <w:t xml:space="preserve"> model is)</w:t>
      </w:r>
      <w:r w:rsidR="00FD1C9B">
        <w:t>,</w:t>
      </w:r>
      <w:r w:rsidRPr="00160256">
        <w:t xml:space="preserve"> which is important to recognise. Factors that need to be considered include</w:t>
      </w:r>
      <w:r w:rsidR="002B4E62">
        <w:t xml:space="preserve"> the following</w:t>
      </w:r>
      <w:r w:rsidRPr="00160256">
        <w:t xml:space="preserve">: </w:t>
      </w:r>
    </w:p>
    <w:p w14:paraId="2E13E78A" w14:textId="77777777" w:rsidR="002E2E74" w:rsidRPr="00160256" w:rsidRDefault="002E2E74" w:rsidP="002E2E74"/>
    <w:p w14:paraId="4CA65812" w14:textId="1E1C3B00" w:rsidR="002E2E74" w:rsidRPr="00160256" w:rsidRDefault="002E2E74" w:rsidP="002E2E74">
      <w:pPr>
        <w:pStyle w:val="NoSpacing"/>
        <w:numPr>
          <w:ilvl w:val="0"/>
          <w:numId w:val="18"/>
        </w:numPr>
      </w:pPr>
      <w:r w:rsidRPr="00160256">
        <w:t xml:space="preserve">As with any </w:t>
      </w:r>
      <w:r w:rsidR="0025783D" w:rsidRPr="00160256">
        <w:t>contractor-based</w:t>
      </w:r>
      <w:r w:rsidRPr="00160256">
        <w:t xml:space="preserve"> model, programme managers have limited influence over ‘staff’ engaged to deliver Renew Wales </w:t>
      </w:r>
      <w:r w:rsidR="002B4E62" w:rsidRPr="00160256">
        <w:t>service</w:t>
      </w:r>
      <w:r w:rsidR="002B4E62">
        <w:t>s,</w:t>
      </w:r>
      <w:r w:rsidR="002B4E62" w:rsidRPr="00160256">
        <w:t xml:space="preserve"> </w:t>
      </w:r>
      <w:r w:rsidR="002B4E62">
        <w:t>as</w:t>
      </w:r>
      <w:r w:rsidR="002B4E62" w:rsidRPr="00160256">
        <w:t xml:space="preserve"> </w:t>
      </w:r>
      <w:r w:rsidRPr="00160256">
        <w:t xml:space="preserve">they spend only a proportion of their time delivering Renew;   </w:t>
      </w:r>
    </w:p>
    <w:p w14:paraId="248D9A8F" w14:textId="77777777" w:rsidR="002E2E74" w:rsidRPr="00160256" w:rsidRDefault="002E2E74" w:rsidP="002E2E74">
      <w:pPr>
        <w:pStyle w:val="NoSpacing"/>
        <w:numPr>
          <w:ilvl w:val="0"/>
          <w:numId w:val="18"/>
        </w:numPr>
      </w:pPr>
      <w:r w:rsidRPr="00160256">
        <w:t>Training and development costs for staff will be relatively high due to the numbers involved; and</w:t>
      </w:r>
    </w:p>
    <w:p w14:paraId="676F28A1" w14:textId="77777777" w:rsidR="002E2E74" w:rsidRPr="00160256" w:rsidRDefault="002E2E74" w:rsidP="002E2E74">
      <w:pPr>
        <w:pStyle w:val="NoSpacing"/>
        <w:numPr>
          <w:ilvl w:val="0"/>
          <w:numId w:val="18"/>
        </w:numPr>
      </w:pPr>
      <w:r w:rsidRPr="00160256">
        <w:t>The approach is relatively administratively heavy for the Central Team due to the number of organisations and individuals involved.</w:t>
      </w:r>
    </w:p>
    <w:p w14:paraId="2E7689AC" w14:textId="77777777" w:rsidR="002E2E74" w:rsidRPr="00160256" w:rsidRDefault="002E2E74" w:rsidP="002E2E74">
      <w:pPr>
        <w:pStyle w:val="NoSpacing"/>
      </w:pPr>
    </w:p>
    <w:p w14:paraId="148C5584" w14:textId="73AB4700" w:rsidR="002E2E74" w:rsidRPr="00160256" w:rsidRDefault="002E2E74" w:rsidP="002E2E74">
      <w:pPr>
        <w:pStyle w:val="NoSpacing"/>
      </w:pPr>
      <w:r w:rsidRPr="00160256">
        <w:t xml:space="preserve">The general view of </w:t>
      </w:r>
      <w:r w:rsidR="00FD1C9B" w:rsidRPr="00160256">
        <w:t>stakeholde</w:t>
      </w:r>
      <w:r w:rsidR="00FD1C9B">
        <w:t>rs</w:t>
      </w:r>
      <w:r w:rsidR="00FD1C9B" w:rsidRPr="00160256">
        <w:t xml:space="preserve"> i</w:t>
      </w:r>
      <w:r w:rsidR="00FD1C9B">
        <w:t>s,</w:t>
      </w:r>
      <w:r w:rsidR="00FD1C9B" w:rsidRPr="00160256">
        <w:t xml:space="preserve"> howeve</w:t>
      </w:r>
      <w:r w:rsidR="00FD1C9B">
        <w:t>r,</w:t>
      </w:r>
      <w:r w:rsidR="00FD1C9B" w:rsidRPr="00160256">
        <w:t xml:space="preserve"> </w:t>
      </w:r>
      <w:r w:rsidRPr="00160256">
        <w:t xml:space="preserve">that the positives of the model outweigh these </w:t>
      </w:r>
      <w:r w:rsidR="00FD1C9B" w:rsidRPr="00160256">
        <w:t>factor</w:t>
      </w:r>
      <w:r w:rsidR="00FD1C9B">
        <w:t>s;</w:t>
      </w:r>
      <w:r w:rsidR="00FD1C9B" w:rsidRPr="00160256">
        <w:t xml:space="preserve"> </w:t>
      </w:r>
      <w:r w:rsidR="00FD1C9B">
        <w:t>as</w:t>
      </w:r>
      <w:r w:rsidR="001B7F6B" w:rsidRPr="00160256">
        <w:t xml:space="preserve"> an evaluation team we</w:t>
      </w:r>
      <w:r w:rsidRPr="00160256">
        <w:t xml:space="preserve"> would agree. </w:t>
      </w:r>
      <w:r w:rsidR="001B7F6B" w:rsidRPr="00160256">
        <w:t xml:space="preserve">Maximising the </w:t>
      </w:r>
      <w:r w:rsidR="001B7F6B" w:rsidRPr="00FD1C9B">
        <w:t xml:space="preserve">benefit to the organisations participating </w:t>
      </w:r>
      <w:r w:rsidR="00FD1C9B" w:rsidRPr="00160256">
        <w:t>i</w:t>
      </w:r>
      <w:r w:rsidR="00FD1C9B">
        <w:t>s,</w:t>
      </w:r>
      <w:r w:rsidR="00FD1C9B" w:rsidRPr="00160256">
        <w:t xml:space="preserve"> howeve</w:t>
      </w:r>
      <w:r w:rsidR="00FD1C9B">
        <w:t>r,</w:t>
      </w:r>
      <w:r w:rsidR="00FD1C9B" w:rsidRPr="00160256">
        <w:t xml:space="preserve"> </w:t>
      </w:r>
      <w:r w:rsidR="001B7F6B" w:rsidRPr="00160256">
        <w:t xml:space="preserve">important. </w:t>
      </w:r>
    </w:p>
    <w:p w14:paraId="66B96E1C" w14:textId="77777777" w:rsidR="002E2E74" w:rsidRPr="00160256" w:rsidRDefault="002E2E74" w:rsidP="002E2E74">
      <w:pPr>
        <w:pStyle w:val="NoSpacing"/>
      </w:pPr>
    </w:p>
    <w:p w14:paraId="72C21B1C" w14:textId="77777777" w:rsidR="002E2E74" w:rsidRPr="00160256" w:rsidRDefault="002E2E74" w:rsidP="002E2E74">
      <w:pPr>
        <w:pStyle w:val="NoSpacing"/>
        <w:shd w:val="clear" w:color="auto" w:fill="EAF1DD" w:themeFill="accent3" w:themeFillTint="33"/>
        <w:rPr>
          <w:b/>
          <w:bCs/>
        </w:rPr>
      </w:pPr>
      <w:r w:rsidRPr="00160256">
        <w:rPr>
          <w:b/>
          <w:bCs/>
          <w:u w:val="single"/>
        </w:rPr>
        <w:t>Recommendation 1</w:t>
      </w:r>
      <w:r w:rsidRPr="00160256">
        <w:rPr>
          <w:b/>
          <w:bCs/>
        </w:rPr>
        <w:t>: Potential actions that could further enhance the model being used to implement Renew Wales should be explored. These could include:</w:t>
      </w:r>
    </w:p>
    <w:p w14:paraId="1B96F371" w14:textId="77777777" w:rsidR="002E2E74" w:rsidRPr="00160256" w:rsidRDefault="002E2E74" w:rsidP="002E2E74">
      <w:pPr>
        <w:pStyle w:val="NoSpacing"/>
        <w:shd w:val="clear" w:color="auto" w:fill="EAF1DD" w:themeFill="accent3" w:themeFillTint="33"/>
        <w:rPr>
          <w:b/>
        </w:rPr>
      </w:pPr>
    </w:p>
    <w:p w14:paraId="0905E9AE" w14:textId="028ED954" w:rsidR="002E2E74" w:rsidRPr="00160256" w:rsidRDefault="002E2E74" w:rsidP="002E2E74">
      <w:pPr>
        <w:pStyle w:val="NoSpacing"/>
        <w:numPr>
          <w:ilvl w:val="0"/>
          <w:numId w:val="32"/>
        </w:numPr>
        <w:shd w:val="clear" w:color="auto" w:fill="EAF1DD" w:themeFill="accent3" w:themeFillTint="33"/>
        <w:rPr>
          <w:b/>
          <w:bCs/>
        </w:rPr>
      </w:pPr>
      <w:r w:rsidRPr="00160256">
        <w:rPr>
          <w:b/>
          <w:bCs/>
        </w:rPr>
        <w:t xml:space="preserve">Enhancing the support provided to host organisations with a view to increasing the (non-financial) benefit </w:t>
      </w:r>
      <w:r w:rsidR="00FD1C9B">
        <w:rPr>
          <w:b/>
          <w:bCs/>
        </w:rPr>
        <w:t xml:space="preserve">that </w:t>
      </w:r>
      <w:r w:rsidRPr="00160256">
        <w:rPr>
          <w:b/>
          <w:bCs/>
        </w:rPr>
        <w:t>they gain from being part of the ‘Renew Wales network’. Options could include: (</w:t>
      </w:r>
      <w:proofErr w:type="spellStart"/>
      <w:r w:rsidRPr="00160256">
        <w:rPr>
          <w:b/>
          <w:bCs/>
        </w:rPr>
        <w:t>i</w:t>
      </w:r>
      <w:proofErr w:type="spellEnd"/>
      <w:r w:rsidRPr="00160256">
        <w:rPr>
          <w:b/>
          <w:bCs/>
        </w:rPr>
        <w:t>) the provision of ‘pro-bono’ support from within the network, (ii) collective purchasing of products/services, (iii) developing the Renew Wales brand into a ‘quality assurance’ mark useful when tendering for services, etc.</w:t>
      </w:r>
    </w:p>
    <w:p w14:paraId="42E27175" w14:textId="77777777" w:rsidR="002E2E74" w:rsidRPr="00160256" w:rsidRDefault="002E2E74" w:rsidP="002E2E74">
      <w:pPr>
        <w:pStyle w:val="NoSpacing"/>
        <w:numPr>
          <w:ilvl w:val="0"/>
          <w:numId w:val="32"/>
        </w:numPr>
        <w:shd w:val="clear" w:color="auto" w:fill="EAF1DD" w:themeFill="accent3" w:themeFillTint="33"/>
        <w:rPr>
          <w:b/>
          <w:bCs/>
        </w:rPr>
      </w:pPr>
      <w:r w:rsidRPr="00160256">
        <w:rPr>
          <w:b/>
          <w:bCs/>
        </w:rPr>
        <w:t xml:space="preserve">Identifying or developing additional programmes or projects that could be delivered via the same network (increasing the income to groups, reducing training costs [and other economies of scale], etc.).  </w:t>
      </w:r>
    </w:p>
    <w:p w14:paraId="042766A8" w14:textId="0CCFC1C4" w:rsidR="002E2E74" w:rsidRPr="00160256" w:rsidRDefault="002E2E74" w:rsidP="002E2E74">
      <w:pPr>
        <w:pStyle w:val="NoSpacing"/>
        <w:numPr>
          <w:ilvl w:val="0"/>
          <w:numId w:val="32"/>
        </w:numPr>
        <w:shd w:val="clear" w:color="auto" w:fill="EAF1DD" w:themeFill="accent3" w:themeFillTint="33"/>
        <w:rPr>
          <w:b/>
          <w:bCs/>
        </w:rPr>
      </w:pPr>
      <w:r w:rsidRPr="00160256">
        <w:rPr>
          <w:b/>
          <w:bCs/>
        </w:rPr>
        <w:t xml:space="preserve">The provision of </w:t>
      </w:r>
      <w:r w:rsidR="00FD1C9B">
        <w:rPr>
          <w:b/>
          <w:bCs/>
        </w:rPr>
        <w:t>organisation-wide</w:t>
      </w:r>
      <w:r w:rsidRPr="00160256">
        <w:rPr>
          <w:b/>
          <w:bCs/>
        </w:rPr>
        <w:t xml:space="preserve"> training support.</w:t>
      </w:r>
    </w:p>
    <w:p w14:paraId="7699E3A4" w14:textId="77777777" w:rsidR="00BA5E8D" w:rsidRPr="00160256" w:rsidRDefault="00BA5E8D" w:rsidP="00BA5E8D">
      <w:pPr>
        <w:pStyle w:val="NoSpacing"/>
        <w:shd w:val="clear" w:color="auto" w:fill="EAF1DD" w:themeFill="accent3" w:themeFillTint="33"/>
        <w:rPr>
          <w:b/>
          <w:bCs/>
        </w:rPr>
      </w:pPr>
    </w:p>
    <w:p w14:paraId="08BEF5A8" w14:textId="77777777" w:rsidR="002E2E74" w:rsidRPr="00160256" w:rsidRDefault="002E2E74" w:rsidP="002E2E74">
      <w:pPr>
        <w:pStyle w:val="NoSpacing"/>
      </w:pPr>
    </w:p>
    <w:p w14:paraId="20E2D0E0" w14:textId="19492BEF" w:rsidR="002E2E74" w:rsidRPr="00160256" w:rsidRDefault="002E2E74" w:rsidP="002E2E74">
      <w:pPr>
        <w:contextualSpacing/>
      </w:pPr>
      <w:r w:rsidRPr="00160256">
        <w:t xml:space="preserve">Feedback collected by the survey of community groups on the support </w:t>
      </w:r>
      <w:r w:rsidR="00A37C3C">
        <w:t xml:space="preserve">that </w:t>
      </w:r>
      <w:r w:rsidRPr="00160256">
        <w:t xml:space="preserve">they received was </w:t>
      </w:r>
      <w:r w:rsidR="00A37C3C">
        <w:t xml:space="preserve">positive </w:t>
      </w:r>
      <w:r w:rsidRPr="00160256">
        <w:t xml:space="preserve">in </w:t>
      </w:r>
      <w:proofErr w:type="gramStart"/>
      <w:r w:rsidRPr="00160256">
        <w:t>the vast majority of</w:t>
      </w:r>
      <w:proofErr w:type="gramEnd"/>
      <w:r w:rsidRPr="00160256">
        <w:t xml:space="preserve"> </w:t>
      </w:r>
      <w:r w:rsidR="00A37C3C">
        <w:t>cases</w:t>
      </w:r>
      <w:r w:rsidRPr="00160256">
        <w:t xml:space="preserve">. Key reasons for this would seem to be: </w:t>
      </w:r>
    </w:p>
    <w:p w14:paraId="3873E69C" w14:textId="77777777" w:rsidR="002E2E74" w:rsidRPr="00160256" w:rsidRDefault="002E2E74" w:rsidP="002E2E74">
      <w:pPr>
        <w:contextualSpacing/>
      </w:pPr>
    </w:p>
    <w:p w14:paraId="5162C237" w14:textId="77777777" w:rsidR="002E2E74" w:rsidRPr="00160256" w:rsidRDefault="002E2E74" w:rsidP="002E2E74">
      <w:pPr>
        <w:contextualSpacing/>
      </w:pPr>
      <w:r w:rsidRPr="001E3C6F">
        <w:rPr>
          <w:noProof/>
          <w:lang w:val="en-US"/>
        </w:rPr>
        <w:drawing>
          <wp:inline distT="0" distB="0" distL="0" distR="0" wp14:anchorId="6D78126D" wp14:editId="29B2FB02">
            <wp:extent cx="5486400" cy="2827325"/>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4C1A620" w14:textId="77777777" w:rsidR="002E2E74" w:rsidRPr="00160256" w:rsidRDefault="002E2E74" w:rsidP="002E2E74">
      <w:pPr>
        <w:contextualSpacing/>
      </w:pPr>
      <w:r w:rsidRPr="00160256">
        <w:lastRenderedPageBreak/>
        <w:t xml:space="preserve">Maintaining these key ‘characteristics’ (or ‘critical success factors’) of the support provided as the programme progresses will be important. </w:t>
      </w:r>
    </w:p>
    <w:p w14:paraId="240EF3EA" w14:textId="77777777" w:rsidR="002E2E74" w:rsidRPr="00160256" w:rsidRDefault="002E2E74" w:rsidP="002E2E74">
      <w:pPr>
        <w:pStyle w:val="NoSpacing"/>
      </w:pPr>
    </w:p>
    <w:p w14:paraId="6CB02D20" w14:textId="2CADBA56" w:rsidR="002E2E74" w:rsidRPr="00160256" w:rsidRDefault="002E2E74" w:rsidP="002E2E74">
      <w:pPr>
        <w:pStyle w:val="NoSpacing"/>
        <w:shd w:val="clear" w:color="auto" w:fill="EAF1DD" w:themeFill="accent3" w:themeFillTint="33"/>
        <w:rPr>
          <w:b/>
          <w:bCs/>
        </w:rPr>
      </w:pPr>
      <w:r w:rsidRPr="00160256">
        <w:rPr>
          <w:b/>
          <w:bCs/>
          <w:u w:val="single"/>
        </w:rPr>
        <w:t>Recommendation 2</w:t>
      </w:r>
      <w:r w:rsidRPr="00160256">
        <w:rPr>
          <w:b/>
          <w:bCs/>
        </w:rPr>
        <w:t xml:space="preserve">: The provision of ‘knowledge and expertise’ has been identified as a critical success factor for Renew Wales </w:t>
      </w:r>
      <w:r w:rsidR="00863A3E" w:rsidRPr="00160256">
        <w:rPr>
          <w:b/>
          <w:bCs/>
        </w:rPr>
        <w:t>an</w:t>
      </w:r>
      <w:r w:rsidR="00863A3E">
        <w:rPr>
          <w:b/>
          <w:bCs/>
        </w:rPr>
        <w:t>d,</w:t>
      </w:r>
      <w:r w:rsidR="00863A3E" w:rsidRPr="00160256">
        <w:rPr>
          <w:b/>
          <w:bCs/>
        </w:rPr>
        <w:t xml:space="preserve"> therefor</w:t>
      </w:r>
      <w:r w:rsidR="00863A3E">
        <w:rPr>
          <w:b/>
          <w:bCs/>
        </w:rPr>
        <w:t>e,</w:t>
      </w:r>
      <w:r w:rsidR="00863A3E" w:rsidRPr="00160256">
        <w:rPr>
          <w:b/>
          <w:bCs/>
        </w:rPr>
        <w:t xml:space="preserve"> </w:t>
      </w:r>
      <w:r w:rsidRPr="00160256">
        <w:rPr>
          <w:b/>
          <w:bCs/>
        </w:rPr>
        <w:t xml:space="preserve">needs to be maintained and developed. The pool of experts available via Renew Wales should be mapped and assessed on an ongoing basis to ensure that it reflects the ongoing and developing needs of community groups (i.e. </w:t>
      </w:r>
      <w:r w:rsidR="00863A3E">
        <w:rPr>
          <w:b/>
          <w:bCs/>
        </w:rPr>
        <w:t>ensuring</w:t>
      </w:r>
      <w:r w:rsidR="00863A3E" w:rsidRPr="00160256">
        <w:rPr>
          <w:b/>
          <w:bCs/>
        </w:rPr>
        <w:t xml:space="preserve"> </w:t>
      </w:r>
      <w:r w:rsidRPr="00160256">
        <w:rPr>
          <w:b/>
          <w:bCs/>
        </w:rPr>
        <w:t>that the correct knowledge and expertise can be provided). If necessary (</w:t>
      </w:r>
      <w:r w:rsidR="00863A3E">
        <w:rPr>
          <w:b/>
          <w:bCs/>
        </w:rPr>
        <w:t>e.g.</w:t>
      </w:r>
      <w:r w:rsidRPr="00160256">
        <w:rPr>
          <w:b/>
          <w:bCs/>
        </w:rPr>
        <w:t xml:space="preserve"> if gaps in the expertise available are identified)</w:t>
      </w:r>
      <w:r w:rsidR="00863A3E">
        <w:rPr>
          <w:b/>
          <w:bCs/>
        </w:rPr>
        <w:t>,</w:t>
      </w:r>
      <w:r w:rsidRPr="00160256">
        <w:rPr>
          <w:b/>
          <w:bCs/>
        </w:rPr>
        <w:t xml:space="preserve"> the potential to develop and increase the expertise of </w:t>
      </w:r>
      <w:r w:rsidR="00987278">
        <w:rPr>
          <w:b/>
          <w:bCs/>
        </w:rPr>
        <w:t>M</w:t>
      </w:r>
      <w:r w:rsidRPr="00160256">
        <w:rPr>
          <w:b/>
          <w:bCs/>
        </w:rPr>
        <w:t>entors via the provision of training and development support should be considered. The potential to have a pool of funding that can be used to pay for additional expertise, to supplement that available from within the Renew Wales network, should also be considered.</w:t>
      </w:r>
    </w:p>
    <w:p w14:paraId="3DC00BA7" w14:textId="77777777" w:rsidR="00BA5E8D" w:rsidRPr="00160256" w:rsidRDefault="00BA5E8D" w:rsidP="002E2E74">
      <w:pPr>
        <w:pStyle w:val="NoSpacing"/>
        <w:shd w:val="clear" w:color="auto" w:fill="EAF1DD" w:themeFill="accent3" w:themeFillTint="33"/>
        <w:rPr>
          <w:b/>
          <w:bCs/>
        </w:rPr>
      </w:pPr>
    </w:p>
    <w:p w14:paraId="0B8BD638" w14:textId="77777777" w:rsidR="002E2E74" w:rsidRPr="00160256" w:rsidRDefault="002E2E74" w:rsidP="002E2E74">
      <w:pPr>
        <w:pStyle w:val="NoSpacing"/>
      </w:pPr>
    </w:p>
    <w:p w14:paraId="0EA5DFF0" w14:textId="776BCFC4" w:rsidR="002E2E74" w:rsidRPr="00160256" w:rsidRDefault="002E2E74" w:rsidP="002E2E74">
      <w:pPr>
        <w:pStyle w:val="NoSpacing"/>
      </w:pPr>
      <w:r w:rsidRPr="00160256">
        <w:t xml:space="preserve">It would seem clear that the Coordinators have perhaps the most critical role to play in the successful implementation of the Renew Wales programme. From a programme management perspective, understanding this is critical. Most important perhaps is being aware of the need for Coordinators to maintain (or develop) a range of different skills. For example, alongside </w:t>
      </w:r>
      <w:r w:rsidR="00863A3E">
        <w:t>knowledge</w:t>
      </w:r>
      <w:r w:rsidRPr="00160256">
        <w:t xml:space="preserve"> and understanding of climate change and potential actions to mitigate its impact, the Coordinator also needs to be an excellent communicator able to work effectively (and quickly) with community groups as well as other stakeholders. They also need to be able to effectively promote the programme within their local area.</w:t>
      </w:r>
    </w:p>
    <w:p w14:paraId="0C8CB981" w14:textId="77777777" w:rsidR="002E2E74" w:rsidRPr="00160256" w:rsidRDefault="002E2E74" w:rsidP="002E2E74">
      <w:pPr>
        <w:pStyle w:val="NoSpacing"/>
      </w:pPr>
    </w:p>
    <w:p w14:paraId="0DB55000" w14:textId="7E0E8883" w:rsidR="002E2E74" w:rsidRPr="00160256" w:rsidRDefault="002E2E74" w:rsidP="002E2E74">
      <w:pPr>
        <w:pStyle w:val="NoSpacing"/>
        <w:shd w:val="clear" w:color="auto" w:fill="EAF1DD" w:themeFill="accent3" w:themeFillTint="33"/>
        <w:rPr>
          <w:b/>
          <w:bCs/>
        </w:rPr>
      </w:pPr>
      <w:r w:rsidRPr="00160256">
        <w:rPr>
          <w:b/>
          <w:bCs/>
          <w:u w:val="single"/>
        </w:rPr>
        <w:t>Recommendation 3</w:t>
      </w:r>
      <w:r w:rsidRPr="00160256">
        <w:rPr>
          <w:b/>
          <w:bCs/>
        </w:rPr>
        <w:t xml:space="preserve">: Recruitment of new Coordinators should consider the wide range of skills and expertise that the role </w:t>
      </w:r>
      <w:r w:rsidR="002965D4" w:rsidRPr="00160256">
        <w:rPr>
          <w:b/>
          <w:bCs/>
        </w:rPr>
        <w:t>require</w:t>
      </w:r>
      <w:r w:rsidR="002965D4">
        <w:rPr>
          <w:b/>
          <w:bCs/>
        </w:rPr>
        <w:t>s,</w:t>
      </w:r>
      <w:r w:rsidR="002965D4" w:rsidRPr="00160256">
        <w:rPr>
          <w:b/>
          <w:bCs/>
        </w:rPr>
        <w:t xml:space="preserve"> </w:t>
      </w:r>
      <w:r w:rsidRPr="00160256">
        <w:rPr>
          <w:b/>
          <w:bCs/>
        </w:rPr>
        <w:t xml:space="preserve">including communication, promotion and marketing skills as well as knowledge and experience of climate change issues and actions. Where appropriate, training and professional development support should be provided to develop the necessary range of skills and experiences.  </w:t>
      </w:r>
    </w:p>
    <w:p w14:paraId="7FCAC412" w14:textId="77777777" w:rsidR="002E2E74" w:rsidRPr="00160256" w:rsidRDefault="002E2E74" w:rsidP="002E2E74">
      <w:pPr>
        <w:pStyle w:val="NoSpacing"/>
        <w:shd w:val="clear" w:color="auto" w:fill="EAF1DD" w:themeFill="accent3" w:themeFillTint="33"/>
        <w:rPr>
          <w:b/>
        </w:rPr>
      </w:pPr>
    </w:p>
    <w:p w14:paraId="20D0EFF6" w14:textId="3BFD4278" w:rsidR="001B7F6B" w:rsidRPr="00160256" w:rsidRDefault="002E2E74" w:rsidP="002E2E74">
      <w:pPr>
        <w:pStyle w:val="NoSpacing"/>
        <w:shd w:val="clear" w:color="auto" w:fill="EAF1DD" w:themeFill="accent3" w:themeFillTint="33"/>
        <w:rPr>
          <w:i/>
          <w:iCs/>
        </w:rPr>
      </w:pPr>
      <w:r w:rsidRPr="00160256">
        <w:rPr>
          <w:i/>
          <w:iCs/>
        </w:rPr>
        <w:t xml:space="preserve">This recommendation is linked to Recommendation </w:t>
      </w:r>
      <w:r w:rsidR="002965D4">
        <w:rPr>
          <w:i/>
          <w:iCs/>
        </w:rPr>
        <w:t>1,</w:t>
      </w:r>
      <w:r w:rsidR="002965D4" w:rsidRPr="00160256">
        <w:rPr>
          <w:i/>
          <w:iCs/>
        </w:rPr>
        <w:t xml:space="preserve"> </w:t>
      </w:r>
      <w:r w:rsidRPr="00160256">
        <w:rPr>
          <w:i/>
          <w:iCs/>
        </w:rPr>
        <w:t xml:space="preserve">which proposes the development of additional support for host organisations </w:t>
      </w:r>
      <w:r w:rsidR="002965D4">
        <w:rPr>
          <w:i/>
          <w:iCs/>
        </w:rPr>
        <w:t>—</w:t>
      </w:r>
      <w:r w:rsidR="002965D4" w:rsidRPr="00160256">
        <w:rPr>
          <w:i/>
          <w:iCs/>
        </w:rPr>
        <w:t xml:space="preserve"> </w:t>
      </w:r>
      <w:r w:rsidRPr="00160256">
        <w:rPr>
          <w:i/>
          <w:iCs/>
        </w:rPr>
        <w:t xml:space="preserve">training (perhaps not </w:t>
      </w:r>
      <w:r w:rsidR="002965D4">
        <w:rPr>
          <w:i/>
          <w:iCs/>
        </w:rPr>
        <w:t>only</w:t>
      </w:r>
      <w:r w:rsidR="002965D4" w:rsidRPr="00160256">
        <w:rPr>
          <w:i/>
          <w:iCs/>
        </w:rPr>
        <w:t xml:space="preserve"> </w:t>
      </w:r>
      <w:r w:rsidRPr="00160256">
        <w:rPr>
          <w:i/>
          <w:iCs/>
        </w:rPr>
        <w:t xml:space="preserve">for the individual who is the </w:t>
      </w:r>
      <w:r w:rsidR="003861DC">
        <w:rPr>
          <w:i/>
          <w:iCs/>
        </w:rPr>
        <w:t>C</w:t>
      </w:r>
      <w:r w:rsidR="002965D4">
        <w:rPr>
          <w:i/>
          <w:iCs/>
        </w:rPr>
        <w:t>oordinator</w:t>
      </w:r>
      <w:r w:rsidRPr="00160256">
        <w:rPr>
          <w:i/>
          <w:iCs/>
        </w:rPr>
        <w:t xml:space="preserve">) could be one of those ‘non-financial’ benefits. </w:t>
      </w:r>
    </w:p>
    <w:p w14:paraId="0A9268F1" w14:textId="77777777" w:rsidR="002E2E74" w:rsidRPr="00160256" w:rsidRDefault="002E2E74" w:rsidP="002E2E74">
      <w:pPr>
        <w:pStyle w:val="NoSpacing"/>
      </w:pPr>
    </w:p>
    <w:p w14:paraId="2DD09E59" w14:textId="771F8DF0" w:rsidR="002E2E74" w:rsidRPr="00160256" w:rsidRDefault="002E2E74" w:rsidP="002E2E74">
      <w:r w:rsidRPr="00160256">
        <w:t xml:space="preserve">Not all Renew Wales support needs to be delivered via the Coordinators and Mentors or on a local basis. There is already an example of a project being delivered on a national level (working with the WRU) and discussions with stakeholders suggest </w:t>
      </w:r>
      <w:r w:rsidR="00021FEF">
        <w:t>the</w:t>
      </w:r>
      <w:r w:rsidR="00021FEF" w:rsidRPr="00160256">
        <w:t xml:space="preserve"> </w:t>
      </w:r>
      <w:r w:rsidRPr="00160256">
        <w:t xml:space="preserve">potential for further developments of this nature. It was also suggested that some national issues could be explored or </w:t>
      </w:r>
      <w:r w:rsidR="00021FEF">
        <w:t>tackled</w:t>
      </w:r>
      <w:r w:rsidR="00021FEF" w:rsidRPr="00160256">
        <w:t xml:space="preserve"> </w:t>
      </w:r>
      <w:r w:rsidRPr="00160256">
        <w:t>centrally to avoid the potential for duplication at a local level.</w:t>
      </w:r>
    </w:p>
    <w:p w14:paraId="37578A09" w14:textId="77777777" w:rsidR="002E2E74" w:rsidRPr="00160256" w:rsidRDefault="002E2E74" w:rsidP="002E2E74">
      <w:pPr>
        <w:pStyle w:val="NoSpacing"/>
      </w:pPr>
    </w:p>
    <w:p w14:paraId="34573C9C" w14:textId="45B0869C" w:rsidR="001B7F6B" w:rsidRPr="00160256" w:rsidRDefault="002E2E74" w:rsidP="002E2E74">
      <w:pPr>
        <w:pStyle w:val="NoSpacing"/>
        <w:shd w:val="clear" w:color="auto" w:fill="EAF1DD" w:themeFill="accent3" w:themeFillTint="33"/>
        <w:rPr>
          <w:b/>
          <w:bCs/>
        </w:rPr>
      </w:pPr>
      <w:r w:rsidRPr="00160256">
        <w:rPr>
          <w:b/>
          <w:bCs/>
          <w:u w:val="single"/>
        </w:rPr>
        <w:t>Recommendation 4</w:t>
      </w:r>
      <w:r w:rsidRPr="00160256">
        <w:rPr>
          <w:b/>
          <w:bCs/>
        </w:rPr>
        <w:t xml:space="preserve">: The potential for the development of more ‘national’ projects should be considered. This would not necessarily mean an expansion of the Central Team or their role; it </w:t>
      </w:r>
      <w:r w:rsidR="00250534" w:rsidRPr="00160256">
        <w:rPr>
          <w:b/>
          <w:bCs/>
        </w:rPr>
        <w:t>coul</w:t>
      </w:r>
      <w:r w:rsidR="00250534">
        <w:rPr>
          <w:b/>
          <w:bCs/>
        </w:rPr>
        <w:t>d,</w:t>
      </w:r>
      <w:r w:rsidR="00250534" w:rsidRPr="00160256">
        <w:rPr>
          <w:b/>
          <w:bCs/>
        </w:rPr>
        <w:t xml:space="preserve"> </w:t>
      </w:r>
      <w:r w:rsidRPr="00160256">
        <w:rPr>
          <w:b/>
          <w:bCs/>
        </w:rPr>
        <w:t>for example, be that individual Coordinators or Mentors from within the Renew Wales network are given ‘national’ roles when projects are developed, or opportunities arise which match their areas of expertise. The potential to ‘</w:t>
      </w:r>
      <w:r w:rsidR="00250534">
        <w:rPr>
          <w:b/>
          <w:bCs/>
        </w:rPr>
        <w:t>scale up</w:t>
      </w:r>
      <w:r w:rsidRPr="00160256">
        <w:rPr>
          <w:b/>
          <w:bCs/>
        </w:rPr>
        <w:t xml:space="preserve">’ ideas and actions developed at a local level should also be explored on an ongoing basis.  </w:t>
      </w:r>
    </w:p>
    <w:p w14:paraId="11BCEF23" w14:textId="77777777" w:rsidR="002E2E74" w:rsidRPr="00160256" w:rsidRDefault="002E2E74" w:rsidP="002E2E74">
      <w:pPr>
        <w:pStyle w:val="NoSpacing"/>
        <w:shd w:val="clear" w:color="auto" w:fill="EAF1DD" w:themeFill="accent3" w:themeFillTint="33"/>
        <w:rPr>
          <w:b/>
          <w:bCs/>
        </w:rPr>
      </w:pPr>
      <w:r w:rsidRPr="00160256">
        <w:rPr>
          <w:b/>
          <w:bCs/>
        </w:rPr>
        <w:t xml:space="preserve">    </w:t>
      </w:r>
    </w:p>
    <w:p w14:paraId="182EC99D" w14:textId="6B3EC920" w:rsidR="002E2E74" w:rsidRPr="00160256" w:rsidRDefault="002E2E74" w:rsidP="002E2E74">
      <w:pPr>
        <w:pStyle w:val="NoSpacing"/>
      </w:pPr>
      <w:r w:rsidRPr="00160256">
        <w:lastRenderedPageBreak/>
        <w:t xml:space="preserve">The feedback on the Renew Wales website via the survey of community groups was positive. It is our </w:t>
      </w:r>
      <w:r w:rsidR="00E122A4" w:rsidRPr="00160256">
        <w:t>vie</w:t>
      </w:r>
      <w:r w:rsidR="00E122A4">
        <w:t>w,</w:t>
      </w:r>
      <w:r w:rsidR="00E122A4" w:rsidRPr="00160256">
        <w:t xml:space="preserve"> howeve</w:t>
      </w:r>
      <w:r w:rsidR="00E122A4">
        <w:t>r,</w:t>
      </w:r>
      <w:r w:rsidR="00E122A4" w:rsidRPr="00160256">
        <w:t xml:space="preserve"> </w:t>
      </w:r>
      <w:r w:rsidRPr="00160256">
        <w:t xml:space="preserve">that the use of the website could be enhanced substantially and that this could potentially expand the number and range of groups that Renew Wales is able to engage and support online. Such support could also effectively complement the face-to-face support provided by Mentors and </w:t>
      </w:r>
      <w:r w:rsidR="00E122A4" w:rsidRPr="00160256">
        <w:t>Coordinator</w:t>
      </w:r>
      <w:r w:rsidR="00E122A4">
        <w:t>s,</w:t>
      </w:r>
      <w:r w:rsidR="00E122A4" w:rsidRPr="00160256">
        <w:t xml:space="preserve"> </w:t>
      </w:r>
      <w:r w:rsidRPr="00160256">
        <w:t xml:space="preserve">which it should not be replacing. </w:t>
      </w:r>
    </w:p>
    <w:p w14:paraId="55F952D7" w14:textId="77777777" w:rsidR="002E2E74" w:rsidRPr="00160256" w:rsidRDefault="002E2E74" w:rsidP="002E2E74">
      <w:pPr>
        <w:pStyle w:val="NoSpacing"/>
      </w:pPr>
    </w:p>
    <w:p w14:paraId="58EBF4E5" w14:textId="34AD07C1" w:rsidR="001B7F6B" w:rsidRPr="00160256" w:rsidRDefault="002E2E74" w:rsidP="002E2E74">
      <w:pPr>
        <w:pStyle w:val="NoSpacing"/>
        <w:shd w:val="clear" w:color="auto" w:fill="EAF1DD" w:themeFill="accent3" w:themeFillTint="33"/>
        <w:rPr>
          <w:b/>
          <w:bCs/>
        </w:rPr>
      </w:pPr>
      <w:r w:rsidRPr="00160256">
        <w:rPr>
          <w:b/>
          <w:bCs/>
          <w:u w:val="single"/>
          <w:shd w:val="clear" w:color="auto" w:fill="EAF1DD" w:themeFill="accent3" w:themeFillTint="33"/>
        </w:rPr>
        <w:t>Recommendation 5</w:t>
      </w:r>
      <w:r w:rsidRPr="00160256">
        <w:rPr>
          <w:b/>
          <w:bCs/>
          <w:shd w:val="clear" w:color="auto" w:fill="EAF1DD" w:themeFill="accent3" w:themeFillTint="33"/>
        </w:rPr>
        <w:t xml:space="preserve">: Options to further develop the online presence of Renew Wales should be explored. </w:t>
      </w:r>
      <w:r w:rsidR="00E122A4">
        <w:rPr>
          <w:b/>
          <w:bCs/>
          <w:shd w:val="clear" w:color="auto" w:fill="EAF1DD" w:themeFill="accent3" w:themeFillTint="33"/>
        </w:rPr>
        <w:t>These</w:t>
      </w:r>
      <w:r w:rsidR="00E122A4" w:rsidRPr="00160256">
        <w:rPr>
          <w:b/>
          <w:bCs/>
          <w:shd w:val="clear" w:color="auto" w:fill="EAF1DD" w:themeFill="accent3" w:themeFillTint="33"/>
        </w:rPr>
        <w:t xml:space="preserve"> </w:t>
      </w:r>
      <w:r w:rsidRPr="00160256">
        <w:rPr>
          <w:b/>
          <w:bCs/>
          <w:shd w:val="clear" w:color="auto" w:fill="EAF1DD" w:themeFill="accent3" w:themeFillTint="33"/>
        </w:rPr>
        <w:t xml:space="preserve">should include the potential to set up and host online discussion forums for accessing advice from Renew Wales </w:t>
      </w:r>
      <w:r w:rsidR="00987278">
        <w:rPr>
          <w:b/>
          <w:bCs/>
          <w:shd w:val="clear" w:color="auto" w:fill="EAF1DD" w:themeFill="accent3" w:themeFillTint="33"/>
        </w:rPr>
        <w:t>M</w:t>
      </w:r>
      <w:r w:rsidRPr="00160256">
        <w:rPr>
          <w:b/>
          <w:bCs/>
          <w:shd w:val="clear" w:color="auto" w:fill="EAF1DD" w:themeFill="accent3" w:themeFillTint="33"/>
        </w:rPr>
        <w:t xml:space="preserve">entors, online networking forums for community groups, video tutorials, video case </w:t>
      </w:r>
      <w:r w:rsidR="00E122A4" w:rsidRPr="00160256">
        <w:rPr>
          <w:b/>
          <w:bCs/>
          <w:shd w:val="clear" w:color="auto" w:fill="EAF1DD" w:themeFill="accent3" w:themeFillTint="33"/>
        </w:rPr>
        <w:t>studie</w:t>
      </w:r>
      <w:r w:rsidR="00E122A4">
        <w:rPr>
          <w:b/>
          <w:bCs/>
          <w:shd w:val="clear" w:color="auto" w:fill="EAF1DD" w:themeFill="accent3" w:themeFillTint="33"/>
        </w:rPr>
        <w:t>s,</w:t>
      </w:r>
      <w:r w:rsidR="00E122A4" w:rsidRPr="00160256">
        <w:rPr>
          <w:b/>
          <w:bCs/>
          <w:shd w:val="clear" w:color="auto" w:fill="EAF1DD" w:themeFill="accent3" w:themeFillTint="33"/>
        </w:rPr>
        <w:t xml:space="preserve"> </w:t>
      </w:r>
      <w:r w:rsidRPr="00160256">
        <w:rPr>
          <w:b/>
          <w:bCs/>
          <w:shd w:val="clear" w:color="auto" w:fill="EAF1DD" w:themeFill="accent3" w:themeFillTint="33"/>
        </w:rPr>
        <w:t>and so on.</w:t>
      </w:r>
      <w:r w:rsidRPr="00160256">
        <w:rPr>
          <w:b/>
          <w:bCs/>
        </w:rPr>
        <w:t xml:space="preserve">   </w:t>
      </w:r>
    </w:p>
    <w:p w14:paraId="6F1ED985" w14:textId="77777777" w:rsidR="002E2E74" w:rsidRPr="00160256" w:rsidRDefault="002E2E74" w:rsidP="002E2E74">
      <w:pPr>
        <w:pStyle w:val="NoSpacing"/>
        <w:shd w:val="clear" w:color="auto" w:fill="EAF1DD" w:themeFill="accent3" w:themeFillTint="33"/>
        <w:rPr>
          <w:b/>
          <w:bCs/>
        </w:rPr>
      </w:pPr>
      <w:r w:rsidRPr="00160256">
        <w:rPr>
          <w:b/>
          <w:bCs/>
        </w:rPr>
        <w:t xml:space="preserve">        </w:t>
      </w:r>
    </w:p>
    <w:p w14:paraId="0D8BA57A" w14:textId="77777777" w:rsidR="002E2E74" w:rsidRPr="00160256" w:rsidRDefault="002E2E74" w:rsidP="002E2E74">
      <w:pPr>
        <w:pStyle w:val="NoSpacing"/>
      </w:pPr>
    </w:p>
    <w:p w14:paraId="4157EAFF" w14:textId="2E930195" w:rsidR="002E2E74" w:rsidRPr="00160256" w:rsidRDefault="002E2E74" w:rsidP="002E2E74">
      <w:pPr>
        <w:pStyle w:val="NoSpacing"/>
      </w:pPr>
      <w:r w:rsidRPr="00160256">
        <w:t xml:space="preserve">Turning our attention briefly to the Steering Group, the evaluation found that it continues to provide valued support to the programme, </w:t>
      </w:r>
      <w:r w:rsidR="00014052">
        <w:t>particularly</w:t>
      </w:r>
      <w:r w:rsidRPr="00160256">
        <w:t xml:space="preserve"> to the Central Team. However, the need to ‘refresh’ the group was apparent. </w:t>
      </w:r>
    </w:p>
    <w:p w14:paraId="64DF22E2" w14:textId="77777777" w:rsidR="002E2E74" w:rsidRPr="00160256" w:rsidRDefault="002E2E74" w:rsidP="002E2E74">
      <w:pPr>
        <w:pStyle w:val="NoSpacing"/>
      </w:pPr>
    </w:p>
    <w:p w14:paraId="5F4A27AB" w14:textId="7241C832" w:rsidR="002E2E74" w:rsidRPr="00160256" w:rsidRDefault="002E2E74" w:rsidP="002E2E74">
      <w:pPr>
        <w:pStyle w:val="NoSpacing"/>
        <w:shd w:val="clear" w:color="auto" w:fill="EAF1DD" w:themeFill="accent3" w:themeFillTint="33"/>
        <w:rPr>
          <w:b/>
          <w:bCs/>
        </w:rPr>
      </w:pPr>
      <w:r w:rsidRPr="00160256">
        <w:rPr>
          <w:b/>
          <w:bCs/>
          <w:u w:val="single"/>
        </w:rPr>
        <w:t>Recommendation</w:t>
      </w:r>
      <w:r w:rsidR="00C4620F" w:rsidRPr="00160256">
        <w:rPr>
          <w:b/>
          <w:bCs/>
          <w:u w:val="single"/>
        </w:rPr>
        <w:t xml:space="preserve"> </w:t>
      </w:r>
      <w:r w:rsidRPr="00160256">
        <w:rPr>
          <w:b/>
          <w:bCs/>
          <w:u w:val="single"/>
        </w:rPr>
        <w:t>6</w:t>
      </w:r>
      <w:r w:rsidRPr="00160256">
        <w:rPr>
          <w:b/>
          <w:bCs/>
        </w:rPr>
        <w:t xml:space="preserve">: Options for refreshing the membership of the Steering Group, potentially on an ongoing </w:t>
      </w:r>
      <w:r w:rsidR="00014052" w:rsidRPr="00160256">
        <w:rPr>
          <w:b/>
          <w:bCs/>
        </w:rPr>
        <w:t>basi</w:t>
      </w:r>
      <w:r w:rsidR="00014052">
        <w:rPr>
          <w:b/>
          <w:bCs/>
        </w:rPr>
        <w:t>s,</w:t>
      </w:r>
      <w:r w:rsidR="00014052" w:rsidRPr="00160256">
        <w:rPr>
          <w:b/>
          <w:bCs/>
        </w:rPr>
        <w:t xml:space="preserve"> </w:t>
      </w:r>
      <w:r w:rsidRPr="00160256">
        <w:rPr>
          <w:b/>
          <w:bCs/>
        </w:rPr>
        <w:t xml:space="preserve">should be explored. Options could include an annual general meeting of a more formally constituted Renew Wales as an organisation to elect members to the </w:t>
      </w:r>
      <w:r w:rsidR="009E716A">
        <w:rPr>
          <w:b/>
          <w:bCs/>
        </w:rPr>
        <w:t>S</w:t>
      </w:r>
      <w:r w:rsidRPr="00160256">
        <w:rPr>
          <w:b/>
          <w:bCs/>
        </w:rPr>
        <w:t xml:space="preserve">teering </w:t>
      </w:r>
      <w:r w:rsidR="009E716A">
        <w:rPr>
          <w:b/>
          <w:bCs/>
        </w:rPr>
        <w:t>G</w:t>
      </w:r>
      <w:r w:rsidRPr="00160256">
        <w:rPr>
          <w:b/>
          <w:bCs/>
        </w:rPr>
        <w:t xml:space="preserve">roup or rotating a proportion of the membership of the group between the host organisations on an annual basis alongside ‘core’ members of the </w:t>
      </w:r>
      <w:r w:rsidR="009E716A">
        <w:rPr>
          <w:b/>
          <w:bCs/>
        </w:rPr>
        <w:t>S</w:t>
      </w:r>
      <w:r w:rsidRPr="00160256">
        <w:rPr>
          <w:b/>
          <w:bCs/>
        </w:rPr>
        <w:t xml:space="preserve">teering </w:t>
      </w:r>
      <w:r w:rsidR="009E716A">
        <w:rPr>
          <w:b/>
          <w:bCs/>
        </w:rPr>
        <w:t>G</w:t>
      </w:r>
      <w:r w:rsidRPr="00160256">
        <w:rPr>
          <w:b/>
          <w:bCs/>
        </w:rPr>
        <w:t xml:space="preserve">roup.  </w:t>
      </w:r>
    </w:p>
    <w:p w14:paraId="3AE0B6B8" w14:textId="77777777" w:rsidR="00C604AA" w:rsidRPr="00160256" w:rsidRDefault="00C604AA" w:rsidP="002E2E74">
      <w:pPr>
        <w:pStyle w:val="NoSpacing"/>
        <w:shd w:val="clear" w:color="auto" w:fill="EAF1DD" w:themeFill="accent3" w:themeFillTint="33"/>
        <w:rPr>
          <w:b/>
          <w:bCs/>
        </w:rPr>
      </w:pPr>
    </w:p>
    <w:p w14:paraId="59CE8463" w14:textId="77777777" w:rsidR="002E2E74" w:rsidRPr="00160256" w:rsidRDefault="002E2E74" w:rsidP="002E2E74">
      <w:pPr>
        <w:pStyle w:val="NoSpacing"/>
      </w:pPr>
    </w:p>
    <w:p w14:paraId="62B9B81C" w14:textId="77777777" w:rsidR="002E2E74" w:rsidRPr="00160256" w:rsidRDefault="00BA5E8D" w:rsidP="002E2E74">
      <w:pPr>
        <w:rPr>
          <w:u w:val="single"/>
        </w:rPr>
      </w:pPr>
      <w:r w:rsidRPr="00160256">
        <w:rPr>
          <w:u w:val="single"/>
        </w:rPr>
        <w:t xml:space="preserve">Understanding the </w:t>
      </w:r>
      <w:r w:rsidR="002E2E74" w:rsidRPr="00160256">
        <w:rPr>
          <w:u w:val="single"/>
        </w:rPr>
        <w:t>Outcomes</w:t>
      </w:r>
    </w:p>
    <w:p w14:paraId="09D8E477" w14:textId="77777777" w:rsidR="002E2E74" w:rsidRPr="00160256" w:rsidRDefault="002E2E74" w:rsidP="002E2E74"/>
    <w:p w14:paraId="60C157FC" w14:textId="72943F62" w:rsidR="00C604AA" w:rsidRPr="00160256" w:rsidRDefault="002E2E74" w:rsidP="002E2E74">
      <w:pPr>
        <w:shd w:val="clear" w:color="auto" w:fill="EAF1DD" w:themeFill="accent3" w:themeFillTint="33"/>
      </w:pPr>
      <w:r w:rsidRPr="00160256">
        <w:rPr>
          <w:b/>
          <w:bCs/>
        </w:rPr>
        <w:t xml:space="preserve">The </w:t>
      </w:r>
      <w:r w:rsidR="00014052" w:rsidRPr="00160256">
        <w:rPr>
          <w:b/>
          <w:bCs/>
        </w:rPr>
        <w:t>princip</w:t>
      </w:r>
      <w:r w:rsidR="00014052">
        <w:rPr>
          <w:b/>
          <w:bCs/>
        </w:rPr>
        <w:t>al</w:t>
      </w:r>
      <w:r w:rsidR="00014052" w:rsidRPr="00160256">
        <w:rPr>
          <w:b/>
          <w:bCs/>
        </w:rPr>
        <w:t xml:space="preserve"> </w:t>
      </w:r>
      <w:r w:rsidRPr="00160256">
        <w:rPr>
          <w:b/>
          <w:bCs/>
        </w:rPr>
        <w:t xml:space="preserve">outcome of Renew Wales is that it improves and enables projects and community groups to progress and </w:t>
      </w:r>
      <w:r w:rsidR="00914233" w:rsidRPr="00160256">
        <w:rPr>
          <w:b/>
          <w:bCs/>
        </w:rPr>
        <w:t>delive</w:t>
      </w:r>
      <w:r w:rsidR="00914233">
        <w:rPr>
          <w:b/>
          <w:bCs/>
        </w:rPr>
        <w:t>r</w:t>
      </w:r>
      <w:r w:rsidR="00914233" w:rsidRPr="00160256">
        <w:rPr>
          <w:b/>
          <w:bCs/>
        </w:rPr>
        <w:t xml:space="preserve"> </w:t>
      </w:r>
      <w:r w:rsidRPr="00160256">
        <w:rPr>
          <w:b/>
          <w:bCs/>
        </w:rPr>
        <w:t xml:space="preserve">their </w:t>
      </w:r>
      <w:r w:rsidR="00914233">
        <w:rPr>
          <w:b/>
          <w:bCs/>
        </w:rPr>
        <w:t>services/activities</w:t>
      </w:r>
      <w:r w:rsidRPr="00160256">
        <w:rPr>
          <w:b/>
          <w:bCs/>
        </w:rPr>
        <w:t xml:space="preserve"> to the benefit of the local community. </w:t>
      </w:r>
      <w:r w:rsidRPr="00160256">
        <w:t xml:space="preserve"> </w:t>
      </w:r>
    </w:p>
    <w:p w14:paraId="74594592" w14:textId="77777777" w:rsidR="002E2E74" w:rsidRPr="00160256" w:rsidRDefault="002E2E74" w:rsidP="002E2E74"/>
    <w:p w14:paraId="1FCEE8E1" w14:textId="75DE2B77" w:rsidR="002E2E74" w:rsidRPr="00160256" w:rsidRDefault="002E2E74" w:rsidP="002E2E74">
      <w:r w:rsidRPr="00160256">
        <w:t xml:space="preserve">The </w:t>
      </w:r>
      <w:r w:rsidR="00C30318" w:rsidRPr="00160256">
        <w:t>outcom</w:t>
      </w:r>
      <w:r w:rsidR="00C30318">
        <w:t>e</w:t>
      </w:r>
      <w:r w:rsidR="00C30318" w:rsidRPr="00160256">
        <w:t xml:space="preserve"> </w:t>
      </w:r>
      <w:r w:rsidRPr="00160256">
        <w:t>most frequently identified in the survey of the community groups is the provision of knowledge and expertise which the community group does not have which they needed to be able to progress with their ‘project’</w:t>
      </w:r>
      <w:r w:rsidR="00E24FE1">
        <w:t>,</w:t>
      </w:r>
      <w:r w:rsidRPr="00160256">
        <w:t xml:space="preserve"> whatever that may be. The provision of that knowledge and expertise via Renew </w:t>
      </w:r>
      <w:r w:rsidR="00E24FE1">
        <w:t>Wales</w:t>
      </w:r>
      <w:r w:rsidRPr="00160256">
        <w:t xml:space="preserve"> allows their project to progress. </w:t>
      </w:r>
    </w:p>
    <w:p w14:paraId="5FC8B682" w14:textId="77777777" w:rsidR="002E2E74" w:rsidRPr="00160256" w:rsidRDefault="002E2E74" w:rsidP="002E2E74"/>
    <w:p w14:paraId="320E90F7" w14:textId="77777777" w:rsidR="002E2E74" w:rsidRPr="00160256" w:rsidRDefault="002E2E74" w:rsidP="002E2E74">
      <w:r w:rsidRPr="00160256">
        <w:t xml:space="preserve">Renew Wales is providing support to groups that are undertaking activities that support their local community. Whilst the outcomes of those activities cannot be attributed to Renew Wales, the support provided is supporting (and often enhancing) their delivery.  </w:t>
      </w:r>
    </w:p>
    <w:p w14:paraId="73DC113E" w14:textId="77777777" w:rsidR="002E2E74" w:rsidRPr="00160256" w:rsidRDefault="002E2E74" w:rsidP="002E2E74"/>
    <w:p w14:paraId="5C8E7C98" w14:textId="2DD306DF" w:rsidR="002E2E74" w:rsidRPr="00160256" w:rsidRDefault="002E2E74" w:rsidP="002E2E74">
      <w:r w:rsidRPr="00160256">
        <w:t xml:space="preserve">Sometimes the projects or groups supported by Renew Wales are directly related to tackling or mitigating the impact of climate change. Other projects and groups supported have another </w:t>
      </w:r>
      <w:r w:rsidR="007E6F83" w:rsidRPr="00160256">
        <w:t>princip</w:t>
      </w:r>
      <w:r w:rsidR="007E6F83">
        <w:t>al</w:t>
      </w:r>
      <w:r w:rsidR="007E6F83" w:rsidRPr="00160256">
        <w:t xml:space="preserve"> </w:t>
      </w:r>
      <w:r w:rsidRPr="00160256">
        <w:t>objective (</w:t>
      </w:r>
      <w:r w:rsidR="007E6F83">
        <w:t>e.g.</w:t>
      </w:r>
      <w:r w:rsidRPr="00160256">
        <w:t xml:space="preserve"> providing space for youth services)</w:t>
      </w:r>
      <w:r w:rsidR="007E6F83">
        <w:t>,</w:t>
      </w:r>
      <w:r w:rsidRPr="00160256">
        <w:t xml:space="preserve"> with Renew Wales helping them to achieve that objective </w:t>
      </w:r>
      <w:r w:rsidRPr="00160256">
        <w:rPr>
          <w:i/>
          <w:iCs/>
        </w:rPr>
        <w:t>in a way which contributes to the mitigation of climate change</w:t>
      </w:r>
      <w:r w:rsidRPr="00160256">
        <w:t xml:space="preserve">.  </w:t>
      </w:r>
    </w:p>
    <w:p w14:paraId="614EC3D6" w14:textId="77777777" w:rsidR="0025783D" w:rsidRPr="00160256" w:rsidRDefault="0025783D">
      <w:pPr>
        <w:jc w:val="left"/>
      </w:pPr>
      <w:r w:rsidRPr="00160256">
        <w:br w:type="page"/>
      </w:r>
    </w:p>
    <w:p w14:paraId="25BBC2CF" w14:textId="65CE2D39" w:rsidR="002E2E74" w:rsidRPr="00160256" w:rsidRDefault="002E2E74" w:rsidP="002E2E74">
      <w:r w:rsidRPr="00160256">
        <w:lastRenderedPageBreak/>
        <w:t xml:space="preserve">Assessing deadweight </w:t>
      </w:r>
      <w:r w:rsidR="007E6F83">
        <w:t>—</w:t>
      </w:r>
      <w:r w:rsidR="007E6F83" w:rsidRPr="00160256">
        <w:t xml:space="preserve"> </w:t>
      </w:r>
      <w:r w:rsidR="007E6F83">
        <w:t>which</w:t>
      </w:r>
      <w:r w:rsidR="007E6F83" w:rsidRPr="00160256">
        <w:t xml:space="preserve"> </w:t>
      </w:r>
      <w:r w:rsidRPr="00160256">
        <w:t xml:space="preserve">would have happened anyway </w:t>
      </w:r>
      <w:r w:rsidR="007E6F83">
        <w:t>—</w:t>
      </w:r>
      <w:r w:rsidR="007E6F83" w:rsidRPr="00160256">
        <w:t xml:space="preserve"> </w:t>
      </w:r>
      <w:r w:rsidRPr="00160256">
        <w:t xml:space="preserve">is an important element when evaluating the outcomes of an intervention. In the case of Renew Wales, responses to the survey suggest low levels of deadweight within the </w:t>
      </w:r>
      <w:r w:rsidR="007E6F83" w:rsidRPr="00160256">
        <w:t>programm</w:t>
      </w:r>
      <w:r w:rsidR="007E6F83">
        <w:t>e,</w:t>
      </w:r>
      <w:r w:rsidR="007E6F83" w:rsidRPr="00160256">
        <w:t xml:space="preserve"> </w:t>
      </w:r>
      <w:r w:rsidR="00C604AA" w:rsidRPr="00160256">
        <w:t>which is clearly positive</w:t>
      </w:r>
      <w:r w:rsidRPr="00160256">
        <w:t xml:space="preserve">. </w:t>
      </w:r>
      <w:r w:rsidR="007F2AAD" w:rsidRPr="00160256">
        <w:t>Whi</w:t>
      </w:r>
      <w:r w:rsidR="007F2AAD">
        <w:t>ls</w:t>
      </w:r>
      <w:r w:rsidR="007F2AAD" w:rsidRPr="00160256">
        <w:t xml:space="preserve">t </w:t>
      </w:r>
      <w:r w:rsidRPr="00160256">
        <w:t xml:space="preserve">a proportion of respondents did anticipate that the outcome </w:t>
      </w:r>
      <w:r w:rsidR="007E6F83">
        <w:t xml:space="preserve">that </w:t>
      </w:r>
      <w:r w:rsidRPr="00160256">
        <w:t xml:space="preserve">they identified would have happened anyway, even in those instances, it was noted that the outcome took place sooner or was greater because of the support </w:t>
      </w:r>
      <w:r w:rsidR="007E6F83">
        <w:t xml:space="preserve">that </w:t>
      </w:r>
      <w:r w:rsidRPr="00160256">
        <w:t xml:space="preserve">they received. It is worth noting that the key reason for this is that the groups supported did not have the knowledge or expertise necessary to achieve the outcome. Again, this underlines the provision of ‘knowledge and expertise’ as being the unique selling point </w:t>
      </w:r>
      <w:r w:rsidR="00C604AA" w:rsidRPr="00160256">
        <w:t>or</w:t>
      </w:r>
      <w:r w:rsidRPr="00160256">
        <w:t xml:space="preserve"> critical success factor for Renew Wales. </w:t>
      </w:r>
    </w:p>
    <w:p w14:paraId="2F2D3F6A" w14:textId="77777777" w:rsidR="002E2E74" w:rsidRPr="00160256" w:rsidRDefault="002E2E74" w:rsidP="002E2E74"/>
    <w:p w14:paraId="75E69288" w14:textId="31A9D560" w:rsidR="002E2E74" w:rsidRPr="00160256" w:rsidRDefault="002E2E74" w:rsidP="002E2E74">
      <w:r w:rsidRPr="00160256">
        <w:t xml:space="preserve">The evaluation also explored the outcomes of the support provided by Renew Wales in respects of awareness and behaviour relating to climate </w:t>
      </w:r>
      <w:r w:rsidR="007124A4" w:rsidRPr="00160256">
        <w:t>chang</w:t>
      </w:r>
      <w:r w:rsidR="007124A4">
        <w:t>e,</w:t>
      </w:r>
      <w:r w:rsidR="007124A4" w:rsidRPr="00160256">
        <w:t xml:space="preserve"> </w:t>
      </w:r>
      <w:r w:rsidRPr="00160256">
        <w:t>as illustrated by the graphic below.</w:t>
      </w:r>
    </w:p>
    <w:p w14:paraId="2990611F" w14:textId="77777777" w:rsidR="002E2E74" w:rsidRPr="00160256" w:rsidRDefault="002E2E74" w:rsidP="002E2E74">
      <w:r w:rsidRPr="001E3C6F">
        <w:rPr>
          <w:noProof/>
          <w:lang w:val="en-US"/>
        </w:rPr>
        <w:drawing>
          <wp:inline distT="0" distB="0" distL="0" distR="0" wp14:anchorId="53D9A60D" wp14:editId="5FC412B1">
            <wp:extent cx="5705856" cy="2077085"/>
            <wp:effectExtent l="38100" t="38100" r="4762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2EAA387" w14:textId="4A76E956" w:rsidR="002E2E74" w:rsidRPr="00160256" w:rsidRDefault="002E2E74" w:rsidP="002E2E74">
      <w:r w:rsidRPr="00160256">
        <w:t xml:space="preserve">The findings of the survey suggest the support provided by Renew Wales as having had a positive impact on groups: (a) ‘awareness, knowledge and understanding’ of climate change as an issue; (b) ‘knowledge and understanding of potential actions’ relating to climate change; </w:t>
      </w:r>
      <w:r w:rsidR="00F04DB0">
        <w:rPr>
          <w:iCs/>
        </w:rPr>
        <w:t>and</w:t>
      </w:r>
      <w:r w:rsidR="00F04DB0" w:rsidRPr="00160256">
        <w:t xml:space="preserve"> </w:t>
      </w:r>
      <w:r w:rsidRPr="00160256">
        <w:t xml:space="preserve">(c) ability </w:t>
      </w:r>
      <w:r w:rsidR="00F04DB0">
        <w:t xml:space="preserve">to </w:t>
      </w:r>
      <w:r w:rsidRPr="00160256">
        <w:t xml:space="preserve">take actions relating to climate change. </w:t>
      </w:r>
      <w:r w:rsidR="00F04DB0" w:rsidRPr="00160256">
        <w:t>Impac</w:t>
      </w:r>
      <w:r w:rsidR="00F04DB0">
        <w:t>t,</w:t>
      </w:r>
      <w:r w:rsidR="00F04DB0" w:rsidRPr="00160256">
        <w:t xml:space="preserve"> howeve</w:t>
      </w:r>
      <w:r w:rsidR="00F04DB0">
        <w:t>r,</w:t>
      </w:r>
      <w:r w:rsidR="00F04DB0" w:rsidRPr="00160256">
        <w:t xml:space="preserve"> </w:t>
      </w:r>
      <w:r w:rsidRPr="00160256">
        <w:t xml:space="preserve">seems clearest in respects of (b) knowledge and understanding of potential actions. </w:t>
      </w:r>
    </w:p>
    <w:p w14:paraId="1E902D8A" w14:textId="77777777" w:rsidR="002E2E74" w:rsidRPr="00160256" w:rsidRDefault="002E2E74" w:rsidP="002E2E74"/>
    <w:p w14:paraId="1C2FC327" w14:textId="6AD195B1" w:rsidR="002E2E74" w:rsidRPr="00160256" w:rsidRDefault="002E2E74" w:rsidP="002E2E74">
      <w:pPr>
        <w:shd w:val="clear" w:color="auto" w:fill="EAF1DD" w:themeFill="accent3" w:themeFillTint="33"/>
        <w:rPr>
          <w:b/>
          <w:bCs/>
        </w:rPr>
      </w:pPr>
      <w:r w:rsidRPr="00160256">
        <w:rPr>
          <w:b/>
          <w:bCs/>
        </w:rPr>
        <w:t>To conclude, the findings of this evaluation</w:t>
      </w:r>
      <w:r w:rsidR="00C604AA" w:rsidRPr="00160256">
        <w:rPr>
          <w:b/>
          <w:bCs/>
        </w:rPr>
        <w:t xml:space="preserve"> </w:t>
      </w:r>
      <w:r w:rsidRPr="00160256">
        <w:rPr>
          <w:b/>
          <w:bCs/>
        </w:rPr>
        <w:t xml:space="preserve">have been very positive. The feedback from stakeholders has almost exclusively been </w:t>
      </w:r>
      <w:r w:rsidR="00F04DB0" w:rsidRPr="00160256">
        <w:rPr>
          <w:b/>
          <w:bCs/>
        </w:rPr>
        <w:t>positiv</w:t>
      </w:r>
      <w:r w:rsidR="00F04DB0">
        <w:rPr>
          <w:b/>
          <w:bCs/>
        </w:rPr>
        <w:t>e,</w:t>
      </w:r>
      <w:r w:rsidR="00F04DB0" w:rsidRPr="00160256">
        <w:rPr>
          <w:b/>
          <w:bCs/>
        </w:rPr>
        <w:t xml:space="preserve"> </w:t>
      </w:r>
      <w:r w:rsidRPr="00160256">
        <w:rPr>
          <w:b/>
          <w:bCs/>
        </w:rPr>
        <w:t xml:space="preserve">as it has from </w:t>
      </w:r>
      <w:proofErr w:type="gramStart"/>
      <w:r w:rsidRPr="00160256">
        <w:rPr>
          <w:b/>
          <w:bCs/>
        </w:rPr>
        <w:t>the majority of</w:t>
      </w:r>
      <w:proofErr w:type="gramEnd"/>
      <w:r w:rsidRPr="00160256">
        <w:rPr>
          <w:b/>
          <w:bCs/>
        </w:rPr>
        <w:t xml:space="preserve"> groups participating in the survey. Positive outcomes have also been identified. Renew Wales is clearly a </w:t>
      </w:r>
      <w:r w:rsidR="00F04DB0">
        <w:rPr>
          <w:b/>
          <w:bCs/>
        </w:rPr>
        <w:t>highly regarded</w:t>
      </w:r>
      <w:r w:rsidRPr="00160256">
        <w:rPr>
          <w:b/>
          <w:bCs/>
        </w:rPr>
        <w:t xml:space="preserve"> programme due to the support </w:t>
      </w:r>
      <w:r w:rsidR="00F04DB0">
        <w:rPr>
          <w:b/>
          <w:bCs/>
        </w:rPr>
        <w:t xml:space="preserve">that </w:t>
      </w:r>
      <w:r w:rsidRPr="00160256">
        <w:rPr>
          <w:b/>
          <w:bCs/>
        </w:rPr>
        <w:t>it provides but also because of the way in which that support is provided.</w:t>
      </w:r>
    </w:p>
    <w:p w14:paraId="6F5E7599" w14:textId="77777777" w:rsidR="002E2E74" w:rsidRPr="00160256" w:rsidRDefault="002E2E74" w:rsidP="002E2E74"/>
    <w:p w14:paraId="15D264E6" w14:textId="77777777" w:rsidR="006325FC" w:rsidRPr="00160256" w:rsidRDefault="2263D50A" w:rsidP="006325FC">
      <w:r w:rsidRPr="00160256">
        <w:br w:type="page"/>
      </w:r>
    </w:p>
    <w:p w14:paraId="437577D6" w14:textId="77777777" w:rsidR="00AA56B8" w:rsidRPr="00160256" w:rsidRDefault="00AA56B8" w:rsidP="008A648D">
      <w:pPr>
        <w:pStyle w:val="Heading1"/>
        <w:sectPr w:rsidR="00AA56B8" w:rsidRPr="00160256" w:rsidSect="00AA56B8">
          <w:headerReference w:type="even" r:id="rId26"/>
          <w:headerReference w:type="default" r:id="rId27"/>
          <w:footerReference w:type="default" r:id="rId28"/>
          <w:headerReference w:type="first" r:id="rId29"/>
          <w:pgSz w:w="11906" w:h="16838"/>
          <w:pgMar w:top="1440" w:right="1440" w:bottom="1440" w:left="1440" w:header="708" w:footer="708" w:gutter="0"/>
          <w:pgNumType w:fmt="lowerRoman" w:start="1"/>
          <w:cols w:space="708"/>
          <w:docGrid w:linePitch="360"/>
        </w:sectPr>
      </w:pPr>
    </w:p>
    <w:p w14:paraId="0C8333FF" w14:textId="77777777" w:rsidR="00836599" w:rsidRPr="00160256" w:rsidRDefault="008A648D" w:rsidP="008A648D">
      <w:pPr>
        <w:pStyle w:val="Heading1"/>
      </w:pPr>
      <w:bookmarkStart w:id="5" w:name="_Toc487012091"/>
      <w:bookmarkStart w:id="6" w:name="_Toc497819975"/>
      <w:r w:rsidRPr="00160256">
        <w:lastRenderedPageBreak/>
        <w:t>Introduction</w:t>
      </w:r>
      <w:bookmarkEnd w:id="4"/>
      <w:bookmarkEnd w:id="5"/>
      <w:bookmarkEnd w:id="6"/>
    </w:p>
    <w:p w14:paraId="206E7CA7" w14:textId="77777777" w:rsidR="00C0581E" w:rsidRPr="00160256" w:rsidRDefault="00C0581E" w:rsidP="00C0581E">
      <w:pPr>
        <w:pStyle w:val="Heading2"/>
      </w:pPr>
      <w:bookmarkStart w:id="7" w:name="_Toc497819976"/>
      <w:r w:rsidRPr="00160256">
        <w:t>Overview of the programme</w:t>
      </w:r>
      <w:bookmarkEnd w:id="7"/>
      <w:r w:rsidRPr="00160256">
        <w:t xml:space="preserve"> </w:t>
      </w:r>
    </w:p>
    <w:p w14:paraId="49B0E34A" w14:textId="0B016E38" w:rsidR="009C2E09" w:rsidRPr="00160256" w:rsidRDefault="4AD3A451" w:rsidP="009C2E09">
      <w:bookmarkStart w:id="8" w:name="_Hlk497816125"/>
      <w:r w:rsidRPr="00160256">
        <w:t xml:space="preserve">Renew Wales was established in 2012 by a consortium of third sector organisations to help community groups tackle the causes and impacts of climate change through advice, training, </w:t>
      </w:r>
      <w:r w:rsidR="00735211">
        <w:t>mentoring</w:t>
      </w:r>
      <w:r w:rsidRPr="00160256">
        <w:t xml:space="preserve"> and technical support services provided by experienced community practitioners.</w:t>
      </w:r>
      <w:r w:rsidR="009C2E09" w:rsidRPr="00160256">
        <w:t xml:space="preserve"> Importantly, Renew Wales was also set up to pilot a different model for delivering support to community groups. This is a model which, as well as delivering the support to community groups, would benefit those organisations involved in its delivery and, hence, the third sector more generally. </w:t>
      </w:r>
    </w:p>
    <w:bookmarkEnd w:id="8"/>
    <w:p w14:paraId="220C78CF" w14:textId="77777777" w:rsidR="00E75ECF" w:rsidRPr="00160256" w:rsidRDefault="00E75ECF" w:rsidP="00E75ECF"/>
    <w:p w14:paraId="53835864" w14:textId="77777777" w:rsidR="00E46C2C" w:rsidRPr="00160256" w:rsidRDefault="00E75ECF" w:rsidP="008A648D">
      <w:r w:rsidRPr="00160256">
        <w:t xml:space="preserve">Hosted </w:t>
      </w:r>
      <w:r w:rsidR="00A23032" w:rsidRPr="00160256">
        <w:t xml:space="preserve">by </w:t>
      </w:r>
      <w:r w:rsidRPr="00160256">
        <w:t xml:space="preserve">the Development Trusts Association </w:t>
      </w:r>
      <w:r w:rsidR="00E878D3" w:rsidRPr="00160256">
        <w:t xml:space="preserve">Wales </w:t>
      </w:r>
      <w:r w:rsidRPr="00160256">
        <w:t>(DTA</w:t>
      </w:r>
      <w:r w:rsidR="00FD3F02" w:rsidRPr="00160256">
        <w:t xml:space="preserve"> </w:t>
      </w:r>
      <w:r w:rsidR="00E878D3" w:rsidRPr="00160256">
        <w:t>W</w:t>
      </w:r>
      <w:r w:rsidR="00FD3F02" w:rsidRPr="00160256">
        <w:t>ales</w:t>
      </w:r>
      <w:r w:rsidRPr="00160256">
        <w:t xml:space="preserve">), Renew Wales is </w:t>
      </w:r>
      <w:r w:rsidR="00513A3C" w:rsidRPr="00160256">
        <w:t xml:space="preserve">managed by a small </w:t>
      </w:r>
      <w:r w:rsidR="00E46C2C" w:rsidRPr="00160256">
        <w:t>Central T</w:t>
      </w:r>
      <w:r w:rsidR="00513A3C" w:rsidRPr="00160256">
        <w:t xml:space="preserve">eam </w:t>
      </w:r>
      <w:r w:rsidRPr="00160256">
        <w:t>and</w:t>
      </w:r>
      <w:r w:rsidR="002C2C0C" w:rsidRPr="00160256">
        <w:t xml:space="preserve"> overseen by a </w:t>
      </w:r>
      <w:r w:rsidR="004C58ED" w:rsidRPr="00160256">
        <w:t>S</w:t>
      </w:r>
      <w:r w:rsidR="002C2C0C" w:rsidRPr="00160256">
        <w:t xml:space="preserve">teering </w:t>
      </w:r>
      <w:r w:rsidR="004C58ED" w:rsidRPr="00160256">
        <w:t>G</w:t>
      </w:r>
      <w:r w:rsidR="002C2C0C" w:rsidRPr="00160256">
        <w:t>roup</w:t>
      </w:r>
      <w:r w:rsidR="00402C6F" w:rsidRPr="00160256">
        <w:t xml:space="preserve"> representing the consortium of third sector organisations</w:t>
      </w:r>
      <w:r w:rsidR="00C0753E" w:rsidRPr="00160256">
        <w:t xml:space="preserve"> that </w:t>
      </w:r>
      <w:r w:rsidR="009C2E09" w:rsidRPr="00160256">
        <w:t xml:space="preserve">identified the need for this type of support and </w:t>
      </w:r>
      <w:r w:rsidR="00C0753E" w:rsidRPr="00160256">
        <w:t>established the programme</w:t>
      </w:r>
      <w:r w:rsidR="00513A3C" w:rsidRPr="00160256">
        <w:t xml:space="preserve">. </w:t>
      </w:r>
    </w:p>
    <w:p w14:paraId="70E2E132" w14:textId="77777777" w:rsidR="00E46C2C" w:rsidRPr="00160256" w:rsidRDefault="00E46C2C" w:rsidP="008A648D"/>
    <w:p w14:paraId="4AE63872" w14:textId="263BFE27" w:rsidR="009C2E09" w:rsidRPr="00160256" w:rsidRDefault="009C2E09" w:rsidP="009C2E09">
      <w:r w:rsidRPr="00160256">
        <w:t xml:space="preserve">The programme is funded through the Big Lottery Fund’s Sustainable Steps </w:t>
      </w:r>
      <w:r w:rsidR="00D000BC" w:rsidRPr="00160256">
        <w:t>Programm</w:t>
      </w:r>
      <w:r w:rsidR="00D000BC">
        <w:t>e,</w:t>
      </w:r>
      <w:r w:rsidR="00D000BC" w:rsidRPr="00160256">
        <w:t xml:space="preserve"> </w:t>
      </w:r>
      <w:r w:rsidRPr="00160256">
        <w:t>which is financed by money from dormant bank accounts</w:t>
      </w:r>
      <w:r w:rsidRPr="00160256">
        <w:rPr>
          <w:rStyle w:val="FootnoteReference"/>
        </w:rPr>
        <w:footnoteReference w:id="4"/>
      </w:r>
      <w:r w:rsidRPr="00160256">
        <w:t>. Funding was first received in the summer of 2012; this, including an extension, ran until December 2015 (referred to in this report as Phase 1). Funding for what we refer to in this report as Phase 2 (the subject of this evaluation) started on the 1</w:t>
      </w:r>
      <w:r w:rsidRPr="00160256">
        <w:rPr>
          <w:vertAlign w:val="superscript"/>
        </w:rPr>
        <w:t>st</w:t>
      </w:r>
      <w:r w:rsidRPr="00160256">
        <w:t xml:space="preserve"> January 2016 and takes Renew Wales through to the end of March 2018.</w:t>
      </w:r>
    </w:p>
    <w:p w14:paraId="7D103BDC" w14:textId="77777777" w:rsidR="009C2E09" w:rsidRPr="00160256" w:rsidRDefault="009C2E09" w:rsidP="008A648D"/>
    <w:p w14:paraId="72D56DF1" w14:textId="77777777" w:rsidR="00E46C2C" w:rsidRPr="00160256" w:rsidRDefault="00E75ECF" w:rsidP="008A648D">
      <w:r w:rsidRPr="00160256">
        <w:t>The s</w:t>
      </w:r>
      <w:r w:rsidR="00513A3C" w:rsidRPr="00160256">
        <w:t>upport i</w:t>
      </w:r>
      <w:r w:rsidR="00A23032" w:rsidRPr="00160256">
        <w:t>s</w:t>
      </w:r>
      <w:r w:rsidR="00513A3C" w:rsidRPr="00160256">
        <w:t xml:space="preserve"> delivered </w:t>
      </w:r>
      <w:r w:rsidR="002C2C0C" w:rsidRPr="00160256">
        <w:t>by</w:t>
      </w:r>
      <w:r w:rsidR="00513A3C" w:rsidRPr="00160256">
        <w:t xml:space="preserve"> Coordinators and Mentors</w:t>
      </w:r>
      <w:r w:rsidR="006325FC" w:rsidRPr="00160256">
        <w:t>,</w:t>
      </w:r>
      <w:r w:rsidR="00513A3C" w:rsidRPr="00160256">
        <w:t xml:space="preserve"> </w:t>
      </w:r>
      <w:r w:rsidR="006325FC" w:rsidRPr="00160256">
        <w:t xml:space="preserve">‘hosted’ </w:t>
      </w:r>
      <w:r w:rsidR="00513A3C" w:rsidRPr="00160256">
        <w:t>by third sector organisations</w:t>
      </w:r>
      <w:r w:rsidR="004430BA" w:rsidRPr="00160256">
        <w:t>,</w:t>
      </w:r>
      <w:r w:rsidR="00513A3C" w:rsidRPr="00160256">
        <w:t xml:space="preserve"> and geographically spread throughout Wales. A key aspect of the proje</w:t>
      </w:r>
      <w:r w:rsidR="006325FC" w:rsidRPr="00160256">
        <w:t>ct is that the support is ‘peer-to-</w:t>
      </w:r>
      <w:r w:rsidR="00513A3C" w:rsidRPr="00160256">
        <w:t xml:space="preserve">peer’, provided by </w:t>
      </w:r>
      <w:r w:rsidRPr="00160256">
        <w:t xml:space="preserve">individuals </w:t>
      </w:r>
      <w:r w:rsidR="00513A3C" w:rsidRPr="00160256">
        <w:t xml:space="preserve">who have already delivered </w:t>
      </w:r>
      <w:r w:rsidR="006325FC" w:rsidRPr="00160256">
        <w:t xml:space="preserve">similar </w:t>
      </w:r>
      <w:r w:rsidR="00513A3C" w:rsidRPr="00160256">
        <w:t xml:space="preserve">projects </w:t>
      </w:r>
      <w:r w:rsidR="006325FC" w:rsidRPr="00160256">
        <w:t>and actions with</w:t>
      </w:r>
      <w:r w:rsidR="00513A3C" w:rsidRPr="00160256">
        <w:t xml:space="preserve">in their </w:t>
      </w:r>
      <w:r w:rsidR="006325FC" w:rsidRPr="00160256">
        <w:t xml:space="preserve">own </w:t>
      </w:r>
      <w:r w:rsidR="00513A3C" w:rsidRPr="00160256">
        <w:t>communities.</w:t>
      </w:r>
      <w:r w:rsidR="00307505" w:rsidRPr="00160256">
        <w:t xml:space="preserve"> </w:t>
      </w:r>
    </w:p>
    <w:p w14:paraId="00E79CAF" w14:textId="77777777" w:rsidR="00E46C2C" w:rsidRPr="00160256" w:rsidRDefault="00E46C2C" w:rsidP="008A648D"/>
    <w:p w14:paraId="507288DD" w14:textId="7DFA90DC" w:rsidR="009C2E09" w:rsidRPr="00160256" w:rsidRDefault="00D000BC" w:rsidP="009C2E09">
      <w:r>
        <w:t>C</w:t>
      </w:r>
      <w:r w:rsidRPr="00160256">
        <w:t xml:space="preserve">oordinators’ </w:t>
      </w:r>
      <w:r w:rsidR="009C2E09" w:rsidRPr="00160256">
        <w:t xml:space="preserve">involvement in a project can be over a </w:t>
      </w:r>
      <w:r>
        <w:t>few</w:t>
      </w:r>
      <w:r w:rsidR="009C2E09" w:rsidRPr="00160256">
        <w:t xml:space="preserve"> weeks or many months depending on the size of the group or the scope of the project being developed. The amount of support that can be provided </w:t>
      </w:r>
      <w:r w:rsidRPr="00160256">
        <w:t>i</w:t>
      </w:r>
      <w:r>
        <w:t>s,</w:t>
      </w:r>
      <w:r w:rsidRPr="00160256">
        <w:t xml:space="preserve"> howeve</w:t>
      </w:r>
      <w:r>
        <w:t>r,</w:t>
      </w:r>
      <w:r w:rsidRPr="00160256">
        <w:t xml:space="preserve"> </w:t>
      </w:r>
      <w:r w:rsidR="009C2E09" w:rsidRPr="00160256">
        <w:t xml:space="preserve">restricted; they are able to provide up to three days of support to </w:t>
      </w:r>
      <w:r w:rsidRPr="00160256">
        <w:t>group</w:t>
      </w:r>
      <w:r>
        <w:t>s,</w:t>
      </w:r>
      <w:r w:rsidRPr="00160256">
        <w:t xml:space="preserve"> </w:t>
      </w:r>
      <w:r w:rsidR="009C2E09" w:rsidRPr="00160256">
        <w:t xml:space="preserve">with up to two days of support being available from Mentors, although some further support is potentially available if considered necessary and appropriate. </w:t>
      </w:r>
    </w:p>
    <w:p w14:paraId="54F97554" w14:textId="77777777" w:rsidR="009C2E09" w:rsidRPr="00160256" w:rsidRDefault="009C2E09" w:rsidP="008A648D"/>
    <w:p w14:paraId="0117042A" w14:textId="77777777" w:rsidR="009C2E09" w:rsidRPr="00160256" w:rsidRDefault="009C2E09" w:rsidP="008A648D"/>
    <w:p w14:paraId="6B078144" w14:textId="77777777" w:rsidR="00C0581E" w:rsidRPr="00160256" w:rsidRDefault="00C0581E" w:rsidP="008A648D"/>
    <w:p w14:paraId="19F70EE2" w14:textId="77777777" w:rsidR="009C2E09" w:rsidRPr="00160256" w:rsidRDefault="009C2E09" w:rsidP="008A648D"/>
    <w:p w14:paraId="3602B8D0" w14:textId="77777777" w:rsidR="00690F53" w:rsidRPr="00160256" w:rsidRDefault="00690F53" w:rsidP="008A648D"/>
    <w:p w14:paraId="2178CCB2" w14:textId="77777777" w:rsidR="00C0581E" w:rsidRPr="00160256" w:rsidRDefault="00C0581E">
      <w:pPr>
        <w:jc w:val="left"/>
        <w:rPr>
          <w:u w:val="single"/>
        </w:rPr>
      </w:pPr>
      <w:r w:rsidRPr="00160256">
        <w:rPr>
          <w:u w:val="single"/>
        </w:rPr>
        <w:br w:type="page"/>
      </w:r>
    </w:p>
    <w:p w14:paraId="325186EE" w14:textId="77777777" w:rsidR="00E46C2C" w:rsidRPr="00160256" w:rsidRDefault="00E46C2C" w:rsidP="00E46C2C">
      <w:pPr>
        <w:rPr>
          <w:u w:val="single"/>
        </w:rPr>
      </w:pPr>
      <w:r w:rsidRPr="00160256">
        <w:rPr>
          <w:u w:val="single"/>
        </w:rPr>
        <w:lastRenderedPageBreak/>
        <w:t>Figure 1.</w:t>
      </w:r>
      <w:r w:rsidR="009C2E09" w:rsidRPr="00160256">
        <w:rPr>
          <w:u w:val="single"/>
        </w:rPr>
        <w:t>1</w:t>
      </w:r>
      <w:r w:rsidRPr="00160256">
        <w:rPr>
          <w:u w:val="single"/>
        </w:rPr>
        <w:t xml:space="preserve">: Illustration of the basic Renew Wales process </w:t>
      </w:r>
    </w:p>
    <w:p w14:paraId="7CB23020" w14:textId="77777777" w:rsidR="00E46C2C" w:rsidRPr="00160256" w:rsidRDefault="00E46C2C" w:rsidP="00E46C2C"/>
    <w:p w14:paraId="5AED2965" w14:textId="77777777" w:rsidR="00E46C2C" w:rsidRPr="00160256" w:rsidRDefault="00E46C2C" w:rsidP="00E46C2C">
      <w:pPr>
        <w:jc w:val="center"/>
      </w:pPr>
      <w:r w:rsidRPr="001E3C6F">
        <w:rPr>
          <w:noProof/>
          <w:lang w:val="en-US"/>
        </w:rPr>
        <w:drawing>
          <wp:inline distT="0" distB="0" distL="0" distR="0" wp14:anchorId="000E0591" wp14:editId="2D055918">
            <wp:extent cx="4400550" cy="3895725"/>
            <wp:effectExtent l="0" t="57150" r="0" b="104775"/>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5759E593" w14:textId="77777777" w:rsidR="00E46C2C" w:rsidRPr="00160256" w:rsidRDefault="00E46C2C" w:rsidP="00E46C2C"/>
    <w:p w14:paraId="2EC92919" w14:textId="77777777" w:rsidR="00A03153" w:rsidRPr="00160256" w:rsidRDefault="00A03153" w:rsidP="008A648D"/>
    <w:p w14:paraId="763A5EBF" w14:textId="10943372" w:rsidR="009C2E09" w:rsidRPr="00160256" w:rsidRDefault="009C2E09" w:rsidP="009C2E09">
      <w:r w:rsidRPr="00160256">
        <w:t xml:space="preserve">The final strand of the Renew model </w:t>
      </w:r>
      <w:r w:rsidR="00D000BC">
        <w:t>comprises</w:t>
      </w:r>
      <w:r w:rsidR="00D000BC" w:rsidRPr="00160256">
        <w:t xml:space="preserve"> </w:t>
      </w:r>
      <w:r w:rsidRPr="00160256">
        <w:t>hosting and developing regional and national events designed to provi</w:t>
      </w:r>
      <w:r w:rsidR="00C4620F" w:rsidRPr="00160256">
        <w:t>de</w:t>
      </w:r>
      <w:r w:rsidRPr="00160256">
        <w:t xml:space="preserve"> a forum wherein groups and stakeholders can meet, network, and discuss </w:t>
      </w:r>
      <w:r w:rsidR="00C4620F" w:rsidRPr="00160256">
        <w:t>issues</w:t>
      </w:r>
      <w:r w:rsidRPr="00160256">
        <w:t xml:space="preserve">, ideas and projects. </w:t>
      </w:r>
    </w:p>
    <w:p w14:paraId="3851CE35" w14:textId="77777777" w:rsidR="009C2E09" w:rsidRPr="00160256" w:rsidRDefault="009C2E09" w:rsidP="008A648D"/>
    <w:p w14:paraId="356094CE" w14:textId="77777777" w:rsidR="009C2E09" w:rsidRPr="00160256" w:rsidRDefault="009C2E09" w:rsidP="009C2E09">
      <w:bookmarkStart w:id="9" w:name="_Toc451509468"/>
      <w:bookmarkStart w:id="10" w:name="_Toc487012092"/>
      <w:r w:rsidRPr="00160256">
        <w:t xml:space="preserve">Click on the graphic </w:t>
      </w:r>
      <w:r w:rsidR="00BA5E8D" w:rsidRPr="00160256">
        <w:t>belo</w:t>
      </w:r>
      <w:r w:rsidR="00C4620F" w:rsidRPr="00160256">
        <w:t>w</w:t>
      </w:r>
      <w:r w:rsidRPr="00160256">
        <w:t xml:space="preserve"> to watch a brief video introduction to the programme</w:t>
      </w:r>
      <w:r w:rsidRPr="00160256">
        <w:rPr>
          <w:rStyle w:val="FootnoteReference"/>
        </w:rPr>
        <w:footnoteReference w:id="5"/>
      </w:r>
      <w:r w:rsidRPr="00160256">
        <w:t xml:space="preserve">. </w:t>
      </w:r>
    </w:p>
    <w:p w14:paraId="55397C99" w14:textId="77777777" w:rsidR="00BA5E8D" w:rsidRPr="00160256" w:rsidRDefault="00BA5E8D" w:rsidP="009C2E09"/>
    <w:p w14:paraId="196DEAA7" w14:textId="77777777" w:rsidR="00C0581E" w:rsidRPr="00160256" w:rsidRDefault="00BA5E8D" w:rsidP="00BA5E8D">
      <w:pPr>
        <w:jc w:val="center"/>
        <w:rPr>
          <w:rFonts w:ascii="Century Gothic" w:eastAsiaTheme="majorEastAsia" w:hAnsi="Century Gothic" w:cstheme="majorBidi"/>
          <w:color w:val="00B050"/>
          <w:sz w:val="28"/>
          <w:szCs w:val="26"/>
        </w:rPr>
      </w:pPr>
      <w:r w:rsidRPr="001E3C6F">
        <w:rPr>
          <w:noProof/>
          <w:lang w:val="en-US"/>
        </w:rPr>
        <w:drawing>
          <wp:inline distT="0" distB="0" distL="0" distR="0" wp14:anchorId="34255B20" wp14:editId="1825A628">
            <wp:extent cx="2019632" cy="1494647"/>
            <wp:effectExtent l="0" t="0" r="0" b="0"/>
            <wp:docPr id="48" name="Video 48">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Video 48">
                      <a:hlinkClick r:id="rId35"/>
                    </pic:cNvPr>
                    <pic:cNvPicPr/>
                  </pic:nvPicPr>
                  <pic:blipFill>
                    <a:blip r:embed="rId36"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l_6SxWFwNdo&quot; frameborder=&quot;0&quot; type=&quot;text/html&quot; width=&quot;816&quot; height=&quot;480&quot; /&gt;" h="480" w="816"/>
                        </a:ext>
                      </a:extLst>
                    </a:blip>
                    <a:stretch>
                      <a:fillRect/>
                    </a:stretch>
                  </pic:blipFill>
                  <pic:spPr>
                    <a:xfrm flipH="1">
                      <a:off x="0" y="0"/>
                      <a:ext cx="2023155" cy="1497254"/>
                    </a:xfrm>
                    <a:prstGeom prst="rect">
                      <a:avLst/>
                    </a:prstGeom>
                  </pic:spPr>
                </pic:pic>
              </a:graphicData>
            </a:graphic>
          </wp:inline>
        </w:drawing>
      </w:r>
      <w:r w:rsidR="00C0581E" w:rsidRPr="00160256">
        <w:br w:type="page"/>
      </w:r>
    </w:p>
    <w:p w14:paraId="28CFBFD1" w14:textId="77777777" w:rsidR="002F119C" w:rsidRPr="00160256" w:rsidRDefault="00120E42" w:rsidP="002F119C">
      <w:pPr>
        <w:pStyle w:val="Heading2"/>
      </w:pPr>
      <w:bookmarkStart w:id="11" w:name="_Toc497819977"/>
      <w:r w:rsidRPr="00160256">
        <w:lastRenderedPageBreak/>
        <w:t xml:space="preserve">Purpose of the </w:t>
      </w:r>
      <w:r w:rsidR="0054258A" w:rsidRPr="00160256">
        <w:t>e</w:t>
      </w:r>
      <w:r w:rsidR="002F119C" w:rsidRPr="00160256">
        <w:t>valuation</w:t>
      </w:r>
      <w:bookmarkEnd w:id="9"/>
      <w:bookmarkEnd w:id="10"/>
      <w:bookmarkEnd w:id="11"/>
    </w:p>
    <w:p w14:paraId="44FE82C7" w14:textId="77777777" w:rsidR="001F6078" w:rsidRPr="00160256" w:rsidRDefault="4AD3A451" w:rsidP="00713DEA">
      <w:r w:rsidRPr="00160256">
        <w:t xml:space="preserve">This independent evaluation, which is </w:t>
      </w:r>
      <w:bookmarkStart w:id="12" w:name="_Hlk497816264"/>
      <w:r w:rsidRPr="00160256">
        <w:t xml:space="preserve">being undertaken alongside the implementation of the programme so that its findings can feed into delivery, is focused on two overarching </w:t>
      </w:r>
      <w:r w:rsidR="00B20CB0" w:rsidRPr="00160256">
        <w:t>themes</w:t>
      </w:r>
      <w:r w:rsidRPr="00160256">
        <w:t xml:space="preserve">: </w:t>
      </w:r>
    </w:p>
    <w:p w14:paraId="72EBDB90" w14:textId="77777777" w:rsidR="001F6078" w:rsidRPr="00160256" w:rsidRDefault="001F6078" w:rsidP="00713DEA"/>
    <w:p w14:paraId="5D532A42" w14:textId="20866911" w:rsidR="00690F53" w:rsidRPr="00160256" w:rsidRDefault="4AD3A451" w:rsidP="00E46C2C">
      <w:pPr>
        <w:pStyle w:val="ListParagraph"/>
        <w:numPr>
          <w:ilvl w:val="0"/>
          <w:numId w:val="25"/>
        </w:numPr>
        <w:ind w:left="360"/>
      </w:pPr>
      <w:r w:rsidRPr="00160256">
        <w:rPr>
          <w:b/>
          <w:bCs/>
        </w:rPr>
        <w:t xml:space="preserve">Understanding the model: </w:t>
      </w:r>
      <w:r w:rsidRPr="00160256">
        <w:t xml:space="preserve">Renew Wales has a different way of working </w:t>
      </w:r>
      <w:r w:rsidR="008A5DFA">
        <w:t>from</w:t>
      </w:r>
      <w:r w:rsidR="008A5DFA" w:rsidRPr="00160256">
        <w:t xml:space="preserve"> </w:t>
      </w:r>
      <w:r w:rsidRPr="00160256">
        <w:t>that of many projects and programmes. The evaluation will therefore consider what the added value of the Renew Wales approach is, and how it compares to that of other projects and programmes.</w:t>
      </w:r>
    </w:p>
    <w:p w14:paraId="5A89050F" w14:textId="77777777" w:rsidR="0054258A" w:rsidRPr="00160256" w:rsidRDefault="0054258A" w:rsidP="00E46C2C"/>
    <w:p w14:paraId="5593FD8B" w14:textId="77777777" w:rsidR="00690F53" w:rsidRPr="00160256" w:rsidRDefault="4AD3A451" w:rsidP="00E46C2C">
      <w:pPr>
        <w:pStyle w:val="ListParagraph"/>
        <w:numPr>
          <w:ilvl w:val="0"/>
          <w:numId w:val="25"/>
        </w:numPr>
        <w:ind w:left="360"/>
      </w:pPr>
      <w:r w:rsidRPr="00160256">
        <w:rPr>
          <w:b/>
          <w:bCs/>
        </w:rPr>
        <w:t xml:space="preserve">Understanding the outcomes: </w:t>
      </w:r>
      <w:r w:rsidRPr="00160256">
        <w:t xml:space="preserve">The evaluation is also tasked with collecting quantitative and qualitative data that will allow the impact of Renew Wales to be assessed. </w:t>
      </w:r>
    </w:p>
    <w:bookmarkEnd w:id="12"/>
    <w:p w14:paraId="2972A952" w14:textId="77777777" w:rsidR="007B7FA7" w:rsidRPr="00160256" w:rsidRDefault="007B7FA7">
      <w:pPr>
        <w:jc w:val="left"/>
        <w:rPr>
          <w:rFonts w:ascii="Century Gothic" w:eastAsiaTheme="majorEastAsia" w:hAnsi="Century Gothic" w:cstheme="majorBidi"/>
          <w:color w:val="00B050"/>
          <w:sz w:val="28"/>
          <w:szCs w:val="26"/>
        </w:rPr>
      </w:pPr>
    </w:p>
    <w:p w14:paraId="2ED670E1" w14:textId="77777777" w:rsidR="00C0098B" w:rsidRPr="00160256" w:rsidRDefault="0054258A" w:rsidP="00C0098B">
      <w:pPr>
        <w:pStyle w:val="Heading2"/>
      </w:pPr>
      <w:bookmarkStart w:id="13" w:name="_Toc487012093"/>
      <w:bookmarkStart w:id="14" w:name="_Toc497819978"/>
      <w:r w:rsidRPr="00160256">
        <w:t>This report</w:t>
      </w:r>
      <w:bookmarkEnd w:id="13"/>
      <w:bookmarkEnd w:id="14"/>
    </w:p>
    <w:p w14:paraId="73B52327" w14:textId="3F631859" w:rsidR="007374E6" w:rsidRPr="00160256" w:rsidRDefault="4AD3A451" w:rsidP="008558C2">
      <w:r w:rsidRPr="00160256">
        <w:t xml:space="preserve">This is the second report of the evaluation. Report 1, completed in June 2016, focused on reviewing and understanding the support provided by Renew Wales and the ‘theory of change’ that underpins the programme (summarised for ease of reference in the Appendices of this document). It also set out the framework being used to undertake the evaluation.  This report sets out the findings of the evaluation in respects of both </w:t>
      </w:r>
      <w:r w:rsidR="004B07CF">
        <w:t xml:space="preserve">the </w:t>
      </w:r>
      <w:r w:rsidRPr="00160256">
        <w:t xml:space="preserve">process (the delivery of the programme) and outcomes (achievements of the programme). It is structured as follows: </w:t>
      </w:r>
    </w:p>
    <w:p w14:paraId="071290F3" w14:textId="77777777" w:rsidR="008B3DC9" w:rsidRPr="00160256" w:rsidRDefault="008B3DC9" w:rsidP="008558C2">
      <w:pPr>
        <w:rPr>
          <w:highlight w:val="yellow"/>
        </w:rPr>
      </w:pPr>
    </w:p>
    <w:p w14:paraId="6E4F5E77" w14:textId="5040FED1" w:rsidR="0029643F" w:rsidRPr="00160256" w:rsidRDefault="0029643F" w:rsidP="00505DA2">
      <w:pPr>
        <w:pStyle w:val="NoSpacing"/>
        <w:numPr>
          <w:ilvl w:val="0"/>
          <w:numId w:val="17"/>
        </w:numPr>
      </w:pPr>
      <w:r w:rsidRPr="00160256">
        <w:t xml:space="preserve">Chapter 2 </w:t>
      </w:r>
      <w:r w:rsidR="008B104F" w:rsidRPr="00160256">
        <w:t>analyses</w:t>
      </w:r>
      <w:r w:rsidRPr="00160256">
        <w:t xml:space="preserve"> the key monitoring data for the </w:t>
      </w:r>
      <w:r w:rsidR="00CA52B9">
        <w:t>programme;</w:t>
      </w:r>
      <w:r w:rsidRPr="00160256">
        <w:t xml:space="preserve"> </w:t>
      </w:r>
    </w:p>
    <w:p w14:paraId="75E7F12A" w14:textId="0C193BDE" w:rsidR="00282C6C" w:rsidRPr="00160256" w:rsidRDefault="4AD3A451" w:rsidP="00505DA2">
      <w:pPr>
        <w:pStyle w:val="NoSpacing"/>
        <w:numPr>
          <w:ilvl w:val="0"/>
          <w:numId w:val="17"/>
        </w:numPr>
      </w:pPr>
      <w:r w:rsidRPr="00160256">
        <w:t xml:space="preserve">Chapter </w:t>
      </w:r>
      <w:r w:rsidR="0029643F" w:rsidRPr="00160256">
        <w:t>3</w:t>
      </w:r>
      <w:r w:rsidRPr="00160256">
        <w:t xml:space="preserve"> discusse</w:t>
      </w:r>
      <w:r w:rsidR="00B20CB0" w:rsidRPr="00160256">
        <w:t xml:space="preserve">s </w:t>
      </w:r>
      <w:r w:rsidRPr="00160256">
        <w:t xml:space="preserve">the findings of interviews </w:t>
      </w:r>
      <w:r w:rsidR="00CA52B9" w:rsidRPr="00160256">
        <w:t>undertak</w:t>
      </w:r>
      <w:r w:rsidR="00CA52B9">
        <w:t>en</w:t>
      </w:r>
      <w:r w:rsidR="00CA52B9" w:rsidRPr="00160256">
        <w:t xml:space="preserve"> </w:t>
      </w:r>
      <w:r w:rsidRPr="00160256">
        <w:t xml:space="preserve">with a range of </w:t>
      </w:r>
      <w:r w:rsidR="00CA52B9" w:rsidRPr="00160256">
        <w:t>stakeholder</w:t>
      </w:r>
      <w:r w:rsidR="00CA52B9">
        <w:t>s,</w:t>
      </w:r>
      <w:r w:rsidR="00CA52B9" w:rsidRPr="00160256">
        <w:t xml:space="preserve"> </w:t>
      </w:r>
      <w:r w:rsidRPr="00160256">
        <w:t>with a focus on assessing the management and delivery of the programme;</w:t>
      </w:r>
    </w:p>
    <w:p w14:paraId="5E1BD4DD" w14:textId="77777777" w:rsidR="007B7FA7" w:rsidRPr="00160256" w:rsidRDefault="0029643F" w:rsidP="00505DA2">
      <w:pPr>
        <w:pStyle w:val="NoSpacing"/>
        <w:numPr>
          <w:ilvl w:val="0"/>
          <w:numId w:val="17"/>
        </w:numPr>
      </w:pPr>
      <w:r w:rsidRPr="00160256">
        <w:t>Chapter 4</w:t>
      </w:r>
      <w:r w:rsidR="4AD3A451" w:rsidRPr="00160256">
        <w:t xml:space="preserve"> then sets out the findings of a survey of individuals representing groups supported by Renew Wales;</w:t>
      </w:r>
    </w:p>
    <w:p w14:paraId="6CC1FED2" w14:textId="3F1A5D02" w:rsidR="007B7FA7" w:rsidRPr="00160256" w:rsidRDefault="0029643F" w:rsidP="00505DA2">
      <w:pPr>
        <w:pStyle w:val="NoSpacing"/>
        <w:numPr>
          <w:ilvl w:val="0"/>
          <w:numId w:val="17"/>
        </w:numPr>
      </w:pPr>
      <w:r w:rsidRPr="00160256">
        <w:t>Chapter 5</w:t>
      </w:r>
      <w:r w:rsidR="4AD3A451" w:rsidRPr="00160256">
        <w:t xml:space="preserve"> </w:t>
      </w:r>
      <w:r w:rsidR="00CA52B9" w:rsidRPr="00160256">
        <w:t>in</w:t>
      </w:r>
      <w:r w:rsidR="00CA52B9">
        <w:t>cl</w:t>
      </w:r>
      <w:r w:rsidR="00CA52B9" w:rsidRPr="00160256">
        <w:t xml:space="preserve">udes </w:t>
      </w:r>
      <w:r w:rsidR="4AD3A451" w:rsidRPr="00160256">
        <w:t xml:space="preserve">a series of case studies which provide examples of the groups and projects supported by Renew Wales; </w:t>
      </w:r>
    </w:p>
    <w:p w14:paraId="6959A4A4" w14:textId="716EF9C1" w:rsidR="007501B2" w:rsidRPr="00160256" w:rsidRDefault="00CA52B9" w:rsidP="00505DA2">
      <w:pPr>
        <w:pStyle w:val="NoSpacing"/>
        <w:numPr>
          <w:ilvl w:val="0"/>
          <w:numId w:val="17"/>
        </w:numPr>
      </w:pPr>
      <w:r>
        <w:t>Finally</w:t>
      </w:r>
      <w:r w:rsidR="0029643F" w:rsidRPr="00160256">
        <w:t xml:space="preserve">, </w:t>
      </w:r>
      <w:r w:rsidR="00E46256" w:rsidRPr="00160256">
        <w:t>C</w:t>
      </w:r>
      <w:r w:rsidR="0029643F" w:rsidRPr="00160256">
        <w:t>hapter 6</w:t>
      </w:r>
      <w:r w:rsidR="4AD3A451" w:rsidRPr="00160256">
        <w:t xml:space="preserve"> considers the conclusions of the evaluation and the recommendations that are being made.  </w:t>
      </w:r>
    </w:p>
    <w:p w14:paraId="2F0E0637" w14:textId="77777777" w:rsidR="007374E6" w:rsidRPr="00160256" w:rsidRDefault="007374E6" w:rsidP="008558C2"/>
    <w:p w14:paraId="48112F44" w14:textId="6A94BD65" w:rsidR="004F65CC" w:rsidRPr="00160256" w:rsidRDefault="4AD3A451" w:rsidP="004F65CC">
      <w:bookmarkStart w:id="15" w:name="_Hlk497818381"/>
      <w:r w:rsidRPr="00160256">
        <w:t xml:space="preserve"> </w:t>
      </w:r>
    </w:p>
    <w:bookmarkEnd w:id="15"/>
    <w:p w14:paraId="564F21E3" w14:textId="77777777" w:rsidR="00293380" w:rsidRPr="00160256" w:rsidRDefault="00293380" w:rsidP="00293380"/>
    <w:p w14:paraId="34D3E7AB" w14:textId="77777777" w:rsidR="008C3B2C" w:rsidRPr="00160256" w:rsidRDefault="008C3B2C" w:rsidP="00293380"/>
    <w:p w14:paraId="406B5BAB" w14:textId="77777777" w:rsidR="00433F03" w:rsidRPr="00160256" w:rsidRDefault="00433F03" w:rsidP="00433F03"/>
    <w:p w14:paraId="71A89313" w14:textId="77777777" w:rsidR="005C7A00" w:rsidRPr="00160256" w:rsidRDefault="005C7A00" w:rsidP="00373BBB"/>
    <w:p w14:paraId="6B1F2594" w14:textId="77777777" w:rsidR="00672542" w:rsidRPr="00160256" w:rsidRDefault="00672542" w:rsidP="00672542">
      <w:pPr>
        <w:jc w:val="left"/>
        <w:rPr>
          <w:szCs w:val="24"/>
        </w:rPr>
      </w:pPr>
      <w:bookmarkStart w:id="16" w:name="_Toc451509481"/>
    </w:p>
    <w:p w14:paraId="24F18B57" w14:textId="77777777" w:rsidR="00C253CE" w:rsidRPr="00160256" w:rsidRDefault="00C253CE">
      <w:pPr>
        <w:jc w:val="left"/>
        <w:rPr>
          <w:rFonts w:ascii="Century Gothic" w:eastAsiaTheme="majorEastAsia" w:hAnsi="Century Gothic" w:cstheme="majorBidi"/>
          <w:color w:val="00B050"/>
          <w:sz w:val="48"/>
          <w:szCs w:val="32"/>
        </w:rPr>
      </w:pPr>
      <w:r w:rsidRPr="00160256">
        <w:br w:type="page"/>
      </w:r>
    </w:p>
    <w:p w14:paraId="617B43B9" w14:textId="77777777" w:rsidR="0029643F" w:rsidRPr="00160256" w:rsidRDefault="0029643F" w:rsidP="00C253CE">
      <w:pPr>
        <w:pStyle w:val="Heading1"/>
      </w:pPr>
      <w:bookmarkStart w:id="17" w:name="_Toc497819979"/>
      <w:bookmarkStart w:id="18" w:name="_Toc487012094"/>
      <w:r w:rsidRPr="00160256">
        <w:lastRenderedPageBreak/>
        <w:t>Programme monitoring data</w:t>
      </w:r>
      <w:bookmarkEnd w:id="17"/>
    </w:p>
    <w:p w14:paraId="50E1F61C" w14:textId="77777777" w:rsidR="00B82B89" w:rsidRPr="00160256" w:rsidRDefault="00B82B89" w:rsidP="00B82B89">
      <w:pPr>
        <w:shd w:val="clear" w:color="auto" w:fill="F2DBDB" w:themeFill="accent2" w:themeFillTint="33"/>
        <w:rPr>
          <w:b/>
          <w:bCs/>
        </w:rPr>
      </w:pPr>
      <w:r w:rsidRPr="00160256">
        <w:rPr>
          <w:b/>
          <w:bCs/>
        </w:rPr>
        <w:t>Key points</w:t>
      </w:r>
    </w:p>
    <w:p w14:paraId="07AB6B37" w14:textId="77777777" w:rsidR="00B82B89" w:rsidRPr="00160256" w:rsidRDefault="00B82B89" w:rsidP="00B82B89">
      <w:pPr>
        <w:shd w:val="clear" w:color="auto" w:fill="F2DBDB" w:themeFill="accent2" w:themeFillTint="33"/>
      </w:pPr>
    </w:p>
    <w:p w14:paraId="563CC4B1" w14:textId="207CD0EB" w:rsidR="004D3283" w:rsidRPr="00160256" w:rsidRDefault="004D3283" w:rsidP="004D3283">
      <w:pPr>
        <w:pStyle w:val="ListParagraph"/>
        <w:numPr>
          <w:ilvl w:val="0"/>
          <w:numId w:val="45"/>
        </w:numPr>
        <w:shd w:val="clear" w:color="auto" w:fill="F2DBDB" w:themeFill="accent2" w:themeFillTint="33"/>
      </w:pPr>
      <w:r w:rsidRPr="00160256">
        <w:t xml:space="preserve">The programme period under review runs until March </w:t>
      </w:r>
      <w:r w:rsidR="007B43CB" w:rsidRPr="00160256">
        <w:t>201</w:t>
      </w:r>
      <w:r w:rsidR="007B43CB">
        <w:t>8,</w:t>
      </w:r>
      <w:r w:rsidR="007B43CB" w:rsidRPr="00160256">
        <w:t xml:space="preserve"> </w:t>
      </w:r>
      <w:r w:rsidRPr="00160256">
        <w:t xml:space="preserve">so the data reviewed in this chapter </w:t>
      </w:r>
      <w:r w:rsidR="007B43CB">
        <w:t>are</w:t>
      </w:r>
      <w:r w:rsidR="007B43CB" w:rsidRPr="00160256">
        <w:t xml:space="preserve"> </w:t>
      </w:r>
      <w:r w:rsidRPr="00160256">
        <w:t>incomplete</w:t>
      </w:r>
      <w:r w:rsidR="00EE57E0" w:rsidRPr="00160256">
        <w:t xml:space="preserve"> at this time. </w:t>
      </w:r>
    </w:p>
    <w:p w14:paraId="74529E7A" w14:textId="70CC5DE6" w:rsidR="004D3283" w:rsidRPr="00160256" w:rsidRDefault="004D3283" w:rsidP="004D3283">
      <w:pPr>
        <w:pStyle w:val="ListParagraph"/>
        <w:numPr>
          <w:ilvl w:val="0"/>
          <w:numId w:val="45"/>
        </w:numPr>
        <w:shd w:val="clear" w:color="auto" w:fill="F2DBDB" w:themeFill="accent2" w:themeFillTint="33"/>
      </w:pPr>
      <w:r w:rsidRPr="00160256">
        <w:t xml:space="preserve">Renew Wales </w:t>
      </w:r>
      <w:r w:rsidR="007B43CB" w:rsidRPr="00160256">
        <w:t>ha</w:t>
      </w:r>
      <w:r w:rsidR="007B43CB">
        <w:t>s,</w:t>
      </w:r>
      <w:r w:rsidR="007B43CB" w:rsidRPr="00160256">
        <w:t xml:space="preserve"> howeve</w:t>
      </w:r>
      <w:r w:rsidR="007B43CB">
        <w:t>r,</w:t>
      </w:r>
      <w:r w:rsidR="007B43CB" w:rsidRPr="00160256">
        <w:t xml:space="preserve"> </w:t>
      </w:r>
      <w:r w:rsidRPr="00160256">
        <w:t>already exceeded several of the targets set.</w:t>
      </w:r>
    </w:p>
    <w:p w14:paraId="2096A8E8" w14:textId="77777777" w:rsidR="004D3283" w:rsidRPr="00160256" w:rsidRDefault="004D3283" w:rsidP="004D3283">
      <w:pPr>
        <w:pStyle w:val="ListParagraph"/>
        <w:numPr>
          <w:ilvl w:val="0"/>
          <w:numId w:val="45"/>
        </w:numPr>
        <w:shd w:val="clear" w:color="auto" w:fill="F2DBDB" w:themeFill="accent2" w:themeFillTint="33"/>
      </w:pPr>
      <w:r w:rsidRPr="00160256">
        <w:t xml:space="preserve">The sum of Coordinator days spent on the programme to date is 664.75, distributed amongst 31 Coordinators. </w:t>
      </w:r>
    </w:p>
    <w:p w14:paraId="4EDA860D" w14:textId="7BCCEA4B" w:rsidR="004D3283" w:rsidRPr="00160256" w:rsidRDefault="004D3283" w:rsidP="004D3283">
      <w:pPr>
        <w:pStyle w:val="ListParagraph"/>
        <w:numPr>
          <w:ilvl w:val="0"/>
          <w:numId w:val="45"/>
        </w:numPr>
        <w:shd w:val="clear" w:color="auto" w:fill="F2DBDB" w:themeFill="accent2" w:themeFillTint="33"/>
      </w:pPr>
      <w:r w:rsidRPr="00160256">
        <w:t xml:space="preserve">The sum of Mentor days allocated to date is 390, distributed amongst 26 </w:t>
      </w:r>
      <w:r w:rsidR="00987278">
        <w:t>M</w:t>
      </w:r>
      <w:r w:rsidRPr="00160256">
        <w:t>entors.</w:t>
      </w:r>
    </w:p>
    <w:p w14:paraId="30557C49" w14:textId="77777777" w:rsidR="004D3283" w:rsidRPr="00160256" w:rsidRDefault="004D3283" w:rsidP="00B82B89">
      <w:pPr>
        <w:shd w:val="clear" w:color="auto" w:fill="F2DBDB" w:themeFill="accent2" w:themeFillTint="33"/>
      </w:pPr>
    </w:p>
    <w:p w14:paraId="5A8DD502" w14:textId="77777777" w:rsidR="00B82B89" w:rsidRPr="00160256" w:rsidRDefault="00B82B89" w:rsidP="0029643F">
      <w:pPr>
        <w:rPr>
          <w:highlight w:val="yellow"/>
        </w:rPr>
      </w:pPr>
    </w:p>
    <w:p w14:paraId="0E319B6D" w14:textId="77777777" w:rsidR="00967CD5" w:rsidRPr="00160256" w:rsidRDefault="00967CD5" w:rsidP="00967CD5">
      <w:pPr>
        <w:pStyle w:val="Heading2"/>
      </w:pPr>
      <w:r w:rsidRPr="00160256">
        <w:t>Progress against targets</w:t>
      </w:r>
    </w:p>
    <w:p w14:paraId="20245514" w14:textId="5678DA8A" w:rsidR="00967CD5" w:rsidRPr="00160256" w:rsidRDefault="00967CD5" w:rsidP="00967CD5">
      <w:proofErr w:type="gramStart"/>
      <w:r w:rsidRPr="00160256">
        <w:t>A number of</w:t>
      </w:r>
      <w:proofErr w:type="gramEnd"/>
      <w:r w:rsidRPr="00160256">
        <w:t xml:space="preserve"> targets were set for the 2016 to 2018 phase of funding based on an overall objective that</w:t>
      </w:r>
      <w:r w:rsidRPr="00160256">
        <w:rPr>
          <w:b/>
        </w:rPr>
        <w:t xml:space="preserve"> </w:t>
      </w:r>
      <w:r w:rsidRPr="00160256">
        <w:t xml:space="preserve">communities engaged by Renew Wales </w:t>
      </w:r>
      <w:r w:rsidR="000757F5" w:rsidRPr="00160256">
        <w:t xml:space="preserve">should develop </w:t>
      </w:r>
      <w:r w:rsidR="00F91CFF">
        <w:t>better</w:t>
      </w:r>
      <w:r w:rsidRPr="00160256">
        <w:t xml:space="preserve"> knowledge, skills and abilities to allow them to work together to build more resilient communities and tackle and adapt to the impacts and causes of climate change.</w:t>
      </w:r>
    </w:p>
    <w:p w14:paraId="2CE0A7C0" w14:textId="77777777" w:rsidR="000757F5" w:rsidRPr="00160256" w:rsidRDefault="000757F5" w:rsidP="00967CD5">
      <w:pPr>
        <w:rPr>
          <w:b/>
        </w:rPr>
      </w:pPr>
    </w:p>
    <w:p w14:paraId="41902F2A" w14:textId="08891E11" w:rsidR="000757F5" w:rsidRPr="00160256" w:rsidRDefault="000757F5" w:rsidP="00967CD5">
      <w:pPr>
        <w:rPr>
          <w:u w:val="single"/>
        </w:rPr>
      </w:pPr>
      <w:r w:rsidRPr="00160256">
        <w:rPr>
          <w:u w:val="single"/>
        </w:rPr>
        <w:t xml:space="preserve">Table 2.1: Renew Wales performance indicators; targets and </w:t>
      </w:r>
      <w:r w:rsidR="00F91CFF">
        <w:rPr>
          <w:u w:val="single"/>
        </w:rPr>
        <w:t xml:space="preserve">those </w:t>
      </w:r>
      <w:r w:rsidRPr="00160256">
        <w:rPr>
          <w:u w:val="single"/>
        </w:rPr>
        <w:t>achieved to date (as of 31</w:t>
      </w:r>
      <w:r w:rsidRPr="00160256">
        <w:rPr>
          <w:u w:val="single"/>
          <w:vertAlign w:val="superscript"/>
        </w:rPr>
        <w:t>st</w:t>
      </w:r>
      <w:r w:rsidRPr="00160256">
        <w:rPr>
          <w:u w:val="single"/>
        </w:rPr>
        <w:t xml:space="preserve"> October 2017)</w:t>
      </w:r>
    </w:p>
    <w:p w14:paraId="536E43DC" w14:textId="77777777" w:rsidR="00967CD5" w:rsidRPr="00160256" w:rsidRDefault="00967CD5" w:rsidP="00967CD5"/>
    <w:tbl>
      <w:tblPr>
        <w:tblStyle w:val="TableGrid"/>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665"/>
        <w:gridCol w:w="1110"/>
        <w:gridCol w:w="1134"/>
        <w:gridCol w:w="1107"/>
      </w:tblGrid>
      <w:tr w:rsidR="00967CD5" w:rsidRPr="00160256" w14:paraId="6C4D4876" w14:textId="77777777" w:rsidTr="0025783D">
        <w:tc>
          <w:tcPr>
            <w:tcW w:w="5665" w:type="dxa"/>
            <w:vAlign w:val="center"/>
          </w:tcPr>
          <w:p w14:paraId="482E3473" w14:textId="77777777" w:rsidR="00967CD5" w:rsidRPr="00160256" w:rsidRDefault="00967CD5" w:rsidP="00717537">
            <w:pPr>
              <w:jc w:val="left"/>
              <w:rPr>
                <w:b/>
              </w:rPr>
            </w:pPr>
            <w:r w:rsidRPr="00160256">
              <w:rPr>
                <w:b/>
              </w:rPr>
              <w:t>Indicator</w:t>
            </w:r>
          </w:p>
        </w:tc>
        <w:tc>
          <w:tcPr>
            <w:tcW w:w="1110" w:type="dxa"/>
            <w:vAlign w:val="center"/>
          </w:tcPr>
          <w:p w14:paraId="2F9EFE57" w14:textId="77777777" w:rsidR="00967CD5" w:rsidRPr="00160256" w:rsidRDefault="00967CD5" w:rsidP="00717537">
            <w:pPr>
              <w:jc w:val="right"/>
              <w:rPr>
                <w:b/>
              </w:rPr>
            </w:pPr>
            <w:r w:rsidRPr="00160256">
              <w:rPr>
                <w:b/>
              </w:rPr>
              <w:t>Target</w:t>
            </w:r>
          </w:p>
        </w:tc>
        <w:tc>
          <w:tcPr>
            <w:tcW w:w="1134" w:type="dxa"/>
            <w:vAlign w:val="center"/>
          </w:tcPr>
          <w:p w14:paraId="01900BED" w14:textId="77777777" w:rsidR="00967CD5" w:rsidRPr="00160256" w:rsidRDefault="00967CD5" w:rsidP="00717537">
            <w:pPr>
              <w:jc w:val="right"/>
              <w:rPr>
                <w:b/>
              </w:rPr>
            </w:pPr>
            <w:r w:rsidRPr="00160256">
              <w:rPr>
                <w:b/>
              </w:rPr>
              <w:t>Achieved to date</w:t>
            </w:r>
          </w:p>
        </w:tc>
        <w:tc>
          <w:tcPr>
            <w:tcW w:w="1107" w:type="dxa"/>
            <w:vAlign w:val="center"/>
          </w:tcPr>
          <w:p w14:paraId="0E263F0B" w14:textId="77777777" w:rsidR="00967CD5" w:rsidRPr="00160256" w:rsidRDefault="00967CD5" w:rsidP="00717537">
            <w:pPr>
              <w:jc w:val="right"/>
              <w:rPr>
                <w:b/>
              </w:rPr>
            </w:pPr>
            <w:r w:rsidRPr="00160256">
              <w:rPr>
                <w:b/>
              </w:rPr>
              <w:t>% achieved</w:t>
            </w:r>
          </w:p>
        </w:tc>
      </w:tr>
      <w:tr w:rsidR="00967CD5" w:rsidRPr="00160256" w14:paraId="15CB5331" w14:textId="77777777" w:rsidTr="0025783D">
        <w:tc>
          <w:tcPr>
            <w:tcW w:w="5665" w:type="dxa"/>
          </w:tcPr>
          <w:p w14:paraId="6BE1B670" w14:textId="77777777" w:rsidR="00967CD5" w:rsidRPr="00160256" w:rsidRDefault="00967CD5" w:rsidP="00717537">
            <w:r w:rsidRPr="00160256">
              <w:t>Number of new community groups met</w:t>
            </w:r>
            <w:r w:rsidRPr="00160256">
              <w:rPr>
                <w:rStyle w:val="FootnoteReference"/>
              </w:rPr>
              <w:footnoteReference w:id="6"/>
            </w:r>
          </w:p>
        </w:tc>
        <w:tc>
          <w:tcPr>
            <w:tcW w:w="1110" w:type="dxa"/>
            <w:vAlign w:val="center"/>
          </w:tcPr>
          <w:p w14:paraId="4D20C792" w14:textId="77777777" w:rsidR="00967CD5" w:rsidRPr="00160256" w:rsidRDefault="00967CD5" w:rsidP="00717537">
            <w:pPr>
              <w:jc w:val="right"/>
            </w:pPr>
            <w:r w:rsidRPr="00160256">
              <w:t>180</w:t>
            </w:r>
          </w:p>
        </w:tc>
        <w:tc>
          <w:tcPr>
            <w:tcW w:w="1134" w:type="dxa"/>
            <w:vAlign w:val="center"/>
          </w:tcPr>
          <w:p w14:paraId="7D9500A1" w14:textId="77777777" w:rsidR="00967CD5" w:rsidRPr="00160256" w:rsidRDefault="00967CD5" w:rsidP="00717537">
            <w:pPr>
              <w:jc w:val="right"/>
            </w:pPr>
            <w:r w:rsidRPr="00160256">
              <w:t>248</w:t>
            </w:r>
          </w:p>
        </w:tc>
        <w:tc>
          <w:tcPr>
            <w:tcW w:w="1107" w:type="dxa"/>
            <w:vAlign w:val="center"/>
          </w:tcPr>
          <w:p w14:paraId="58462376" w14:textId="77777777" w:rsidR="00967CD5" w:rsidRPr="00160256" w:rsidRDefault="00967CD5" w:rsidP="00717537">
            <w:pPr>
              <w:jc w:val="right"/>
            </w:pPr>
            <w:r w:rsidRPr="00160256">
              <w:rPr>
                <w:rFonts w:ascii="Calibri" w:hAnsi="Calibri" w:cs="Calibri"/>
                <w:color w:val="000000"/>
                <w:sz w:val="22"/>
                <w:szCs w:val="22"/>
              </w:rPr>
              <w:t>138%</w:t>
            </w:r>
          </w:p>
        </w:tc>
      </w:tr>
      <w:tr w:rsidR="00967CD5" w:rsidRPr="00160256" w14:paraId="1730CF40" w14:textId="77777777" w:rsidTr="0025783D">
        <w:tc>
          <w:tcPr>
            <w:tcW w:w="5665" w:type="dxa"/>
          </w:tcPr>
          <w:p w14:paraId="344332CD" w14:textId="77777777" w:rsidR="00967CD5" w:rsidRPr="00160256" w:rsidRDefault="00967CD5" w:rsidP="00717537">
            <w:r w:rsidRPr="00160256">
              <w:t xml:space="preserve">Number of new community groups registering for advice </w:t>
            </w:r>
          </w:p>
        </w:tc>
        <w:tc>
          <w:tcPr>
            <w:tcW w:w="1110" w:type="dxa"/>
            <w:vAlign w:val="center"/>
          </w:tcPr>
          <w:p w14:paraId="1100BE90" w14:textId="77777777" w:rsidR="00967CD5" w:rsidRPr="00160256" w:rsidRDefault="00967CD5" w:rsidP="00717537">
            <w:pPr>
              <w:jc w:val="right"/>
            </w:pPr>
            <w:r w:rsidRPr="00160256">
              <w:t>117</w:t>
            </w:r>
          </w:p>
        </w:tc>
        <w:tc>
          <w:tcPr>
            <w:tcW w:w="1134" w:type="dxa"/>
            <w:vAlign w:val="center"/>
          </w:tcPr>
          <w:p w14:paraId="649B56DA" w14:textId="77777777" w:rsidR="00967CD5" w:rsidRPr="00160256" w:rsidRDefault="00967CD5" w:rsidP="00717537">
            <w:pPr>
              <w:jc w:val="right"/>
            </w:pPr>
            <w:r w:rsidRPr="00160256">
              <w:t>142</w:t>
            </w:r>
          </w:p>
        </w:tc>
        <w:tc>
          <w:tcPr>
            <w:tcW w:w="1107" w:type="dxa"/>
            <w:vAlign w:val="center"/>
          </w:tcPr>
          <w:p w14:paraId="365FE068" w14:textId="77777777" w:rsidR="00967CD5" w:rsidRPr="00160256" w:rsidRDefault="00967CD5" w:rsidP="00717537">
            <w:pPr>
              <w:jc w:val="right"/>
            </w:pPr>
            <w:r w:rsidRPr="00160256">
              <w:rPr>
                <w:rFonts w:ascii="Calibri" w:hAnsi="Calibri" w:cs="Calibri"/>
                <w:color w:val="000000"/>
                <w:sz w:val="22"/>
                <w:szCs w:val="22"/>
              </w:rPr>
              <w:t>121%</w:t>
            </w:r>
          </w:p>
        </w:tc>
      </w:tr>
      <w:tr w:rsidR="00967CD5" w:rsidRPr="00160256" w14:paraId="411A809E" w14:textId="77777777" w:rsidTr="0025783D">
        <w:tc>
          <w:tcPr>
            <w:tcW w:w="5665" w:type="dxa"/>
          </w:tcPr>
          <w:p w14:paraId="468B7915" w14:textId="77777777" w:rsidR="00967CD5" w:rsidRPr="00160256" w:rsidRDefault="00967CD5" w:rsidP="00717537">
            <w:r w:rsidRPr="00160256">
              <w:t>Number of new groups receiving support via action plan</w:t>
            </w:r>
          </w:p>
        </w:tc>
        <w:tc>
          <w:tcPr>
            <w:tcW w:w="1110" w:type="dxa"/>
            <w:vAlign w:val="center"/>
          </w:tcPr>
          <w:p w14:paraId="6FB0E242" w14:textId="77777777" w:rsidR="00967CD5" w:rsidRPr="00160256" w:rsidRDefault="00967CD5" w:rsidP="00717537">
            <w:pPr>
              <w:jc w:val="right"/>
            </w:pPr>
            <w:r w:rsidRPr="00160256">
              <w:t>117</w:t>
            </w:r>
          </w:p>
        </w:tc>
        <w:tc>
          <w:tcPr>
            <w:tcW w:w="1134" w:type="dxa"/>
            <w:vAlign w:val="center"/>
          </w:tcPr>
          <w:p w14:paraId="6FE4F0B0" w14:textId="77777777" w:rsidR="00967CD5" w:rsidRPr="00160256" w:rsidRDefault="00967CD5" w:rsidP="00717537">
            <w:pPr>
              <w:jc w:val="right"/>
            </w:pPr>
            <w:r w:rsidRPr="00160256">
              <w:t>105</w:t>
            </w:r>
          </w:p>
        </w:tc>
        <w:tc>
          <w:tcPr>
            <w:tcW w:w="1107" w:type="dxa"/>
            <w:vAlign w:val="center"/>
          </w:tcPr>
          <w:p w14:paraId="3CF293BD" w14:textId="77777777" w:rsidR="00967CD5" w:rsidRPr="00160256" w:rsidRDefault="00967CD5" w:rsidP="00717537">
            <w:pPr>
              <w:jc w:val="right"/>
            </w:pPr>
            <w:r w:rsidRPr="00160256">
              <w:rPr>
                <w:rFonts w:ascii="Calibri" w:hAnsi="Calibri" w:cs="Calibri"/>
                <w:color w:val="000000"/>
                <w:sz w:val="22"/>
                <w:szCs w:val="22"/>
              </w:rPr>
              <w:t>90%</w:t>
            </w:r>
          </w:p>
        </w:tc>
      </w:tr>
      <w:tr w:rsidR="00967CD5" w:rsidRPr="00160256" w14:paraId="239EA615" w14:textId="77777777" w:rsidTr="0025783D">
        <w:tc>
          <w:tcPr>
            <w:tcW w:w="5665" w:type="dxa"/>
          </w:tcPr>
          <w:p w14:paraId="30C507C3" w14:textId="22072076" w:rsidR="00967CD5" w:rsidRPr="00160256" w:rsidRDefault="00967CD5" w:rsidP="00717537">
            <w:r w:rsidRPr="00160256">
              <w:t>Number of groups receiving peer mentor support and develop</w:t>
            </w:r>
            <w:r w:rsidR="00E70F06">
              <w:t>ing</w:t>
            </w:r>
            <w:r w:rsidR="00D06EA5">
              <w:t xml:space="preserve"> a</w:t>
            </w:r>
            <w:r w:rsidRPr="00160256">
              <w:t xml:space="preserve"> delivery plan (referral form)</w:t>
            </w:r>
          </w:p>
        </w:tc>
        <w:tc>
          <w:tcPr>
            <w:tcW w:w="1110" w:type="dxa"/>
            <w:vAlign w:val="center"/>
          </w:tcPr>
          <w:p w14:paraId="11C79FEE" w14:textId="77777777" w:rsidR="00967CD5" w:rsidRPr="00160256" w:rsidRDefault="00967CD5" w:rsidP="00717537">
            <w:pPr>
              <w:jc w:val="right"/>
            </w:pPr>
            <w:r w:rsidRPr="00160256">
              <w:t>117</w:t>
            </w:r>
          </w:p>
        </w:tc>
        <w:tc>
          <w:tcPr>
            <w:tcW w:w="1134" w:type="dxa"/>
            <w:vAlign w:val="center"/>
          </w:tcPr>
          <w:p w14:paraId="324F2A01" w14:textId="77777777" w:rsidR="00967CD5" w:rsidRPr="00160256" w:rsidRDefault="00967CD5" w:rsidP="00717537">
            <w:pPr>
              <w:jc w:val="right"/>
            </w:pPr>
            <w:r w:rsidRPr="00160256">
              <w:t>85</w:t>
            </w:r>
          </w:p>
        </w:tc>
        <w:tc>
          <w:tcPr>
            <w:tcW w:w="1107" w:type="dxa"/>
            <w:vAlign w:val="center"/>
          </w:tcPr>
          <w:p w14:paraId="220B3937" w14:textId="77777777" w:rsidR="00967CD5" w:rsidRPr="00160256" w:rsidRDefault="00967CD5" w:rsidP="00717537">
            <w:pPr>
              <w:jc w:val="right"/>
            </w:pPr>
            <w:r w:rsidRPr="00160256">
              <w:rPr>
                <w:rFonts w:ascii="Calibri" w:hAnsi="Calibri" w:cs="Calibri"/>
                <w:color w:val="000000"/>
                <w:sz w:val="22"/>
                <w:szCs w:val="22"/>
              </w:rPr>
              <w:t>73%</w:t>
            </w:r>
          </w:p>
        </w:tc>
      </w:tr>
      <w:tr w:rsidR="00967CD5" w:rsidRPr="00160256" w14:paraId="4800ACCA" w14:textId="77777777" w:rsidTr="0025783D">
        <w:tc>
          <w:tcPr>
            <w:tcW w:w="5665" w:type="dxa"/>
          </w:tcPr>
          <w:p w14:paraId="185648D3" w14:textId="77777777" w:rsidR="00967CD5" w:rsidRPr="00160256" w:rsidRDefault="00967CD5" w:rsidP="00717537">
            <w:r w:rsidRPr="00160256">
              <w:t>Number of new groups considering adaptation as per action plans</w:t>
            </w:r>
          </w:p>
        </w:tc>
        <w:tc>
          <w:tcPr>
            <w:tcW w:w="1110" w:type="dxa"/>
            <w:vAlign w:val="center"/>
          </w:tcPr>
          <w:p w14:paraId="41348E49" w14:textId="77777777" w:rsidR="00967CD5" w:rsidRPr="00160256" w:rsidRDefault="00967CD5" w:rsidP="00717537">
            <w:pPr>
              <w:jc w:val="right"/>
            </w:pPr>
            <w:r w:rsidRPr="00160256">
              <w:t>40</w:t>
            </w:r>
          </w:p>
        </w:tc>
        <w:tc>
          <w:tcPr>
            <w:tcW w:w="1134" w:type="dxa"/>
            <w:vAlign w:val="center"/>
          </w:tcPr>
          <w:p w14:paraId="184352E0" w14:textId="77777777" w:rsidR="00967CD5" w:rsidRPr="00160256" w:rsidRDefault="00967CD5" w:rsidP="00717537">
            <w:pPr>
              <w:jc w:val="right"/>
            </w:pPr>
            <w:r w:rsidRPr="00160256">
              <w:t>51</w:t>
            </w:r>
          </w:p>
        </w:tc>
        <w:tc>
          <w:tcPr>
            <w:tcW w:w="1107" w:type="dxa"/>
            <w:vAlign w:val="center"/>
          </w:tcPr>
          <w:p w14:paraId="69CF125F" w14:textId="77777777" w:rsidR="00967CD5" w:rsidRPr="00160256" w:rsidRDefault="00967CD5" w:rsidP="00717537">
            <w:pPr>
              <w:jc w:val="right"/>
            </w:pPr>
            <w:r w:rsidRPr="00160256">
              <w:rPr>
                <w:rFonts w:ascii="Calibri" w:hAnsi="Calibri" w:cs="Calibri"/>
                <w:color w:val="000000"/>
                <w:sz w:val="22"/>
                <w:szCs w:val="22"/>
              </w:rPr>
              <w:t>128%</w:t>
            </w:r>
          </w:p>
        </w:tc>
      </w:tr>
      <w:tr w:rsidR="00967CD5" w:rsidRPr="00160256" w14:paraId="452DE2CB" w14:textId="77777777" w:rsidTr="0025783D">
        <w:tc>
          <w:tcPr>
            <w:tcW w:w="5665" w:type="dxa"/>
          </w:tcPr>
          <w:p w14:paraId="5CF198E6" w14:textId="77777777" w:rsidR="00967CD5" w:rsidRPr="00160256" w:rsidRDefault="00967CD5" w:rsidP="00717537">
            <w:r w:rsidRPr="00160256">
              <w:t>Number of new groups completing projects</w:t>
            </w:r>
          </w:p>
        </w:tc>
        <w:tc>
          <w:tcPr>
            <w:tcW w:w="1110" w:type="dxa"/>
            <w:vAlign w:val="center"/>
          </w:tcPr>
          <w:p w14:paraId="3B838F63" w14:textId="77777777" w:rsidR="00967CD5" w:rsidRPr="00160256" w:rsidRDefault="00967CD5" w:rsidP="00717537">
            <w:pPr>
              <w:jc w:val="right"/>
            </w:pPr>
            <w:r w:rsidRPr="00160256">
              <w:t>60</w:t>
            </w:r>
          </w:p>
        </w:tc>
        <w:tc>
          <w:tcPr>
            <w:tcW w:w="1134" w:type="dxa"/>
            <w:vAlign w:val="center"/>
          </w:tcPr>
          <w:p w14:paraId="4120AF04" w14:textId="77777777" w:rsidR="00967CD5" w:rsidRPr="00160256" w:rsidRDefault="00967CD5" w:rsidP="00717537">
            <w:pPr>
              <w:jc w:val="right"/>
            </w:pPr>
            <w:r w:rsidRPr="00160256">
              <w:t>6</w:t>
            </w:r>
          </w:p>
        </w:tc>
        <w:tc>
          <w:tcPr>
            <w:tcW w:w="1107" w:type="dxa"/>
            <w:vAlign w:val="center"/>
          </w:tcPr>
          <w:p w14:paraId="1DE7156E" w14:textId="77777777" w:rsidR="00967CD5" w:rsidRPr="00160256" w:rsidRDefault="00967CD5" w:rsidP="00717537">
            <w:pPr>
              <w:jc w:val="right"/>
            </w:pPr>
            <w:r w:rsidRPr="00160256">
              <w:rPr>
                <w:rFonts w:ascii="Calibri" w:hAnsi="Calibri" w:cs="Calibri"/>
                <w:color w:val="000000"/>
                <w:sz w:val="22"/>
                <w:szCs w:val="22"/>
              </w:rPr>
              <w:t>10%</w:t>
            </w:r>
          </w:p>
        </w:tc>
      </w:tr>
    </w:tbl>
    <w:p w14:paraId="0C626AAE" w14:textId="77777777" w:rsidR="00967CD5" w:rsidRPr="00160256" w:rsidRDefault="000757F5" w:rsidP="00967CD5">
      <w:pPr>
        <w:rPr>
          <w:i/>
          <w:sz w:val="20"/>
        </w:rPr>
      </w:pPr>
      <w:r w:rsidRPr="00160256">
        <w:rPr>
          <w:i/>
          <w:sz w:val="20"/>
        </w:rPr>
        <w:t>Source: analysis of data provided by Renew Wales</w:t>
      </w:r>
    </w:p>
    <w:p w14:paraId="36A33C06" w14:textId="77777777" w:rsidR="00967CD5" w:rsidRPr="00160256" w:rsidRDefault="00967CD5" w:rsidP="0029643F">
      <w:pPr>
        <w:rPr>
          <w:highlight w:val="yellow"/>
        </w:rPr>
      </w:pPr>
    </w:p>
    <w:p w14:paraId="2F428F77" w14:textId="77777777" w:rsidR="00AD5D70" w:rsidRPr="00160256" w:rsidRDefault="000757F5" w:rsidP="0029643F">
      <w:r w:rsidRPr="00160256">
        <w:t xml:space="preserve">It is important to note that the table above shows the performance of the project against the performance </w:t>
      </w:r>
      <w:r w:rsidR="006F5873" w:rsidRPr="00160256">
        <w:t>indicators</w:t>
      </w:r>
      <w:r w:rsidRPr="00160256">
        <w:t xml:space="preserve"> five months ahead of the completion of the programme (in March 2018). There are therefore gaps in the availability of data and </w:t>
      </w:r>
      <w:r w:rsidR="00AD5D70" w:rsidRPr="00160256">
        <w:t xml:space="preserve">there is </w:t>
      </w:r>
      <w:r w:rsidRPr="00160256">
        <w:t xml:space="preserve">still time for some activity to be undertaken. </w:t>
      </w:r>
    </w:p>
    <w:p w14:paraId="2786A78B" w14:textId="77777777" w:rsidR="00AD5D70" w:rsidRPr="00160256" w:rsidRDefault="00AD5D70" w:rsidP="0029643F"/>
    <w:p w14:paraId="73D634C4" w14:textId="3DB39E59" w:rsidR="000757F5" w:rsidRPr="00160256" w:rsidRDefault="000757F5" w:rsidP="0029643F">
      <w:r w:rsidRPr="00160256">
        <w:t xml:space="preserve">Even so, the </w:t>
      </w:r>
      <w:r w:rsidR="00AD5D70" w:rsidRPr="00160256">
        <w:t xml:space="preserve">data </w:t>
      </w:r>
      <w:r w:rsidR="0018718C" w:rsidRPr="00160256">
        <w:t>sho</w:t>
      </w:r>
      <w:r w:rsidR="0018718C">
        <w:t>w</w:t>
      </w:r>
      <w:r w:rsidR="0018718C" w:rsidRPr="00160256">
        <w:t xml:space="preserve"> </w:t>
      </w:r>
      <w:r w:rsidR="00AD5D70" w:rsidRPr="00160256">
        <w:t xml:space="preserve">that the </w:t>
      </w:r>
      <w:r w:rsidRPr="00160256">
        <w:t xml:space="preserve">programme has </w:t>
      </w:r>
      <w:r w:rsidR="0018718C">
        <w:t>overachieved</w:t>
      </w:r>
      <w:r w:rsidRPr="00160256">
        <w:t xml:space="preserve"> against </w:t>
      </w:r>
      <w:proofErr w:type="gramStart"/>
      <w:r w:rsidRPr="00160256">
        <w:t>a number of</w:t>
      </w:r>
      <w:proofErr w:type="gramEnd"/>
      <w:r w:rsidRPr="00160256">
        <w:t xml:space="preserve"> the </w:t>
      </w:r>
      <w:r w:rsidR="0018718C" w:rsidRPr="00160256">
        <w:t>indicator</w:t>
      </w:r>
      <w:r w:rsidR="0018718C">
        <w:t>s,</w:t>
      </w:r>
      <w:r w:rsidR="0018718C" w:rsidRPr="00160256">
        <w:t xml:space="preserve"> </w:t>
      </w:r>
      <w:r w:rsidRPr="00160256">
        <w:t xml:space="preserve">including the number of new community groups met. </w:t>
      </w:r>
    </w:p>
    <w:p w14:paraId="7BB34906" w14:textId="77777777" w:rsidR="00717537" w:rsidRPr="00160256" w:rsidRDefault="00717537" w:rsidP="0029643F"/>
    <w:p w14:paraId="280554E8" w14:textId="06244B16" w:rsidR="009670CD" w:rsidRPr="00160256" w:rsidRDefault="00717537" w:rsidP="0029643F">
      <w:r w:rsidRPr="00160256">
        <w:lastRenderedPageBreak/>
        <w:t xml:space="preserve">It is interesting to assess achievement to date as a percentage of the number of new community groups met and supported, as shown </w:t>
      </w:r>
      <w:r w:rsidR="0018718C">
        <w:t>by</w:t>
      </w:r>
      <w:r w:rsidRPr="00160256">
        <w:t xml:space="preserve"> Table 2.2. </w:t>
      </w:r>
      <w:r w:rsidR="009670CD" w:rsidRPr="00160256">
        <w:t xml:space="preserve">This analysis (comparing column B with E) finds that whilst the number of community groups registering for advice is higher than the target, a slightly lower proportion of those met have </w:t>
      </w:r>
      <w:r w:rsidR="00AD5D70" w:rsidRPr="00160256">
        <w:t xml:space="preserve">subsequently </w:t>
      </w:r>
      <w:r w:rsidR="009670CD" w:rsidRPr="00160256">
        <w:t xml:space="preserve">registered for advice than had been anticipated when the target was set (57% compared to 65%). A potential explanation for this is that the Renew </w:t>
      </w:r>
      <w:r w:rsidR="00AD5D70" w:rsidRPr="00160256">
        <w:t>t</w:t>
      </w:r>
      <w:r w:rsidR="009670CD" w:rsidRPr="00160256">
        <w:t>eam ha</w:t>
      </w:r>
      <w:r w:rsidR="00AD5D70" w:rsidRPr="00160256">
        <w:t>s</w:t>
      </w:r>
      <w:r w:rsidR="009670CD" w:rsidRPr="00160256">
        <w:t xml:space="preserve"> met with a broader range of new groups than had been expected, leading to a </w:t>
      </w:r>
      <w:r w:rsidR="0018718C">
        <w:t>lower-than-expected</w:t>
      </w:r>
      <w:r w:rsidR="009670CD" w:rsidRPr="00160256">
        <w:t xml:space="preserve"> proportion of those met </w:t>
      </w:r>
      <w:r w:rsidR="00AD5D70" w:rsidRPr="00160256">
        <w:t xml:space="preserve">subsequently </w:t>
      </w:r>
      <w:r w:rsidR="009670CD" w:rsidRPr="00160256">
        <w:t>registering for support. This has a knock</w:t>
      </w:r>
      <w:r w:rsidR="006F5873" w:rsidRPr="00160256">
        <w:t>-</w:t>
      </w:r>
      <w:r w:rsidR="009670CD" w:rsidRPr="00160256">
        <w:t xml:space="preserve">on effect on the proportions of new groups </w:t>
      </w:r>
      <w:r w:rsidR="0018718C">
        <w:t>met</w:t>
      </w:r>
      <w:r w:rsidR="009670CD" w:rsidRPr="00160256">
        <w:t xml:space="preserve"> subsequently receiving peer mentor support (34% compared to an expected 65%). </w:t>
      </w:r>
    </w:p>
    <w:p w14:paraId="6F970725" w14:textId="77777777" w:rsidR="009670CD" w:rsidRPr="00160256" w:rsidRDefault="009670CD" w:rsidP="0029643F"/>
    <w:p w14:paraId="0FF9FF7F" w14:textId="095D8B78" w:rsidR="00AD5D70" w:rsidRPr="00160256" w:rsidRDefault="009670CD" w:rsidP="0029643F">
      <w:r w:rsidRPr="00160256">
        <w:t xml:space="preserve">The analysis (comparing column C with G) </w:t>
      </w:r>
      <w:r w:rsidR="00AD5D70" w:rsidRPr="00160256">
        <w:t>finds that</w:t>
      </w:r>
      <w:r w:rsidR="00F4710B" w:rsidRPr="00160256">
        <w:t xml:space="preserve"> </w:t>
      </w:r>
      <w:r w:rsidR="00AD5D70" w:rsidRPr="00160256">
        <w:t>t</w:t>
      </w:r>
      <w:r w:rsidR="00F4710B" w:rsidRPr="00160256">
        <w:t xml:space="preserve">he proportion of the new groups supported that subsequently received peer mentoring support is currently at </w:t>
      </w:r>
      <w:r w:rsidR="0018718C">
        <w:t>81%,</w:t>
      </w:r>
      <w:r w:rsidR="00F4710B" w:rsidRPr="00160256">
        <w:t xml:space="preserve"> which is lower than the 100% that had been anticipated. These new groups </w:t>
      </w:r>
      <w:r w:rsidR="0018718C" w:rsidRPr="00160256">
        <w:t>coul</w:t>
      </w:r>
      <w:r w:rsidR="0018718C">
        <w:t>d,</w:t>
      </w:r>
      <w:r w:rsidR="0018718C" w:rsidRPr="00160256">
        <w:t xml:space="preserve"> </w:t>
      </w:r>
      <w:r w:rsidR="00F4710B" w:rsidRPr="00160256">
        <w:t xml:space="preserve">of </w:t>
      </w:r>
      <w:r w:rsidR="0018718C" w:rsidRPr="00160256">
        <w:t>cours</w:t>
      </w:r>
      <w:r w:rsidR="0018718C">
        <w:t>e,</w:t>
      </w:r>
      <w:r w:rsidR="0018718C" w:rsidRPr="00160256">
        <w:t xml:space="preserve"> </w:t>
      </w:r>
      <w:r w:rsidR="00F4710B" w:rsidRPr="00160256">
        <w:t>access mentor support in the remaining lifetime of the project</w:t>
      </w:r>
      <w:r w:rsidR="006F5873" w:rsidRPr="00160256">
        <w:t>,</w:t>
      </w:r>
      <w:r w:rsidR="00F4710B" w:rsidRPr="00160256">
        <w:t xml:space="preserve"> but it could (if the difference remains) suggest that not all groups </w:t>
      </w:r>
      <w:r w:rsidR="006F5873" w:rsidRPr="00160256">
        <w:t>supported</w:t>
      </w:r>
      <w:r w:rsidR="00F4710B" w:rsidRPr="00160256">
        <w:t xml:space="preserve"> have needed </w:t>
      </w:r>
      <w:r w:rsidR="0018718C">
        <w:t>mentor-level</w:t>
      </w:r>
      <w:r w:rsidR="00F4710B" w:rsidRPr="00160256">
        <w:t xml:space="preserve"> support. </w:t>
      </w:r>
    </w:p>
    <w:p w14:paraId="04CB51BB" w14:textId="77777777" w:rsidR="00AD5D70" w:rsidRPr="00160256" w:rsidRDefault="00AD5D70" w:rsidP="0029643F"/>
    <w:p w14:paraId="070B14F4" w14:textId="22293B3F" w:rsidR="009670CD" w:rsidRPr="00160256" w:rsidRDefault="00F4710B" w:rsidP="0029643F">
      <w:r w:rsidRPr="00160256">
        <w:t xml:space="preserve">The proportion of new groups considering </w:t>
      </w:r>
      <w:r w:rsidR="0018718C" w:rsidRPr="00160256">
        <w:t>adap</w:t>
      </w:r>
      <w:r w:rsidR="0018718C">
        <w:t>tat</w:t>
      </w:r>
      <w:r w:rsidR="0018718C" w:rsidRPr="00160256">
        <w:t xml:space="preserve">ion </w:t>
      </w:r>
      <w:r w:rsidRPr="00160256">
        <w:t xml:space="preserve">as per their </w:t>
      </w:r>
      <w:r w:rsidR="0018718C">
        <w:t>action</w:t>
      </w:r>
      <w:r w:rsidR="0018718C" w:rsidRPr="00160256">
        <w:t xml:space="preserve"> </w:t>
      </w:r>
      <w:r w:rsidR="006F5873" w:rsidRPr="00160256">
        <w:t>plans</w:t>
      </w:r>
      <w:r w:rsidRPr="00160256">
        <w:t xml:space="preserve"> is </w:t>
      </w:r>
      <w:r w:rsidR="006F5873" w:rsidRPr="00160256">
        <w:t>higher</w:t>
      </w:r>
      <w:r w:rsidRPr="00160256">
        <w:t xml:space="preserve"> than had been anticipated (49% compared to 34%). </w:t>
      </w:r>
    </w:p>
    <w:p w14:paraId="4F2F99F3" w14:textId="77777777" w:rsidR="009670CD" w:rsidRPr="00160256" w:rsidRDefault="009670CD" w:rsidP="0029643F"/>
    <w:p w14:paraId="7031D9CA" w14:textId="77777777" w:rsidR="009670CD" w:rsidRPr="00160256" w:rsidRDefault="009670CD" w:rsidP="0029643F"/>
    <w:p w14:paraId="437D0468" w14:textId="77777777" w:rsidR="00717537" w:rsidRPr="00160256" w:rsidRDefault="00717537" w:rsidP="0029643F"/>
    <w:p w14:paraId="2E1EE485" w14:textId="77777777" w:rsidR="00717537" w:rsidRPr="00160256" w:rsidRDefault="00717537" w:rsidP="00717537">
      <w:pPr>
        <w:rPr>
          <w:u w:val="single"/>
        </w:rPr>
        <w:sectPr w:rsidR="00717537" w:rsidRPr="00160256" w:rsidSect="009620E8">
          <w:headerReference w:type="even" r:id="rId37"/>
          <w:footerReference w:type="default" r:id="rId38"/>
          <w:headerReference w:type="first" r:id="rId39"/>
          <w:pgSz w:w="11906" w:h="16838"/>
          <w:pgMar w:top="1440" w:right="1440" w:bottom="1440" w:left="1440" w:header="708" w:footer="708" w:gutter="0"/>
          <w:pgNumType w:start="1"/>
          <w:cols w:space="708"/>
          <w:docGrid w:linePitch="360"/>
        </w:sectPr>
      </w:pPr>
    </w:p>
    <w:p w14:paraId="72319AE1" w14:textId="66C2BF41" w:rsidR="00717537" w:rsidRPr="00160256" w:rsidRDefault="00717537" w:rsidP="00717537">
      <w:pPr>
        <w:rPr>
          <w:u w:val="single"/>
        </w:rPr>
      </w:pPr>
      <w:r w:rsidRPr="00160256">
        <w:rPr>
          <w:u w:val="single"/>
        </w:rPr>
        <w:lastRenderedPageBreak/>
        <w:t xml:space="preserve">Table 2.2: Renew Wales performance indicators; targets and </w:t>
      </w:r>
      <w:r w:rsidR="0018718C">
        <w:rPr>
          <w:u w:val="single"/>
        </w:rPr>
        <w:t xml:space="preserve">those </w:t>
      </w:r>
      <w:r w:rsidRPr="00160256">
        <w:rPr>
          <w:u w:val="single"/>
        </w:rPr>
        <w:t>achieved to date in percentage terms (as of 31</w:t>
      </w:r>
      <w:r w:rsidRPr="00160256">
        <w:rPr>
          <w:u w:val="single"/>
          <w:vertAlign w:val="superscript"/>
        </w:rPr>
        <w:t>st</w:t>
      </w:r>
      <w:r w:rsidRPr="00160256">
        <w:rPr>
          <w:u w:val="single"/>
        </w:rPr>
        <w:t xml:space="preserve"> October 2017)</w:t>
      </w:r>
    </w:p>
    <w:p w14:paraId="740F9E66" w14:textId="77777777" w:rsidR="00717537" w:rsidRPr="00160256" w:rsidRDefault="00717537" w:rsidP="00717537"/>
    <w:tbl>
      <w:tblPr>
        <w:tblStyle w:val="TableGrid"/>
        <w:tblW w:w="5000" w:type="pct"/>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263"/>
        <w:gridCol w:w="1425"/>
        <w:gridCol w:w="1631"/>
        <w:gridCol w:w="1460"/>
        <w:gridCol w:w="1393"/>
        <w:gridCol w:w="1393"/>
        <w:gridCol w:w="1393"/>
      </w:tblGrid>
      <w:tr w:rsidR="00F55737" w:rsidRPr="00160256" w14:paraId="61E2E0DA" w14:textId="77777777" w:rsidTr="0025783D">
        <w:tc>
          <w:tcPr>
            <w:tcW w:w="1885" w:type="pct"/>
            <w:vAlign w:val="center"/>
          </w:tcPr>
          <w:p w14:paraId="163CA837" w14:textId="77777777" w:rsidR="00F55737" w:rsidRPr="00160256" w:rsidRDefault="00F55737" w:rsidP="00717537">
            <w:pPr>
              <w:jc w:val="left"/>
              <w:rPr>
                <w:b/>
              </w:rPr>
            </w:pPr>
          </w:p>
        </w:tc>
        <w:tc>
          <w:tcPr>
            <w:tcW w:w="510" w:type="pct"/>
            <w:vAlign w:val="center"/>
          </w:tcPr>
          <w:p w14:paraId="300E14E2" w14:textId="77777777" w:rsidR="00F55737" w:rsidRPr="00160256" w:rsidRDefault="00F55737" w:rsidP="00717537">
            <w:pPr>
              <w:jc w:val="right"/>
            </w:pPr>
            <w:r w:rsidRPr="00160256">
              <w:t>A</w:t>
            </w:r>
          </w:p>
        </w:tc>
        <w:tc>
          <w:tcPr>
            <w:tcW w:w="584" w:type="pct"/>
            <w:vAlign w:val="center"/>
          </w:tcPr>
          <w:p w14:paraId="2743DFD8" w14:textId="77777777" w:rsidR="00F55737" w:rsidRPr="00160256" w:rsidRDefault="00F55737" w:rsidP="00717537">
            <w:pPr>
              <w:jc w:val="right"/>
            </w:pPr>
            <w:r w:rsidRPr="00160256">
              <w:t>B</w:t>
            </w:r>
          </w:p>
        </w:tc>
        <w:tc>
          <w:tcPr>
            <w:tcW w:w="523" w:type="pct"/>
          </w:tcPr>
          <w:p w14:paraId="71EF2EB8" w14:textId="77777777" w:rsidR="00F55737" w:rsidRPr="00160256" w:rsidRDefault="00F55737" w:rsidP="00717537">
            <w:pPr>
              <w:jc w:val="right"/>
            </w:pPr>
            <w:r w:rsidRPr="00160256">
              <w:t>C</w:t>
            </w:r>
          </w:p>
        </w:tc>
        <w:tc>
          <w:tcPr>
            <w:tcW w:w="499" w:type="pct"/>
            <w:vAlign w:val="center"/>
          </w:tcPr>
          <w:p w14:paraId="7FE02D18" w14:textId="77777777" w:rsidR="00F55737" w:rsidRPr="00160256" w:rsidRDefault="00F55737" w:rsidP="00717537">
            <w:pPr>
              <w:jc w:val="right"/>
            </w:pPr>
            <w:r w:rsidRPr="00160256">
              <w:t>D</w:t>
            </w:r>
          </w:p>
        </w:tc>
        <w:tc>
          <w:tcPr>
            <w:tcW w:w="499" w:type="pct"/>
            <w:vAlign w:val="center"/>
          </w:tcPr>
          <w:p w14:paraId="562EF36B" w14:textId="77777777" w:rsidR="00F55737" w:rsidRPr="00160256" w:rsidRDefault="00F55737" w:rsidP="00717537">
            <w:pPr>
              <w:jc w:val="right"/>
            </w:pPr>
            <w:r w:rsidRPr="00160256">
              <w:t>E</w:t>
            </w:r>
          </w:p>
        </w:tc>
        <w:tc>
          <w:tcPr>
            <w:tcW w:w="499" w:type="pct"/>
          </w:tcPr>
          <w:p w14:paraId="623D39E5" w14:textId="77777777" w:rsidR="00F55737" w:rsidRPr="00160256" w:rsidRDefault="00F55737" w:rsidP="00717537">
            <w:pPr>
              <w:jc w:val="right"/>
            </w:pPr>
            <w:r w:rsidRPr="00160256">
              <w:t>F</w:t>
            </w:r>
          </w:p>
        </w:tc>
      </w:tr>
      <w:tr w:rsidR="00717537" w:rsidRPr="00160256" w14:paraId="5186603C" w14:textId="77777777" w:rsidTr="0025783D">
        <w:tc>
          <w:tcPr>
            <w:tcW w:w="1885" w:type="pct"/>
            <w:vAlign w:val="center"/>
          </w:tcPr>
          <w:p w14:paraId="57D90328" w14:textId="77777777" w:rsidR="00717537" w:rsidRPr="00160256" w:rsidRDefault="00717537" w:rsidP="00717537">
            <w:pPr>
              <w:jc w:val="left"/>
              <w:rPr>
                <w:b/>
              </w:rPr>
            </w:pPr>
            <w:r w:rsidRPr="00160256">
              <w:rPr>
                <w:b/>
              </w:rPr>
              <w:t>Indicator</w:t>
            </w:r>
          </w:p>
        </w:tc>
        <w:tc>
          <w:tcPr>
            <w:tcW w:w="510" w:type="pct"/>
            <w:vAlign w:val="center"/>
          </w:tcPr>
          <w:p w14:paraId="3B5AE7F4" w14:textId="77777777" w:rsidR="00717537" w:rsidRPr="00160256" w:rsidRDefault="00717537" w:rsidP="00717537">
            <w:pPr>
              <w:jc w:val="right"/>
              <w:rPr>
                <w:b/>
              </w:rPr>
            </w:pPr>
            <w:r w:rsidRPr="00160256">
              <w:rPr>
                <w:b/>
              </w:rPr>
              <w:t>Target</w:t>
            </w:r>
          </w:p>
        </w:tc>
        <w:tc>
          <w:tcPr>
            <w:tcW w:w="584" w:type="pct"/>
            <w:vAlign w:val="center"/>
          </w:tcPr>
          <w:p w14:paraId="29814DFD" w14:textId="77777777" w:rsidR="00717537" w:rsidRPr="00160256" w:rsidRDefault="00717537" w:rsidP="00717537">
            <w:pPr>
              <w:jc w:val="right"/>
              <w:rPr>
                <w:b/>
              </w:rPr>
            </w:pPr>
            <w:r w:rsidRPr="00160256">
              <w:rPr>
                <w:b/>
              </w:rPr>
              <w:t>Target as a % of groups met</w:t>
            </w:r>
          </w:p>
        </w:tc>
        <w:tc>
          <w:tcPr>
            <w:tcW w:w="523" w:type="pct"/>
          </w:tcPr>
          <w:p w14:paraId="6099AE49" w14:textId="77777777" w:rsidR="00717537" w:rsidRPr="00160256" w:rsidRDefault="00717537" w:rsidP="00717537">
            <w:pPr>
              <w:jc w:val="right"/>
              <w:rPr>
                <w:b/>
              </w:rPr>
            </w:pPr>
            <w:r w:rsidRPr="00160256">
              <w:rPr>
                <w:b/>
              </w:rPr>
              <w:t xml:space="preserve">Target as a % of </w:t>
            </w:r>
            <w:r w:rsidR="00F55737" w:rsidRPr="00160256">
              <w:rPr>
                <w:b/>
              </w:rPr>
              <w:t>target for</w:t>
            </w:r>
            <w:r w:rsidR="006244AE" w:rsidRPr="00160256">
              <w:rPr>
                <w:b/>
              </w:rPr>
              <w:t xml:space="preserve"> </w:t>
            </w:r>
            <w:r w:rsidRPr="00160256">
              <w:rPr>
                <w:b/>
              </w:rPr>
              <w:t>groups receiving support</w:t>
            </w:r>
          </w:p>
        </w:tc>
        <w:tc>
          <w:tcPr>
            <w:tcW w:w="499" w:type="pct"/>
            <w:vAlign w:val="center"/>
          </w:tcPr>
          <w:p w14:paraId="02C01C63" w14:textId="77777777" w:rsidR="00717537" w:rsidRPr="00160256" w:rsidRDefault="00717537" w:rsidP="00717537">
            <w:pPr>
              <w:jc w:val="right"/>
              <w:rPr>
                <w:b/>
              </w:rPr>
            </w:pPr>
            <w:r w:rsidRPr="00160256">
              <w:rPr>
                <w:b/>
              </w:rPr>
              <w:t>Achieved to date</w:t>
            </w:r>
          </w:p>
        </w:tc>
        <w:tc>
          <w:tcPr>
            <w:tcW w:w="499" w:type="pct"/>
            <w:vAlign w:val="center"/>
          </w:tcPr>
          <w:p w14:paraId="1F0DAABA" w14:textId="77777777" w:rsidR="00717537" w:rsidRPr="00160256" w:rsidRDefault="00717537" w:rsidP="00717537">
            <w:pPr>
              <w:jc w:val="right"/>
              <w:rPr>
                <w:b/>
              </w:rPr>
            </w:pPr>
            <w:r w:rsidRPr="00160256">
              <w:rPr>
                <w:b/>
              </w:rPr>
              <w:t>Achieved to date as a % of groups met</w:t>
            </w:r>
          </w:p>
        </w:tc>
        <w:tc>
          <w:tcPr>
            <w:tcW w:w="499" w:type="pct"/>
          </w:tcPr>
          <w:p w14:paraId="6A5B7437" w14:textId="77777777" w:rsidR="00717537" w:rsidRPr="00160256" w:rsidRDefault="00F55737" w:rsidP="00717537">
            <w:pPr>
              <w:jc w:val="right"/>
              <w:rPr>
                <w:b/>
              </w:rPr>
            </w:pPr>
            <w:r w:rsidRPr="00160256">
              <w:rPr>
                <w:b/>
              </w:rPr>
              <w:t>Achieved to date</w:t>
            </w:r>
            <w:r w:rsidR="00717537" w:rsidRPr="00160256">
              <w:rPr>
                <w:b/>
              </w:rPr>
              <w:t xml:space="preserve"> as a % of groups receiving support</w:t>
            </w:r>
          </w:p>
        </w:tc>
      </w:tr>
      <w:tr w:rsidR="00717537" w:rsidRPr="00160256" w14:paraId="704DD53D" w14:textId="77777777" w:rsidTr="0025783D">
        <w:trPr>
          <w:trHeight w:val="586"/>
        </w:trPr>
        <w:tc>
          <w:tcPr>
            <w:tcW w:w="1885" w:type="pct"/>
            <w:vAlign w:val="center"/>
          </w:tcPr>
          <w:p w14:paraId="2B26BA1C" w14:textId="77777777" w:rsidR="00717537" w:rsidRPr="00160256" w:rsidRDefault="00717537" w:rsidP="00C4620F">
            <w:pPr>
              <w:jc w:val="left"/>
            </w:pPr>
            <w:r w:rsidRPr="00160256">
              <w:t>Number of new community groups met</w:t>
            </w:r>
          </w:p>
        </w:tc>
        <w:tc>
          <w:tcPr>
            <w:tcW w:w="510" w:type="pct"/>
            <w:vAlign w:val="center"/>
          </w:tcPr>
          <w:p w14:paraId="07BE959F" w14:textId="77777777" w:rsidR="00717537" w:rsidRPr="00160256" w:rsidRDefault="00717537" w:rsidP="00717537">
            <w:pPr>
              <w:jc w:val="right"/>
            </w:pPr>
            <w:r w:rsidRPr="00160256">
              <w:t>180</w:t>
            </w:r>
          </w:p>
        </w:tc>
        <w:tc>
          <w:tcPr>
            <w:tcW w:w="584" w:type="pct"/>
            <w:vAlign w:val="center"/>
          </w:tcPr>
          <w:p w14:paraId="357EB93F" w14:textId="77777777" w:rsidR="00717537" w:rsidRPr="00160256" w:rsidRDefault="00717537" w:rsidP="00717537">
            <w:pPr>
              <w:jc w:val="right"/>
            </w:pPr>
            <w:r w:rsidRPr="00160256">
              <w:t>-</w:t>
            </w:r>
          </w:p>
        </w:tc>
        <w:tc>
          <w:tcPr>
            <w:tcW w:w="523" w:type="pct"/>
          </w:tcPr>
          <w:p w14:paraId="59958079" w14:textId="77777777" w:rsidR="00717537" w:rsidRPr="00160256" w:rsidRDefault="00717537" w:rsidP="00717537">
            <w:pPr>
              <w:jc w:val="right"/>
            </w:pPr>
            <w:r w:rsidRPr="00160256">
              <w:t>-</w:t>
            </w:r>
          </w:p>
        </w:tc>
        <w:tc>
          <w:tcPr>
            <w:tcW w:w="499" w:type="pct"/>
            <w:vAlign w:val="center"/>
          </w:tcPr>
          <w:p w14:paraId="576E92F3" w14:textId="77777777" w:rsidR="00717537" w:rsidRPr="00160256" w:rsidRDefault="00717537" w:rsidP="00717537">
            <w:pPr>
              <w:jc w:val="right"/>
            </w:pPr>
            <w:r w:rsidRPr="00160256">
              <w:t>248</w:t>
            </w:r>
          </w:p>
        </w:tc>
        <w:tc>
          <w:tcPr>
            <w:tcW w:w="499" w:type="pct"/>
          </w:tcPr>
          <w:p w14:paraId="48084AD2" w14:textId="77777777" w:rsidR="00717537" w:rsidRPr="00160256" w:rsidRDefault="00F55737" w:rsidP="00717537">
            <w:pPr>
              <w:jc w:val="right"/>
            </w:pPr>
            <w:r w:rsidRPr="00160256">
              <w:t>-</w:t>
            </w:r>
          </w:p>
        </w:tc>
        <w:tc>
          <w:tcPr>
            <w:tcW w:w="499" w:type="pct"/>
          </w:tcPr>
          <w:p w14:paraId="012B2C44" w14:textId="77777777" w:rsidR="00717537" w:rsidRPr="00160256" w:rsidRDefault="00F55737" w:rsidP="00717537">
            <w:pPr>
              <w:jc w:val="right"/>
            </w:pPr>
            <w:r w:rsidRPr="00160256">
              <w:t>-</w:t>
            </w:r>
          </w:p>
        </w:tc>
      </w:tr>
      <w:tr w:rsidR="00F55737" w:rsidRPr="00160256" w14:paraId="34105D91" w14:textId="77777777" w:rsidTr="0025783D">
        <w:trPr>
          <w:trHeight w:val="586"/>
        </w:trPr>
        <w:tc>
          <w:tcPr>
            <w:tcW w:w="1885" w:type="pct"/>
          </w:tcPr>
          <w:p w14:paraId="74FA6943" w14:textId="77777777" w:rsidR="00F55737" w:rsidRPr="00160256" w:rsidRDefault="00F55737" w:rsidP="00F55737">
            <w:r w:rsidRPr="00160256">
              <w:t xml:space="preserve">Number of new community groups registering for advice </w:t>
            </w:r>
          </w:p>
        </w:tc>
        <w:tc>
          <w:tcPr>
            <w:tcW w:w="510" w:type="pct"/>
            <w:vAlign w:val="center"/>
          </w:tcPr>
          <w:p w14:paraId="45A52E7E" w14:textId="77777777" w:rsidR="00F55737" w:rsidRPr="00160256" w:rsidRDefault="00F55737" w:rsidP="00F55737">
            <w:pPr>
              <w:jc w:val="right"/>
            </w:pPr>
            <w:r w:rsidRPr="00160256">
              <w:t>117</w:t>
            </w:r>
          </w:p>
        </w:tc>
        <w:tc>
          <w:tcPr>
            <w:tcW w:w="584" w:type="pct"/>
            <w:vAlign w:val="center"/>
          </w:tcPr>
          <w:p w14:paraId="6CF57B0D" w14:textId="77777777" w:rsidR="00F55737" w:rsidRPr="00160256" w:rsidRDefault="00F55737" w:rsidP="00F55737">
            <w:pPr>
              <w:jc w:val="right"/>
            </w:pPr>
            <w:r w:rsidRPr="00160256">
              <w:rPr>
                <w:rFonts w:ascii="Calibri" w:hAnsi="Calibri" w:cs="Calibri"/>
                <w:color w:val="000000"/>
                <w:sz w:val="22"/>
                <w:szCs w:val="22"/>
              </w:rPr>
              <w:t>65%</w:t>
            </w:r>
          </w:p>
        </w:tc>
        <w:tc>
          <w:tcPr>
            <w:tcW w:w="523" w:type="pct"/>
          </w:tcPr>
          <w:p w14:paraId="207E956A" w14:textId="77777777" w:rsidR="00F55737" w:rsidRPr="00160256" w:rsidRDefault="00F55737" w:rsidP="00F55737">
            <w:pPr>
              <w:jc w:val="right"/>
            </w:pPr>
            <w:r w:rsidRPr="00160256">
              <w:t>-</w:t>
            </w:r>
          </w:p>
        </w:tc>
        <w:tc>
          <w:tcPr>
            <w:tcW w:w="499" w:type="pct"/>
            <w:vAlign w:val="center"/>
          </w:tcPr>
          <w:p w14:paraId="3336C85E" w14:textId="77777777" w:rsidR="00F55737" w:rsidRPr="00160256" w:rsidRDefault="00F55737" w:rsidP="00F55737">
            <w:pPr>
              <w:jc w:val="right"/>
            </w:pPr>
            <w:r w:rsidRPr="00160256">
              <w:t>142</w:t>
            </w:r>
          </w:p>
        </w:tc>
        <w:tc>
          <w:tcPr>
            <w:tcW w:w="499" w:type="pct"/>
            <w:vAlign w:val="center"/>
          </w:tcPr>
          <w:p w14:paraId="57B19537" w14:textId="77777777" w:rsidR="00F55737" w:rsidRPr="00160256" w:rsidRDefault="00F55737" w:rsidP="00F55737">
            <w:pPr>
              <w:jc w:val="right"/>
            </w:pPr>
            <w:r w:rsidRPr="00160256">
              <w:rPr>
                <w:rFonts w:ascii="Calibri" w:hAnsi="Calibri" w:cs="Calibri"/>
                <w:color w:val="000000"/>
                <w:sz w:val="22"/>
                <w:szCs w:val="22"/>
              </w:rPr>
              <w:t>57%</w:t>
            </w:r>
          </w:p>
        </w:tc>
        <w:tc>
          <w:tcPr>
            <w:tcW w:w="499" w:type="pct"/>
          </w:tcPr>
          <w:p w14:paraId="52B63B5E" w14:textId="77777777" w:rsidR="00F55737" w:rsidRPr="00160256" w:rsidRDefault="00F55737" w:rsidP="00F55737">
            <w:pPr>
              <w:jc w:val="right"/>
            </w:pPr>
            <w:r w:rsidRPr="00160256">
              <w:t>-</w:t>
            </w:r>
          </w:p>
        </w:tc>
      </w:tr>
      <w:tr w:rsidR="00F55737" w:rsidRPr="00160256" w14:paraId="6DF9488F" w14:textId="77777777" w:rsidTr="0025783D">
        <w:trPr>
          <w:trHeight w:val="586"/>
        </w:trPr>
        <w:tc>
          <w:tcPr>
            <w:tcW w:w="1885" w:type="pct"/>
          </w:tcPr>
          <w:p w14:paraId="72E24409" w14:textId="77777777" w:rsidR="00F55737" w:rsidRPr="00160256" w:rsidRDefault="00F55737" w:rsidP="00F55737">
            <w:r w:rsidRPr="00160256">
              <w:t xml:space="preserve">Number of new groups receiving support (via action plan) </w:t>
            </w:r>
          </w:p>
        </w:tc>
        <w:tc>
          <w:tcPr>
            <w:tcW w:w="510" w:type="pct"/>
            <w:vAlign w:val="center"/>
          </w:tcPr>
          <w:p w14:paraId="6D590E98" w14:textId="77777777" w:rsidR="00F55737" w:rsidRPr="00160256" w:rsidRDefault="00F55737" w:rsidP="00F55737">
            <w:pPr>
              <w:jc w:val="right"/>
            </w:pPr>
            <w:r w:rsidRPr="00160256">
              <w:t>117</w:t>
            </w:r>
          </w:p>
        </w:tc>
        <w:tc>
          <w:tcPr>
            <w:tcW w:w="584" w:type="pct"/>
            <w:vAlign w:val="center"/>
          </w:tcPr>
          <w:p w14:paraId="0C91CAD8" w14:textId="77777777" w:rsidR="00F55737" w:rsidRPr="00160256" w:rsidRDefault="00F55737" w:rsidP="00F55737">
            <w:pPr>
              <w:jc w:val="right"/>
            </w:pPr>
            <w:r w:rsidRPr="00160256">
              <w:rPr>
                <w:rFonts w:ascii="Calibri" w:hAnsi="Calibri" w:cs="Calibri"/>
                <w:color w:val="000000"/>
                <w:sz w:val="22"/>
                <w:szCs w:val="22"/>
              </w:rPr>
              <w:t>65%</w:t>
            </w:r>
          </w:p>
        </w:tc>
        <w:tc>
          <w:tcPr>
            <w:tcW w:w="523" w:type="pct"/>
          </w:tcPr>
          <w:p w14:paraId="501F6A0E" w14:textId="77777777" w:rsidR="00F55737" w:rsidRPr="00160256" w:rsidRDefault="00F55737" w:rsidP="00F55737">
            <w:pPr>
              <w:jc w:val="right"/>
            </w:pPr>
            <w:r w:rsidRPr="00160256">
              <w:t>-</w:t>
            </w:r>
          </w:p>
        </w:tc>
        <w:tc>
          <w:tcPr>
            <w:tcW w:w="499" w:type="pct"/>
            <w:vAlign w:val="center"/>
          </w:tcPr>
          <w:p w14:paraId="60346DA8" w14:textId="77777777" w:rsidR="00F55737" w:rsidRPr="00160256" w:rsidRDefault="00F55737" w:rsidP="00F55737">
            <w:pPr>
              <w:jc w:val="right"/>
            </w:pPr>
            <w:r w:rsidRPr="00160256">
              <w:t>105</w:t>
            </w:r>
          </w:p>
        </w:tc>
        <w:tc>
          <w:tcPr>
            <w:tcW w:w="499" w:type="pct"/>
            <w:vAlign w:val="center"/>
          </w:tcPr>
          <w:p w14:paraId="565FA650" w14:textId="77777777" w:rsidR="00F55737" w:rsidRPr="00160256" w:rsidRDefault="00F55737" w:rsidP="00F55737">
            <w:pPr>
              <w:jc w:val="right"/>
            </w:pPr>
            <w:r w:rsidRPr="00160256">
              <w:rPr>
                <w:rFonts w:ascii="Calibri" w:hAnsi="Calibri" w:cs="Calibri"/>
                <w:color w:val="000000"/>
                <w:sz w:val="22"/>
                <w:szCs w:val="22"/>
              </w:rPr>
              <w:t>42%</w:t>
            </w:r>
          </w:p>
        </w:tc>
        <w:tc>
          <w:tcPr>
            <w:tcW w:w="499" w:type="pct"/>
          </w:tcPr>
          <w:p w14:paraId="2E7C3490" w14:textId="77777777" w:rsidR="00F55737" w:rsidRPr="00160256" w:rsidRDefault="00F55737" w:rsidP="00F55737">
            <w:pPr>
              <w:jc w:val="right"/>
            </w:pPr>
            <w:r w:rsidRPr="00160256">
              <w:t>-</w:t>
            </w:r>
          </w:p>
        </w:tc>
      </w:tr>
      <w:tr w:rsidR="00F55737" w:rsidRPr="00160256" w14:paraId="056DF124" w14:textId="77777777" w:rsidTr="0025783D">
        <w:trPr>
          <w:trHeight w:val="586"/>
        </w:trPr>
        <w:tc>
          <w:tcPr>
            <w:tcW w:w="1885" w:type="pct"/>
          </w:tcPr>
          <w:p w14:paraId="0F618466" w14:textId="003FD771" w:rsidR="00F55737" w:rsidRPr="00160256" w:rsidRDefault="00F55737" w:rsidP="00F55737">
            <w:r w:rsidRPr="00160256">
              <w:t>Number of groups receiving peer mentor support and develop</w:t>
            </w:r>
            <w:r w:rsidR="00E70F06">
              <w:t>ing</w:t>
            </w:r>
            <w:r w:rsidRPr="00160256">
              <w:t xml:space="preserve"> </w:t>
            </w:r>
            <w:r w:rsidR="00D06EA5">
              <w:t xml:space="preserve">a </w:t>
            </w:r>
            <w:r w:rsidRPr="00160256">
              <w:t>delivery plan (referral form)</w:t>
            </w:r>
          </w:p>
        </w:tc>
        <w:tc>
          <w:tcPr>
            <w:tcW w:w="510" w:type="pct"/>
            <w:vAlign w:val="center"/>
          </w:tcPr>
          <w:p w14:paraId="2B20E6A4" w14:textId="77777777" w:rsidR="00F55737" w:rsidRPr="00160256" w:rsidRDefault="00F55737" w:rsidP="00F55737">
            <w:pPr>
              <w:jc w:val="right"/>
            </w:pPr>
            <w:r w:rsidRPr="00160256">
              <w:t>117</w:t>
            </w:r>
          </w:p>
        </w:tc>
        <w:tc>
          <w:tcPr>
            <w:tcW w:w="584" w:type="pct"/>
            <w:vAlign w:val="center"/>
          </w:tcPr>
          <w:p w14:paraId="283CF427" w14:textId="77777777" w:rsidR="00F55737" w:rsidRPr="00160256" w:rsidRDefault="00F55737" w:rsidP="00F55737">
            <w:pPr>
              <w:jc w:val="right"/>
            </w:pPr>
            <w:r w:rsidRPr="00160256">
              <w:rPr>
                <w:rFonts w:ascii="Calibri" w:hAnsi="Calibri" w:cs="Calibri"/>
                <w:color w:val="000000"/>
                <w:sz w:val="22"/>
                <w:szCs w:val="22"/>
              </w:rPr>
              <w:t>65%</w:t>
            </w:r>
          </w:p>
        </w:tc>
        <w:tc>
          <w:tcPr>
            <w:tcW w:w="523" w:type="pct"/>
            <w:vAlign w:val="center"/>
          </w:tcPr>
          <w:p w14:paraId="456F3616" w14:textId="77777777" w:rsidR="00F55737" w:rsidRPr="00160256" w:rsidRDefault="00F55737" w:rsidP="00F55737">
            <w:pPr>
              <w:jc w:val="right"/>
            </w:pPr>
            <w:r w:rsidRPr="00160256">
              <w:rPr>
                <w:rFonts w:ascii="Calibri" w:hAnsi="Calibri" w:cs="Calibri"/>
                <w:color w:val="000000"/>
                <w:sz w:val="22"/>
                <w:szCs w:val="22"/>
              </w:rPr>
              <w:t>100%</w:t>
            </w:r>
          </w:p>
        </w:tc>
        <w:tc>
          <w:tcPr>
            <w:tcW w:w="499" w:type="pct"/>
            <w:vAlign w:val="center"/>
          </w:tcPr>
          <w:p w14:paraId="567AD37D" w14:textId="77777777" w:rsidR="00F55737" w:rsidRPr="00160256" w:rsidRDefault="00F55737" w:rsidP="00F55737">
            <w:pPr>
              <w:jc w:val="right"/>
            </w:pPr>
            <w:r w:rsidRPr="00160256">
              <w:t>85</w:t>
            </w:r>
          </w:p>
        </w:tc>
        <w:tc>
          <w:tcPr>
            <w:tcW w:w="499" w:type="pct"/>
            <w:vAlign w:val="center"/>
          </w:tcPr>
          <w:p w14:paraId="41105906" w14:textId="77777777" w:rsidR="00F55737" w:rsidRPr="00160256" w:rsidRDefault="00F55737" w:rsidP="00F55737">
            <w:pPr>
              <w:jc w:val="right"/>
            </w:pPr>
            <w:r w:rsidRPr="00160256">
              <w:rPr>
                <w:rFonts w:ascii="Calibri" w:hAnsi="Calibri" w:cs="Calibri"/>
                <w:color w:val="000000"/>
                <w:sz w:val="22"/>
                <w:szCs w:val="22"/>
              </w:rPr>
              <w:t>34%</w:t>
            </w:r>
          </w:p>
        </w:tc>
        <w:tc>
          <w:tcPr>
            <w:tcW w:w="499" w:type="pct"/>
            <w:vAlign w:val="center"/>
          </w:tcPr>
          <w:p w14:paraId="2B340343" w14:textId="77777777" w:rsidR="00F55737" w:rsidRPr="00160256" w:rsidRDefault="00F55737" w:rsidP="00F55737">
            <w:pPr>
              <w:jc w:val="right"/>
            </w:pPr>
            <w:r w:rsidRPr="00160256">
              <w:rPr>
                <w:rFonts w:ascii="Calibri" w:hAnsi="Calibri" w:cs="Calibri"/>
                <w:color w:val="000000"/>
                <w:sz w:val="22"/>
                <w:szCs w:val="22"/>
              </w:rPr>
              <w:t>81%</w:t>
            </w:r>
          </w:p>
        </w:tc>
      </w:tr>
      <w:tr w:rsidR="00F55737" w:rsidRPr="00160256" w14:paraId="48824372" w14:textId="77777777" w:rsidTr="0025783D">
        <w:trPr>
          <w:trHeight w:val="586"/>
        </w:trPr>
        <w:tc>
          <w:tcPr>
            <w:tcW w:w="1885" w:type="pct"/>
          </w:tcPr>
          <w:p w14:paraId="65C8B6B6" w14:textId="77777777" w:rsidR="00F55737" w:rsidRPr="00160256" w:rsidRDefault="00F55737" w:rsidP="00F55737">
            <w:r w:rsidRPr="00160256">
              <w:t>Number of new groups considering adaptation as per action plans</w:t>
            </w:r>
          </w:p>
        </w:tc>
        <w:tc>
          <w:tcPr>
            <w:tcW w:w="510" w:type="pct"/>
            <w:vAlign w:val="center"/>
          </w:tcPr>
          <w:p w14:paraId="60164CA4" w14:textId="77777777" w:rsidR="00F55737" w:rsidRPr="00160256" w:rsidRDefault="00F55737" w:rsidP="00F55737">
            <w:pPr>
              <w:jc w:val="right"/>
            </w:pPr>
            <w:r w:rsidRPr="00160256">
              <w:t>40</w:t>
            </w:r>
          </w:p>
        </w:tc>
        <w:tc>
          <w:tcPr>
            <w:tcW w:w="584" w:type="pct"/>
            <w:vAlign w:val="center"/>
          </w:tcPr>
          <w:p w14:paraId="52871854" w14:textId="77777777" w:rsidR="00F55737" w:rsidRPr="00160256" w:rsidRDefault="00F55737" w:rsidP="00F55737">
            <w:pPr>
              <w:jc w:val="right"/>
            </w:pPr>
            <w:r w:rsidRPr="00160256">
              <w:rPr>
                <w:rFonts w:ascii="Calibri" w:hAnsi="Calibri" w:cs="Calibri"/>
                <w:color w:val="000000"/>
                <w:sz w:val="22"/>
                <w:szCs w:val="22"/>
              </w:rPr>
              <w:t>22%</w:t>
            </w:r>
          </w:p>
        </w:tc>
        <w:tc>
          <w:tcPr>
            <w:tcW w:w="523" w:type="pct"/>
            <w:vAlign w:val="center"/>
          </w:tcPr>
          <w:p w14:paraId="23BD25CF" w14:textId="77777777" w:rsidR="00F55737" w:rsidRPr="00160256" w:rsidRDefault="00F55737" w:rsidP="00F55737">
            <w:pPr>
              <w:jc w:val="right"/>
            </w:pPr>
            <w:r w:rsidRPr="00160256">
              <w:rPr>
                <w:rFonts w:ascii="Calibri" w:hAnsi="Calibri" w:cs="Calibri"/>
                <w:color w:val="000000"/>
                <w:sz w:val="22"/>
                <w:szCs w:val="22"/>
              </w:rPr>
              <w:t>34%</w:t>
            </w:r>
          </w:p>
        </w:tc>
        <w:tc>
          <w:tcPr>
            <w:tcW w:w="499" w:type="pct"/>
            <w:vAlign w:val="center"/>
          </w:tcPr>
          <w:p w14:paraId="2A604121" w14:textId="77777777" w:rsidR="00F55737" w:rsidRPr="00160256" w:rsidRDefault="00F55737" w:rsidP="00F55737">
            <w:pPr>
              <w:jc w:val="right"/>
            </w:pPr>
            <w:r w:rsidRPr="00160256">
              <w:t>51</w:t>
            </w:r>
          </w:p>
        </w:tc>
        <w:tc>
          <w:tcPr>
            <w:tcW w:w="499" w:type="pct"/>
            <w:vAlign w:val="center"/>
          </w:tcPr>
          <w:p w14:paraId="49AF5B0A" w14:textId="77777777" w:rsidR="00F55737" w:rsidRPr="00160256" w:rsidRDefault="00F55737" w:rsidP="00F55737">
            <w:pPr>
              <w:jc w:val="right"/>
            </w:pPr>
            <w:r w:rsidRPr="00160256">
              <w:rPr>
                <w:rFonts w:ascii="Calibri" w:hAnsi="Calibri" w:cs="Calibri"/>
                <w:color w:val="000000"/>
                <w:sz w:val="22"/>
                <w:szCs w:val="22"/>
              </w:rPr>
              <w:t>21%</w:t>
            </w:r>
          </w:p>
        </w:tc>
        <w:tc>
          <w:tcPr>
            <w:tcW w:w="499" w:type="pct"/>
            <w:vAlign w:val="center"/>
          </w:tcPr>
          <w:p w14:paraId="6744767B" w14:textId="77777777" w:rsidR="00F55737" w:rsidRPr="00160256" w:rsidRDefault="00F55737" w:rsidP="00F55737">
            <w:pPr>
              <w:jc w:val="right"/>
            </w:pPr>
            <w:r w:rsidRPr="00160256">
              <w:rPr>
                <w:rFonts w:ascii="Calibri" w:hAnsi="Calibri" w:cs="Calibri"/>
                <w:color w:val="000000"/>
                <w:sz w:val="22"/>
                <w:szCs w:val="22"/>
              </w:rPr>
              <w:t>49%</w:t>
            </w:r>
          </w:p>
        </w:tc>
      </w:tr>
    </w:tbl>
    <w:p w14:paraId="4862426E" w14:textId="77777777" w:rsidR="00717537" w:rsidRPr="00160256" w:rsidRDefault="00717537" w:rsidP="00717537">
      <w:pPr>
        <w:rPr>
          <w:i/>
          <w:sz w:val="20"/>
        </w:rPr>
      </w:pPr>
      <w:r w:rsidRPr="00160256">
        <w:rPr>
          <w:i/>
          <w:sz w:val="20"/>
        </w:rPr>
        <w:t>Source: analysis of data provided by Renew Wales</w:t>
      </w:r>
    </w:p>
    <w:p w14:paraId="7C9B63E1" w14:textId="77777777" w:rsidR="00717537" w:rsidRPr="00160256" w:rsidRDefault="00717537" w:rsidP="0029643F">
      <w:pPr>
        <w:sectPr w:rsidR="00717537" w:rsidRPr="00160256" w:rsidSect="00AD5D70">
          <w:footerReference w:type="default" r:id="rId40"/>
          <w:pgSz w:w="16838" w:h="11906" w:orient="landscape"/>
          <w:pgMar w:top="1440" w:right="1440" w:bottom="1440" w:left="1440" w:header="709" w:footer="709" w:gutter="0"/>
          <w:cols w:space="708"/>
          <w:docGrid w:linePitch="360"/>
        </w:sectPr>
      </w:pPr>
    </w:p>
    <w:p w14:paraId="70539A7C" w14:textId="77777777" w:rsidR="00717537" w:rsidRPr="00160256" w:rsidRDefault="00717537" w:rsidP="0029643F"/>
    <w:p w14:paraId="525A68AD" w14:textId="77777777" w:rsidR="00717537" w:rsidRPr="00160256" w:rsidRDefault="006244AE" w:rsidP="006244AE">
      <w:pPr>
        <w:pStyle w:val="Heading2"/>
      </w:pPr>
      <w:r w:rsidRPr="00160256">
        <w:t xml:space="preserve">Other monitoring data </w:t>
      </w:r>
    </w:p>
    <w:p w14:paraId="716EA8C2" w14:textId="70C1ECF7" w:rsidR="000D6C4E" w:rsidRPr="00160256" w:rsidRDefault="000D6C4E" w:rsidP="000D6C4E">
      <w:pPr>
        <w:pStyle w:val="Heading3"/>
      </w:pPr>
      <w:r w:rsidRPr="00160256">
        <w:t xml:space="preserve">Coordinator </w:t>
      </w:r>
      <w:r w:rsidR="00AD5D70" w:rsidRPr="00160256">
        <w:t>days</w:t>
      </w:r>
    </w:p>
    <w:p w14:paraId="3D4D1A9B" w14:textId="22D2B3E2" w:rsidR="00447ED0" w:rsidRPr="00160256" w:rsidRDefault="00B57B0E" w:rsidP="00447ED0">
      <w:r w:rsidRPr="00160256">
        <w:t>The s</w:t>
      </w:r>
      <w:r w:rsidR="00402F71" w:rsidRPr="00160256">
        <w:t xml:space="preserve">um of </w:t>
      </w:r>
      <w:r w:rsidRPr="00160256">
        <w:t xml:space="preserve">Coordinator </w:t>
      </w:r>
      <w:r w:rsidR="00402F71" w:rsidRPr="00160256">
        <w:t xml:space="preserve">days </w:t>
      </w:r>
      <w:r w:rsidRPr="00160256">
        <w:t>spent on the programme to date is</w:t>
      </w:r>
      <w:r w:rsidR="00402F71" w:rsidRPr="00160256">
        <w:t xml:space="preserve"> 664.</w:t>
      </w:r>
      <w:r w:rsidR="00447ED0" w:rsidRPr="00160256">
        <w:t>8</w:t>
      </w:r>
      <w:r w:rsidRPr="00160256">
        <w:t>, distributed amongst</w:t>
      </w:r>
      <w:r w:rsidR="00402F71" w:rsidRPr="00160256">
        <w:t xml:space="preserve"> 31 </w:t>
      </w:r>
      <w:r w:rsidRPr="00160256">
        <w:t>C</w:t>
      </w:r>
      <w:r w:rsidR="00402F71" w:rsidRPr="00160256">
        <w:t>oordinators</w:t>
      </w:r>
      <w:r w:rsidR="00303CD2" w:rsidRPr="00160256">
        <w:t xml:space="preserve">, a mean of 21.4 per Coordinator. </w:t>
      </w:r>
      <w:r w:rsidR="00447ED0" w:rsidRPr="00160256">
        <w:t xml:space="preserve">This represents 4.4 days per new group receiving support. </w:t>
      </w:r>
      <w:r w:rsidR="00AD5D70" w:rsidRPr="00160256">
        <w:t xml:space="preserve">Whilst this analysis ignores the fact that Coordinators are undertaking a range of other </w:t>
      </w:r>
      <w:r w:rsidR="00262EED" w:rsidRPr="00160256">
        <w:t>activit</w:t>
      </w:r>
      <w:r w:rsidR="00262EED">
        <w:t>ies</w:t>
      </w:r>
      <w:r w:rsidR="00AD5D70" w:rsidRPr="00160256">
        <w:t xml:space="preserve">, it does provide a useful indication of how much support is being provided per one of the key performance indicators. </w:t>
      </w:r>
    </w:p>
    <w:p w14:paraId="52027729" w14:textId="77777777" w:rsidR="00447ED0" w:rsidRPr="00160256" w:rsidRDefault="00447ED0" w:rsidP="00303CD2"/>
    <w:p w14:paraId="43A24B58" w14:textId="23222DAC" w:rsidR="00303CD2" w:rsidRPr="00160256" w:rsidRDefault="00402F71" w:rsidP="00303CD2">
      <w:pPr>
        <w:rPr>
          <w:rFonts w:ascii="Calibri" w:eastAsia="Times New Roman" w:hAnsi="Calibri" w:cs="Calibri"/>
          <w:color w:val="000000"/>
          <w:szCs w:val="24"/>
          <w:lang w:eastAsia="en-GB"/>
        </w:rPr>
      </w:pPr>
      <w:r w:rsidRPr="00160256">
        <w:t xml:space="preserve">The graph below shows the distribution of days amongst the 31 </w:t>
      </w:r>
      <w:r w:rsidR="00293ED0">
        <w:t>C</w:t>
      </w:r>
      <w:r w:rsidR="00F361B6" w:rsidRPr="00160256">
        <w:t>oordinator</w:t>
      </w:r>
      <w:r w:rsidR="00F361B6">
        <w:t>s,</w:t>
      </w:r>
      <w:r w:rsidR="00F361B6" w:rsidRPr="00160256">
        <w:t xml:space="preserve"> </w:t>
      </w:r>
      <w:r w:rsidR="00303CD2" w:rsidRPr="00160256">
        <w:t xml:space="preserve">which ranges from a high of 48 days to a low of </w:t>
      </w:r>
      <w:r w:rsidR="0000401C">
        <w:t>four</w:t>
      </w:r>
      <w:r w:rsidR="00303CD2" w:rsidRPr="00160256">
        <w:t xml:space="preserve"> days</w:t>
      </w:r>
      <w:r w:rsidR="00B57B0E" w:rsidRPr="00160256">
        <w:t>, a mean of 21.4 each</w:t>
      </w:r>
      <w:r w:rsidR="00303CD2" w:rsidRPr="00160256">
        <w:t xml:space="preserve">. In financial terms, this represents an expenditure of </w:t>
      </w:r>
      <w:r w:rsidR="00303CD2" w:rsidRPr="00160256">
        <w:rPr>
          <w:szCs w:val="24"/>
        </w:rPr>
        <w:t>£</w:t>
      </w:r>
      <w:r w:rsidR="00303CD2" w:rsidRPr="00160256">
        <w:rPr>
          <w:rFonts w:ascii="Calibri" w:eastAsia="Times New Roman" w:hAnsi="Calibri" w:cs="Calibri"/>
          <w:color w:val="000000"/>
          <w:szCs w:val="24"/>
          <w:lang w:eastAsia="en-GB"/>
        </w:rPr>
        <w:t>182,806 to date</w:t>
      </w:r>
      <w:r w:rsidR="00B57B0E" w:rsidRPr="00160256">
        <w:rPr>
          <w:rFonts w:ascii="Calibri" w:eastAsia="Times New Roman" w:hAnsi="Calibri" w:cs="Calibri"/>
          <w:color w:val="000000"/>
          <w:szCs w:val="24"/>
          <w:lang w:eastAsia="en-GB"/>
        </w:rPr>
        <w:t xml:space="preserve">, a mean of £5,897 per Coordinator. </w:t>
      </w:r>
      <w:r w:rsidR="006C646C" w:rsidRPr="00160256">
        <w:rPr>
          <w:rFonts w:ascii="Calibri" w:eastAsia="Times New Roman" w:hAnsi="Calibri" w:cs="Calibri"/>
          <w:color w:val="000000"/>
          <w:szCs w:val="24"/>
          <w:lang w:eastAsia="en-GB"/>
        </w:rPr>
        <w:t>Looking again at this figure per new group supported to provide a rough indication of the distribution of the investment being made, this represents just over £1,200 per group.</w:t>
      </w:r>
    </w:p>
    <w:p w14:paraId="44313494" w14:textId="77777777" w:rsidR="00B57B0E" w:rsidRPr="00160256" w:rsidRDefault="00B57B0E" w:rsidP="00303CD2">
      <w:pPr>
        <w:rPr>
          <w:rFonts w:ascii="Calibri" w:eastAsia="Times New Roman" w:hAnsi="Calibri" w:cs="Calibri"/>
          <w:color w:val="000000"/>
          <w:sz w:val="22"/>
          <w:szCs w:val="22"/>
          <w:lang w:eastAsia="en-GB"/>
        </w:rPr>
      </w:pPr>
    </w:p>
    <w:p w14:paraId="2EBAE1CA" w14:textId="421A1B93" w:rsidR="00B57B0E" w:rsidRPr="00160256" w:rsidRDefault="00B57B0E" w:rsidP="00303CD2">
      <w:pPr>
        <w:rPr>
          <w:rFonts w:ascii="Calibri" w:eastAsia="Times New Roman" w:hAnsi="Calibri" w:cs="Calibri"/>
          <w:color w:val="000000"/>
          <w:szCs w:val="24"/>
          <w:u w:val="single"/>
          <w:lang w:eastAsia="en-GB"/>
        </w:rPr>
      </w:pPr>
      <w:r w:rsidRPr="00160256">
        <w:rPr>
          <w:rFonts w:ascii="Calibri" w:eastAsia="Times New Roman" w:hAnsi="Calibri" w:cs="Calibri"/>
          <w:color w:val="000000"/>
          <w:szCs w:val="24"/>
          <w:u w:val="single"/>
          <w:lang w:eastAsia="en-GB"/>
        </w:rPr>
        <w:t xml:space="preserve">Figure 2.1: </w:t>
      </w:r>
      <w:r w:rsidR="00F361B6">
        <w:rPr>
          <w:rFonts w:ascii="Calibri" w:eastAsia="Times New Roman" w:hAnsi="Calibri" w:cs="Calibri"/>
          <w:color w:val="000000"/>
          <w:szCs w:val="24"/>
          <w:u w:val="single"/>
          <w:lang w:eastAsia="en-GB"/>
        </w:rPr>
        <w:t>D</w:t>
      </w:r>
      <w:r w:rsidR="00F361B6" w:rsidRPr="00160256">
        <w:rPr>
          <w:rFonts w:ascii="Calibri" w:eastAsia="Times New Roman" w:hAnsi="Calibri" w:cs="Calibri"/>
          <w:color w:val="000000"/>
          <w:szCs w:val="24"/>
          <w:u w:val="single"/>
          <w:lang w:eastAsia="en-GB"/>
        </w:rPr>
        <w:t xml:space="preserve">istribution </w:t>
      </w:r>
      <w:r w:rsidRPr="00160256">
        <w:rPr>
          <w:rFonts w:ascii="Calibri" w:eastAsia="Times New Roman" w:hAnsi="Calibri" w:cs="Calibri"/>
          <w:color w:val="000000"/>
          <w:szCs w:val="24"/>
          <w:u w:val="single"/>
          <w:lang w:eastAsia="en-GB"/>
        </w:rPr>
        <w:t xml:space="preserve">of days spent on the programme per Coordinator as </w:t>
      </w:r>
      <w:r w:rsidR="00F361B6">
        <w:rPr>
          <w:rFonts w:ascii="Calibri" w:eastAsia="Times New Roman" w:hAnsi="Calibri" w:cs="Calibri"/>
          <w:color w:val="000000"/>
          <w:szCs w:val="24"/>
          <w:u w:val="single"/>
          <w:lang w:eastAsia="en-GB"/>
        </w:rPr>
        <w:t>of</w:t>
      </w:r>
      <w:r w:rsidR="00F361B6" w:rsidRPr="00160256">
        <w:rPr>
          <w:rFonts w:ascii="Calibri" w:eastAsia="Times New Roman" w:hAnsi="Calibri" w:cs="Calibri"/>
          <w:color w:val="000000"/>
          <w:szCs w:val="24"/>
          <w:u w:val="single"/>
          <w:lang w:eastAsia="en-GB"/>
        </w:rPr>
        <w:t xml:space="preserve"> </w:t>
      </w:r>
      <w:r w:rsidR="00F361B6">
        <w:rPr>
          <w:rFonts w:ascii="Calibri" w:eastAsia="Times New Roman" w:hAnsi="Calibri" w:cs="Calibri"/>
          <w:color w:val="000000"/>
          <w:szCs w:val="24"/>
          <w:u w:val="single"/>
          <w:lang w:eastAsia="en-GB"/>
        </w:rPr>
        <w:t>31</w:t>
      </w:r>
      <w:r w:rsidR="00F361B6" w:rsidRPr="008B53E3">
        <w:rPr>
          <w:rFonts w:ascii="Calibri" w:eastAsia="Times New Roman" w:hAnsi="Calibri" w:cs="Calibri"/>
          <w:color w:val="000000"/>
          <w:szCs w:val="24"/>
          <w:u w:val="single"/>
          <w:vertAlign w:val="superscript"/>
          <w:lang w:eastAsia="en-GB"/>
        </w:rPr>
        <w:t>st</w:t>
      </w:r>
      <w:r w:rsidR="00F361B6" w:rsidRPr="00160256">
        <w:rPr>
          <w:rFonts w:ascii="Calibri" w:eastAsia="Times New Roman" w:hAnsi="Calibri" w:cs="Calibri"/>
          <w:color w:val="000000"/>
          <w:szCs w:val="24"/>
          <w:u w:val="single"/>
          <w:lang w:eastAsia="en-GB"/>
        </w:rPr>
        <w:t xml:space="preserve"> </w:t>
      </w:r>
      <w:r w:rsidRPr="00160256">
        <w:rPr>
          <w:rFonts w:ascii="Calibri" w:eastAsia="Times New Roman" w:hAnsi="Calibri" w:cs="Calibri"/>
          <w:color w:val="000000"/>
          <w:szCs w:val="24"/>
          <w:u w:val="single"/>
          <w:lang w:eastAsia="en-GB"/>
        </w:rPr>
        <w:t>October 2017</w:t>
      </w:r>
    </w:p>
    <w:p w14:paraId="5274DBEC" w14:textId="77777777" w:rsidR="00402F71" w:rsidRPr="00160256" w:rsidRDefault="00402F71" w:rsidP="00402F71"/>
    <w:p w14:paraId="6825C8E5" w14:textId="77777777" w:rsidR="00402F71" w:rsidRPr="00160256" w:rsidRDefault="00402F71" w:rsidP="00402F71">
      <w:r w:rsidRPr="001E3C6F">
        <w:rPr>
          <w:noProof/>
          <w:lang w:val="en-US"/>
        </w:rPr>
        <w:drawing>
          <wp:inline distT="0" distB="0" distL="0" distR="0" wp14:anchorId="7764039A" wp14:editId="52EB1831">
            <wp:extent cx="5892800" cy="2743200"/>
            <wp:effectExtent l="0" t="0" r="0" b="0"/>
            <wp:docPr id="11" name="Chart 11">
              <a:extLst xmlns:a="http://schemas.openxmlformats.org/drawingml/2006/main">
                <a:ext uri="{FF2B5EF4-FFF2-40B4-BE49-F238E27FC236}">
                  <a16:creationId xmlns:a16="http://schemas.microsoft.com/office/drawing/2014/main" id="{A840DE62-CEF5-4652-81C9-0B4422B83F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C98E312" w14:textId="77777777" w:rsidR="00B57B0E" w:rsidRPr="00160256" w:rsidRDefault="00B57B0E" w:rsidP="00B57B0E">
      <w:pPr>
        <w:rPr>
          <w:i/>
          <w:sz w:val="20"/>
        </w:rPr>
      </w:pPr>
      <w:r w:rsidRPr="00160256">
        <w:rPr>
          <w:i/>
          <w:sz w:val="20"/>
        </w:rPr>
        <w:t>Source: analysis of data provided by Renew Wales</w:t>
      </w:r>
    </w:p>
    <w:p w14:paraId="604BCFE7" w14:textId="77777777" w:rsidR="00447ED0" w:rsidRPr="00160256" w:rsidRDefault="00447ED0" w:rsidP="00402F71"/>
    <w:p w14:paraId="5773AAC2" w14:textId="77777777" w:rsidR="00B57B0E" w:rsidRPr="00160256" w:rsidRDefault="00B57B0E" w:rsidP="00B57B0E">
      <w:pPr>
        <w:pStyle w:val="Heading3"/>
      </w:pPr>
      <w:r w:rsidRPr="00160256">
        <w:t xml:space="preserve">Mentors </w:t>
      </w:r>
    </w:p>
    <w:p w14:paraId="0B6AA627" w14:textId="1DA6C300" w:rsidR="0093287A" w:rsidRPr="00160256" w:rsidRDefault="00B57B0E" w:rsidP="0093287A">
      <w:r w:rsidRPr="00160256">
        <w:t>The s</w:t>
      </w:r>
      <w:r w:rsidR="00402F71" w:rsidRPr="00160256">
        <w:t>um of Mentor days allocated to date</w:t>
      </w:r>
      <w:r w:rsidRPr="00160256">
        <w:t xml:space="preserve"> is</w:t>
      </w:r>
      <w:r w:rsidR="00402F71" w:rsidRPr="00160256">
        <w:t xml:space="preserve"> 390</w:t>
      </w:r>
      <w:r w:rsidRPr="00160256">
        <w:t>,</w:t>
      </w:r>
      <w:r w:rsidR="00402F71" w:rsidRPr="00160256">
        <w:t xml:space="preserve"> </w:t>
      </w:r>
      <w:r w:rsidR="00303CD2" w:rsidRPr="00160256">
        <w:t xml:space="preserve">distributed amongst </w:t>
      </w:r>
      <w:r w:rsidR="00402F71" w:rsidRPr="00160256">
        <w:t xml:space="preserve">26 </w:t>
      </w:r>
      <w:r w:rsidR="00987278">
        <w:t>M</w:t>
      </w:r>
      <w:r w:rsidR="00402F71" w:rsidRPr="00160256">
        <w:t>entors</w:t>
      </w:r>
      <w:r w:rsidR="00303CD2" w:rsidRPr="00160256">
        <w:t xml:space="preserve">, a mean of 11 days per mentor. </w:t>
      </w:r>
      <w:r w:rsidR="0093287A" w:rsidRPr="00160256">
        <w:t xml:space="preserve">The </w:t>
      </w:r>
      <w:r w:rsidR="00A80265" w:rsidRPr="00160256">
        <w:t>a</w:t>
      </w:r>
      <w:r w:rsidR="0093287A" w:rsidRPr="00160256">
        <w:t xml:space="preserve">verage per mentor </w:t>
      </w:r>
      <w:r w:rsidR="006E3C1C" w:rsidRPr="00160256">
        <w:t>i</w:t>
      </w:r>
      <w:r w:rsidR="006E3C1C">
        <w:t>s,</w:t>
      </w:r>
      <w:r w:rsidR="006E3C1C" w:rsidRPr="00160256">
        <w:t xml:space="preserve"> howeve</w:t>
      </w:r>
      <w:r w:rsidR="006E3C1C">
        <w:t>r,</w:t>
      </w:r>
      <w:r w:rsidR="006E3C1C" w:rsidRPr="00160256">
        <w:t xml:space="preserve"> </w:t>
      </w:r>
      <w:r w:rsidR="0093287A" w:rsidRPr="00160256">
        <w:t xml:space="preserve">somewhat </w:t>
      </w:r>
      <w:r w:rsidR="006E3C1C" w:rsidRPr="00160256">
        <w:t>misleadin</w:t>
      </w:r>
      <w:r w:rsidR="006E3C1C">
        <w:t>g,</w:t>
      </w:r>
      <w:r w:rsidR="006E3C1C" w:rsidRPr="00160256">
        <w:t xml:space="preserve"> </w:t>
      </w:r>
      <w:r w:rsidR="0093287A" w:rsidRPr="00160256">
        <w:t>with 22% of the total number of days (and hence expenditure) having been allocated to</w:t>
      </w:r>
      <w:r w:rsidR="00AD5D70" w:rsidRPr="00160256">
        <w:t xml:space="preserve"> </w:t>
      </w:r>
      <w:r w:rsidR="0093287A" w:rsidRPr="00160256">
        <w:t xml:space="preserve">two </w:t>
      </w:r>
      <w:r w:rsidR="00987278">
        <w:t>M</w:t>
      </w:r>
      <w:r w:rsidR="006E3C1C" w:rsidRPr="00160256">
        <w:t>entor</w:t>
      </w:r>
      <w:r w:rsidR="006E3C1C">
        <w:t>s,</w:t>
      </w:r>
      <w:r w:rsidR="006E3C1C" w:rsidRPr="00160256">
        <w:t xml:space="preserve"> </w:t>
      </w:r>
      <w:r w:rsidR="00CC3295" w:rsidRPr="00160256">
        <w:t>demonstrating</w:t>
      </w:r>
      <w:r w:rsidR="0093287A" w:rsidRPr="00160256">
        <w:t xml:space="preserve"> a high demand for their expertise and some dependence on the part of the programme on their expertise</w:t>
      </w:r>
      <w:r w:rsidR="00A80265" w:rsidRPr="00160256">
        <w:t xml:space="preserve"> (Figure 2.2)</w:t>
      </w:r>
      <w:r w:rsidR="0093287A" w:rsidRPr="00160256">
        <w:t xml:space="preserve">. </w:t>
      </w:r>
    </w:p>
    <w:p w14:paraId="1574D932" w14:textId="77777777" w:rsidR="0093287A" w:rsidRPr="00160256" w:rsidRDefault="0093287A" w:rsidP="0029643F"/>
    <w:p w14:paraId="3EBD2164" w14:textId="0A2271F7" w:rsidR="0093287A" w:rsidRPr="00160256" w:rsidRDefault="0093287A" w:rsidP="0029643F">
      <w:pPr>
        <w:rPr>
          <w:rFonts w:ascii="Calibri" w:eastAsia="Times New Roman" w:hAnsi="Calibri" w:cs="Calibri"/>
          <w:color w:val="000000"/>
          <w:szCs w:val="24"/>
          <w:lang w:eastAsia="en-GB"/>
        </w:rPr>
      </w:pPr>
      <w:r w:rsidRPr="00160256">
        <w:t xml:space="preserve">A total of 117 groups have received Mentor support to </w:t>
      </w:r>
      <w:r w:rsidR="006E3C1C" w:rsidRPr="00160256">
        <w:t>dat</w:t>
      </w:r>
      <w:r w:rsidR="006E3C1C">
        <w:t>e,</w:t>
      </w:r>
      <w:r w:rsidR="006E3C1C" w:rsidRPr="00160256">
        <w:t xml:space="preserve"> </w:t>
      </w:r>
      <w:r w:rsidRPr="00160256">
        <w:t xml:space="preserve">meaning an average (mean) of just over </w:t>
      </w:r>
      <w:r w:rsidR="0000401C">
        <w:t>three</w:t>
      </w:r>
      <w:r w:rsidRPr="00160256">
        <w:t xml:space="preserve"> days per group supported. </w:t>
      </w:r>
      <w:r w:rsidR="00944DDB" w:rsidRPr="00160256">
        <w:t xml:space="preserve">In financial terms, </w:t>
      </w:r>
      <w:r w:rsidRPr="00160256">
        <w:t>there has been</w:t>
      </w:r>
      <w:r w:rsidR="00944DDB" w:rsidRPr="00160256">
        <w:t xml:space="preserve"> a total expenditure of </w:t>
      </w:r>
      <w:r w:rsidR="00944DDB" w:rsidRPr="00160256">
        <w:rPr>
          <w:szCs w:val="24"/>
        </w:rPr>
        <w:t xml:space="preserve">£107,250 </w:t>
      </w:r>
      <w:r w:rsidRPr="00160256">
        <w:rPr>
          <w:szCs w:val="24"/>
        </w:rPr>
        <w:t xml:space="preserve">on </w:t>
      </w:r>
      <w:r w:rsidR="00987278">
        <w:rPr>
          <w:szCs w:val="24"/>
        </w:rPr>
        <w:t>M</w:t>
      </w:r>
      <w:r w:rsidRPr="00160256">
        <w:rPr>
          <w:szCs w:val="24"/>
        </w:rPr>
        <w:t xml:space="preserve">entors </w:t>
      </w:r>
      <w:r w:rsidR="00944DDB" w:rsidRPr="00160256">
        <w:rPr>
          <w:rFonts w:ascii="Calibri" w:eastAsia="Times New Roman" w:hAnsi="Calibri" w:cs="Calibri"/>
          <w:color w:val="000000"/>
          <w:szCs w:val="24"/>
          <w:lang w:eastAsia="en-GB"/>
        </w:rPr>
        <w:t>to date</w:t>
      </w:r>
      <w:r w:rsidRPr="00160256">
        <w:rPr>
          <w:rFonts w:ascii="Calibri" w:eastAsia="Times New Roman" w:hAnsi="Calibri" w:cs="Calibri"/>
          <w:color w:val="000000"/>
          <w:szCs w:val="24"/>
          <w:lang w:eastAsia="en-GB"/>
        </w:rPr>
        <w:t xml:space="preserve">, an average of just over £915 per group.  </w:t>
      </w:r>
      <w:r w:rsidR="00944DDB" w:rsidRPr="00160256">
        <w:rPr>
          <w:rFonts w:ascii="Calibri" w:eastAsia="Times New Roman" w:hAnsi="Calibri" w:cs="Calibri"/>
          <w:color w:val="000000"/>
          <w:szCs w:val="24"/>
          <w:lang w:eastAsia="en-GB"/>
        </w:rPr>
        <w:t xml:space="preserve"> </w:t>
      </w:r>
    </w:p>
    <w:p w14:paraId="78B6C514" w14:textId="16772A73" w:rsidR="00944DDB" w:rsidRPr="00160256" w:rsidRDefault="00944DDB" w:rsidP="00944DDB">
      <w:pPr>
        <w:rPr>
          <w:rFonts w:ascii="Calibri" w:eastAsia="Times New Roman" w:hAnsi="Calibri" w:cs="Calibri"/>
          <w:color w:val="000000"/>
          <w:szCs w:val="24"/>
          <w:u w:val="single"/>
          <w:lang w:eastAsia="en-GB"/>
        </w:rPr>
      </w:pPr>
      <w:r w:rsidRPr="00160256">
        <w:rPr>
          <w:rFonts w:ascii="Calibri" w:eastAsia="Times New Roman" w:hAnsi="Calibri" w:cs="Calibri"/>
          <w:color w:val="000000"/>
          <w:szCs w:val="24"/>
          <w:u w:val="single"/>
          <w:lang w:eastAsia="en-GB"/>
        </w:rPr>
        <w:lastRenderedPageBreak/>
        <w:t xml:space="preserve">Figure 2.2: </w:t>
      </w:r>
      <w:r w:rsidR="006E3C1C">
        <w:rPr>
          <w:rFonts w:ascii="Calibri" w:eastAsia="Times New Roman" w:hAnsi="Calibri" w:cs="Calibri"/>
          <w:color w:val="000000"/>
          <w:szCs w:val="24"/>
          <w:u w:val="single"/>
          <w:lang w:eastAsia="en-GB"/>
        </w:rPr>
        <w:t>D</w:t>
      </w:r>
      <w:r w:rsidR="006E3C1C" w:rsidRPr="00160256">
        <w:rPr>
          <w:rFonts w:ascii="Calibri" w:eastAsia="Times New Roman" w:hAnsi="Calibri" w:cs="Calibri"/>
          <w:color w:val="000000"/>
          <w:szCs w:val="24"/>
          <w:u w:val="single"/>
          <w:lang w:eastAsia="en-GB"/>
        </w:rPr>
        <w:t xml:space="preserve">istribution </w:t>
      </w:r>
      <w:r w:rsidRPr="00160256">
        <w:rPr>
          <w:rFonts w:ascii="Calibri" w:eastAsia="Times New Roman" w:hAnsi="Calibri" w:cs="Calibri"/>
          <w:color w:val="000000"/>
          <w:szCs w:val="24"/>
          <w:u w:val="single"/>
          <w:lang w:eastAsia="en-GB"/>
        </w:rPr>
        <w:t xml:space="preserve">of days spent on the programme per Mentor as </w:t>
      </w:r>
      <w:r w:rsidR="006E3C1C">
        <w:rPr>
          <w:rFonts w:ascii="Calibri" w:eastAsia="Times New Roman" w:hAnsi="Calibri" w:cs="Calibri"/>
          <w:color w:val="000000"/>
          <w:szCs w:val="24"/>
          <w:u w:val="single"/>
          <w:lang w:eastAsia="en-GB"/>
        </w:rPr>
        <w:t>of</w:t>
      </w:r>
      <w:r w:rsidR="006E3C1C" w:rsidRPr="00160256">
        <w:rPr>
          <w:rFonts w:ascii="Calibri" w:eastAsia="Times New Roman" w:hAnsi="Calibri" w:cs="Calibri"/>
          <w:color w:val="000000"/>
          <w:szCs w:val="24"/>
          <w:u w:val="single"/>
          <w:lang w:eastAsia="en-GB"/>
        </w:rPr>
        <w:t xml:space="preserve"> </w:t>
      </w:r>
      <w:r w:rsidR="006E3C1C">
        <w:rPr>
          <w:rFonts w:ascii="Calibri" w:eastAsia="Times New Roman" w:hAnsi="Calibri" w:cs="Calibri"/>
          <w:color w:val="000000"/>
          <w:szCs w:val="24"/>
          <w:u w:val="single"/>
          <w:lang w:eastAsia="en-GB"/>
        </w:rPr>
        <w:t>31</w:t>
      </w:r>
      <w:r w:rsidR="006E3C1C" w:rsidRPr="008B53E3">
        <w:rPr>
          <w:rFonts w:ascii="Calibri" w:eastAsia="Times New Roman" w:hAnsi="Calibri" w:cs="Calibri"/>
          <w:color w:val="000000"/>
          <w:szCs w:val="24"/>
          <w:u w:val="single"/>
          <w:vertAlign w:val="superscript"/>
          <w:lang w:eastAsia="en-GB"/>
        </w:rPr>
        <w:t>st</w:t>
      </w:r>
      <w:r w:rsidR="006E3C1C" w:rsidRPr="00160256">
        <w:rPr>
          <w:rFonts w:ascii="Calibri" w:eastAsia="Times New Roman" w:hAnsi="Calibri" w:cs="Calibri"/>
          <w:color w:val="000000"/>
          <w:szCs w:val="24"/>
          <w:u w:val="single"/>
          <w:lang w:eastAsia="en-GB"/>
        </w:rPr>
        <w:t xml:space="preserve"> </w:t>
      </w:r>
      <w:r w:rsidRPr="00160256">
        <w:rPr>
          <w:rFonts w:ascii="Calibri" w:eastAsia="Times New Roman" w:hAnsi="Calibri" w:cs="Calibri"/>
          <w:color w:val="000000"/>
          <w:szCs w:val="24"/>
          <w:u w:val="single"/>
          <w:lang w:eastAsia="en-GB"/>
        </w:rPr>
        <w:t>October 2017</w:t>
      </w:r>
    </w:p>
    <w:p w14:paraId="16B3829C" w14:textId="77777777" w:rsidR="00944DDB" w:rsidRPr="00160256" w:rsidRDefault="00944DDB" w:rsidP="0029643F"/>
    <w:p w14:paraId="7FA65556" w14:textId="77777777" w:rsidR="00402F71" w:rsidRPr="00160256" w:rsidRDefault="00303CD2" w:rsidP="0029643F">
      <w:r w:rsidRPr="001E3C6F">
        <w:rPr>
          <w:noProof/>
          <w:lang w:val="en-US"/>
        </w:rPr>
        <w:drawing>
          <wp:inline distT="0" distB="0" distL="0" distR="0" wp14:anchorId="200BE359" wp14:editId="031D951E">
            <wp:extent cx="5918200" cy="2743200"/>
            <wp:effectExtent l="0" t="0" r="6350" b="0"/>
            <wp:docPr id="15" name="Chart 15">
              <a:extLst xmlns:a="http://schemas.openxmlformats.org/drawingml/2006/main">
                <a:ext uri="{FF2B5EF4-FFF2-40B4-BE49-F238E27FC236}">
                  <a16:creationId xmlns:a16="http://schemas.microsoft.com/office/drawing/2014/main" id="{2F4CAA8F-065E-49EC-98ED-0A2E084BFA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160256">
        <w:t xml:space="preserve"> </w:t>
      </w:r>
    </w:p>
    <w:p w14:paraId="2B24CD10" w14:textId="77777777" w:rsidR="006C646C" w:rsidRPr="00160256" w:rsidRDefault="006C646C" w:rsidP="006C646C">
      <w:pPr>
        <w:rPr>
          <w:i/>
          <w:sz w:val="20"/>
        </w:rPr>
      </w:pPr>
      <w:r w:rsidRPr="00160256">
        <w:rPr>
          <w:i/>
          <w:sz w:val="20"/>
        </w:rPr>
        <w:t>Source: analysis of data provided by Renew Wales</w:t>
      </w:r>
    </w:p>
    <w:p w14:paraId="3DDBAC5D" w14:textId="77777777" w:rsidR="00402F71" w:rsidRPr="00160256" w:rsidRDefault="00402F71" w:rsidP="0029643F"/>
    <w:p w14:paraId="2F70458D" w14:textId="77777777" w:rsidR="000757F5" w:rsidRPr="00160256" w:rsidRDefault="000757F5" w:rsidP="0029643F">
      <w:pPr>
        <w:rPr>
          <w:highlight w:val="yellow"/>
        </w:rPr>
      </w:pPr>
    </w:p>
    <w:p w14:paraId="0128FCEE" w14:textId="77777777" w:rsidR="00A80265" w:rsidRPr="00160256" w:rsidRDefault="00A80265">
      <w:pPr>
        <w:jc w:val="left"/>
        <w:rPr>
          <w:highlight w:val="yellow"/>
        </w:rPr>
      </w:pPr>
      <w:r w:rsidRPr="00160256">
        <w:rPr>
          <w:highlight w:val="yellow"/>
        </w:rPr>
        <w:br w:type="page"/>
      </w:r>
    </w:p>
    <w:p w14:paraId="1C7BED9C" w14:textId="77777777" w:rsidR="00C253CE" w:rsidRPr="00160256" w:rsidRDefault="00C253CE" w:rsidP="00C253CE">
      <w:pPr>
        <w:pStyle w:val="Heading1"/>
      </w:pPr>
      <w:bookmarkStart w:id="19" w:name="_Toc497819980"/>
      <w:r w:rsidRPr="00160256">
        <w:lastRenderedPageBreak/>
        <w:t>Findings of interviews with stakeholders</w:t>
      </w:r>
      <w:bookmarkEnd w:id="18"/>
      <w:bookmarkEnd w:id="19"/>
    </w:p>
    <w:p w14:paraId="59574786" w14:textId="77777777" w:rsidR="00FA105D" w:rsidRPr="00160256" w:rsidRDefault="4AD3A451" w:rsidP="4AD3A451">
      <w:pPr>
        <w:shd w:val="clear" w:color="auto" w:fill="F2DBDB" w:themeFill="accent2" w:themeFillTint="33"/>
        <w:rPr>
          <w:b/>
          <w:bCs/>
        </w:rPr>
      </w:pPr>
      <w:r w:rsidRPr="00160256">
        <w:rPr>
          <w:b/>
          <w:bCs/>
        </w:rPr>
        <w:t>Key points</w:t>
      </w:r>
    </w:p>
    <w:p w14:paraId="045FBA76" w14:textId="77777777" w:rsidR="00FA105D" w:rsidRPr="00160256" w:rsidRDefault="00FA105D" w:rsidP="000C6083">
      <w:pPr>
        <w:shd w:val="clear" w:color="auto" w:fill="F2DBDB" w:themeFill="accent2" w:themeFillTint="33"/>
      </w:pPr>
    </w:p>
    <w:p w14:paraId="6780E355" w14:textId="77777777" w:rsidR="000C6083" w:rsidRPr="00160256" w:rsidRDefault="000C6083" w:rsidP="00505DA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2DBDB" w:themeFill="accent2" w:themeFillTint="33"/>
        <w:contextualSpacing/>
      </w:pPr>
      <w:bookmarkStart w:id="20" w:name="_Hlk487013463"/>
      <w:r w:rsidRPr="00160256">
        <w:t>Renew Wales provides additionality in the type of support provided (bespoke to the needs of the individual project) and the ‘peer-to-peer’ model employed.</w:t>
      </w:r>
    </w:p>
    <w:p w14:paraId="569E22FF" w14:textId="59D17E7B" w:rsidR="000C6083" w:rsidRPr="00160256" w:rsidRDefault="4AD3A451" w:rsidP="00505DA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2DBDB" w:themeFill="accent2" w:themeFillTint="33"/>
        <w:contextualSpacing/>
      </w:pPr>
      <w:r w:rsidRPr="00160256">
        <w:t>Renew Wales Coordinators (</w:t>
      </w:r>
      <w:r w:rsidR="00D14683" w:rsidRPr="00160256">
        <w:t>an</w:t>
      </w:r>
      <w:r w:rsidR="00D14683">
        <w:t>d,</w:t>
      </w:r>
      <w:r w:rsidR="00D14683" w:rsidRPr="00160256">
        <w:t xml:space="preserve"> </w:t>
      </w:r>
      <w:r w:rsidRPr="00160256">
        <w:t xml:space="preserve">to a lesser </w:t>
      </w:r>
      <w:r w:rsidR="00D14683" w:rsidRPr="00160256">
        <w:t>exten</w:t>
      </w:r>
      <w:r w:rsidR="00D14683">
        <w:t>t,</w:t>
      </w:r>
      <w:r w:rsidR="00D14683" w:rsidRPr="00160256">
        <w:t xml:space="preserve"> </w:t>
      </w:r>
      <w:r w:rsidRPr="00160256">
        <w:t xml:space="preserve">Mentors) are both deliverers </w:t>
      </w:r>
      <w:r w:rsidRPr="00160256">
        <w:rPr>
          <w:i/>
          <w:iCs/>
        </w:rPr>
        <w:t>and</w:t>
      </w:r>
      <w:r w:rsidRPr="00160256">
        <w:t xml:space="preserve"> beneficiaries of the Renew Wales programme, an important USP of the model used to deliver the programme.</w:t>
      </w:r>
    </w:p>
    <w:p w14:paraId="0BB178CA" w14:textId="77777777" w:rsidR="000C6083" w:rsidRPr="00160256" w:rsidRDefault="4AD3A451" w:rsidP="00505DA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2DBDB" w:themeFill="accent2" w:themeFillTint="33"/>
        <w:contextualSpacing/>
      </w:pPr>
      <w:r w:rsidRPr="00160256">
        <w:t>Coordinators have perhaps the most key role in the delivery of the Renew Wales programme. As such, recruiting and developing effective Coordinators is critical to the success of the programme.</w:t>
      </w:r>
    </w:p>
    <w:p w14:paraId="3273A34B" w14:textId="4869C862" w:rsidR="000C6083" w:rsidRPr="00160256" w:rsidRDefault="4AD3A451" w:rsidP="00505DA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2DBDB" w:themeFill="accent2" w:themeFillTint="33"/>
        <w:contextualSpacing/>
      </w:pPr>
      <w:r w:rsidRPr="00160256">
        <w:t xml:space="preserve">The programme needs to maintain a pool of Mentors that are genuine </w:t>
      </w:r>
      <w:r w:rsidR="00D14683">
        <w:t>experts/specialists</w:t>
      </w:r>
      <w:r w:rsidRPr="00160256">
        <w:t xml:space="preserve"> in their field of work and continue to reflect the needs of community groups </w:t>
      </w:r>
      <w:r w:rsidR="00D14683">
        <w:t>throughout</w:t>
      </w:r>
      <w:r w:rsidR="00D14683" w:rsidRPr="00160256">
        <w:t xml:space="preserve"> </w:t>
      </w:r>
      <w:r w:rsidRPr="00160256">
        <w:t>Wales.</w:t>
      </w:r>
    </w:p>
    <w:p w14:paraId="194C39C8" w14:textId="2E5F13E5" w:rsidR="000C6083" w:rsidRPr="00160256" w:rsidRDefault="4AD3A451" w:rsidP="00505DA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2DBDB" w:themeFill="accent2" w:themeFillTint="33"/>
        <w:contextualSpacing/>
      </w:pPr>
      <w:r w:rsidRPr="00160256">
        <w:t xml:space="preserve">Networking events and activities </w:t>
      </w:r>
      <w:r w:rsidR="00D14683">
        <w:t>—</w:t>
      </w:r>
      <w:r w:rsidR="00D14683" w:rsidRPr="00160256">
        <w:t xml:space="preserve"> </w:t>
      </w:r>
      <w:r w:rsidRPr="00160256">
        <w:t xml:space="preserve">including </w:t>
      </w:r>
      <w:r w:rsidR="00D14683">
        <w:t>both</w:t>
      </w:r>
      <w:r w:rsidRPr="00160256">
        <w:t xml:space="preserve"> regional and national events </w:t>
      </w:r>
      <w:r w:rsidR="00D14683">
        <w:t>—</w:t>
      </w:r>
      <w:r w:rsidR="00D14683" w:rsidRPr="00160256">
        <w:t xml:space="preserve"> </w:t>
      </w:r>
      <w:r w:rsidR="00B20CB0" w:rsidRPr="00160256">
        <w:t>are</w:t>
      </w:r>
      <w:r w:rsidRPr="00160256">
        <w:t xml:space="preserve"> generally recognised by stakeholders as being an important part of the Renew Wales </w:t>
      </w:r>
      <w:r w:rsidR="002A0576" w:rsidRPr="00160256">
        <w:t>mode</w:t>
      </w:r>
      <w:r w:rsidR="002A0576">
        <w:t>l,</w:t>
      </w:r>
      <w:r w:rsidR="002A0576" w:rsidRPr="00160256">
        <w:t xml:space="preserve"> </w:t>
      </w:r>
      <w:r w:rsidRPr="00160256">
        <w:t xml:space="preserve">especially for the opportunity that they provide for the Coordinators to network with each other. </w:t>
      </w:r>
    </w:p>
    <w:p w14:paraId="1C5176B7" w14:textId="77777777" w:rsidR="000C6083" w:rsidRPr="00160256" w:rsidRDefault="4AD3A451" w:rsidP="00505DA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2DBDB" w:themeFill="accent2" w:themeFillTint="33"/>
        <w:contextualSpacing/>
      </w:pPr>
      <w:r w:rsidRPr="00160256">
        <w:t>The potential to make greater use of the website and other online platforms to promote networking and sharing of expertise amongst participants in the Renew Wales programme should be recognised.</w:t>
      </w:r>
    </w:p>
    <w:p w14:paraId="7C4401C6" w14:textId="13BAA375" w:rsidR="000C6083" w:rsidRPr="00160256" w:rsidRDefault="4AD3A451" w:rsidP="00505DA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2DBDB" w:themeFill="accent2" w:themeFillTint="33"/>
        <w:contextualSpacing/>
      </w:pPr>
      <w:r w:rsidRPr="00160256">
        <w:t xml:space="preserve">The limit on the amount of support that can be provided to groups (a total of </w:t>
      </w:r>
      <w:r w:rsidR="0000401C">
        <w:t xml:space="preserve">five </w:t>
      </w:r>
      <w:r w:rsidRPr="00160256">
        <w:t xml:space="preserve">days) and the need for half of the groups supported to have no previous experience of </w:t>
      </w:r>
      <w:proofErr w:type="gramStart"/>
      <w:r w:rsidRPr="00160256">
        <w:t>taking action</w:t>
      </w:r>
      <w:proofErr w:type="gramEnd"/>
      <w:r w:rsidRPr="00160256">
        <w:t xml:space="preserve"> relating to climate change </w:t>
      </w:r>
      <w:r w:rsidR="00B20CB0" w:rsidRPr="00160256">
        <w:t>i</w:t>
      </w:r>
      <w:r w:rsidRPr="00160256">
        <w:t xml:space="preserve">s a frustration to some stakeholders. </w:t>
      </w:r>
      <w:r w:rsidR="00B20CB0" w:rsidRPr="00160256">
        <w:t xml:space="preserve">However, those limitations </w:t>
      </w:r>
      <w:r w:rsidRPr="00160256">
        <w:t xml:space="preserve">ensure that the limited </w:t>
      </w:r>
      <w:r w:rsidR="002A0576" w:rsidRPr="00160256">
        <w:t>resourc</w:t>
      </w:r>
      <w:r w:rsidR="002A0576">
        <w:t>es</w:t>
      </w:r>
      <w:r w:rsidR="002A0576" w:rsidRPr="00160256">
        <w:t xml:space="preserve"> </w:t>
      </w:r>
      <w:r w:rsidRPr="00160256">
        <w:t xml:space="preserve">available </w:t>
      </w:r>
      <w:r w:rsidR="002A0576">
        <w:t>are</w:t>
      </w:r>
      <w:r w:rsidR="002A0576" w:rsidRPr="00160256">
        <w:t xml:space="preserve"> </w:t>
      </w:r>
      <w:r w:rsidRPr="00160256">
        <w:t>used to support a wide range of groups.</w:t>
      </w:r>
    </w:p>
    <w:p w14:paraId="58050B14" w14:textId="18C41692" w:rsidR="000C6083" w:rsidRPr="00160256" w:rsidRDefault="4AD3A451" w:rsidP="00505DA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2DBDB" w:themeFill="accent2" w:themeFillTint="33"/>
        <w:contextualSpacing/>
      </w:pPr>
      <w:r w:rsidRPr="00160256">
        <w:t>Whilst operating on a ‘</w:t>
      </w:r>
      <w:r w:rsidR="00EC549D">
        <w:t>shoestring</w:t>
      </w:r>
      <w:r w:rsidRPr="00160256">
        <w:t>’, the Central Team has a critical ‘support role’ in the implementation of the Renew Wales programme.</w:t>
      </w:r>
    </w:p>
    <w:p w14:paraId="5486EBBC" w14:textId="1A604C6D" w:rsidR="000C6083" w:rsidRPr="00E70F06" w:rsidRDefault="4AD3A451" w:rsidP="00505DA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2DBDB" w:themeFill="accent2" w:themeFillTint="33"/>
        <w:contextualSpacing/>
      </w:pPr>
      <w:r w:rsidRPr="00E70F06">
        <w:t xml:space="preserve">The </w:t>
      </w:r>
      <w:r w:rsidR="00E70F06" w:rsidRPr="00E70F06">
        <w:t>p</w:t>
      </w:r>
      <w:r w:rsidRPr="00E70F06">
        <w:t xml:space="preserve">rogramme Steering Group continues to play an important supporting </w:t>
      </w:r>
      <w:r w:rsidR="00EC549D" w:rsidRPr="00E70F06">
        <w:t xml:space="preserve">role, </w:t>
      </w:r>
      <w:r w:rsidRPr="00E70F06">
        <w:t xml:space="preserve">although the need for ‘new blood’ </w:t>
      </w:r>
      <w:r w:rsidR="00E70F06">
        <w:t>i</w:t>
      </w:r>
      <w:r w:rsidRPr="00E70F06">
        <w:t xml:space="preserve">n the group </w:t>
      </w:r>
      <w:r w:rsidR="00B20CB0" w:rsidRPr="00E70F06">
        <w:t>i</w:t>
      </w:r>
      <w:r w:rsidRPr="00E70F06">
        <w:t xml:space="preserve">s apparent. </w:t>
      </w:r>
    </w:p>
    <w:bookmarkEnd w:id="20"/>
    <w:p w14:paraId="570E7399" w14:textId="77777777" w:rsidR="005D51FE" w:rsidRPr="00160256" w:rsidRDefault="005D51FE" w:rsidP="000C6083">
      <w:pPr>
        <w:shd w:val="clear" w:color="auto" w:fill="F2DBDB" w:themeFill="accent2" w:themeFillTint="33"/>
      </w:pPr>
    </w:p>
    <w:p w14:paraId="6075886D" w14:textId="77777777" w:rsidR="00FA105D" w:rsidRPr="00160256" w:rsidRDefault="00FA105D" w:rsidP="00FA105D"/>
    <w:p w14:paraId="17FFA141" w14:textId="77777777" w:rsidR="001F20B2" w:rsidRPr="00160256" w:rsidRDefault="001F20B2">
      <w:pPr>
        <w:jc w:val="left"/>
        <w:rPr>
          <w:rFonts w:ascii="Century Gothic" w:eastAsiaTheme="majorEastAsia" w:hAnsi="Century Gothic" w:cstheme="majorBidi"/>
          <w:color w:val="00B050"/>
          <w:sz w:val="28"/>
          <w:szCs w:val="26"/>
        </w:rPr>
      </w:pPr>
      <w:r w:rsidRPr="00160256">
        <w:br w:type="page"/>
      </w:r>
    </w:p>
    <w:p w14:paraId="44DA046B" w14:textId="77777777" w:rsidR="00FA105D" w:rsidRPr="00160256" w:rsidRDefault="00E27D0A" w:rsidP="00E27D0A">
      <w:pPr>
        <w:pStyle w:val="Heading2"/>
      </w:pPr>
      <w:bookmarkStart w:id="21" w:name="_Toc487012095"/>
      <w:bookmarkStart w:id="22" w:name="_Toc497819981"/>
      <w:r w:rsidRPr="00160256">
        <w:lastRenderedPageBreak/>
        <w:t>Introduction</w:t>
      </w:r>
      <w:bookmarkEnd w:id="21"/>
      <w:bookmarkEnd w:id="22"/>
    </w:p>
    <w:p w14:paraId="7AE8537C" w14:textId="3A62920A" w:rsidR="000728D5" w:rsidRPr="00160256" w:rsidRDefault="4AD3A451" w:rsidP="00FA105D">
      <w:bookmarkStart w:id="23" w:name="_Hlk497816414"/>
      <w:r w:rsidRPr="00160256">
        <w:t>Semi-structured evaluation interviews were undertaken</w:t>
      </w:r>
      <w:r w:rsidR="0026602B" w:rsidRPr="00160256">
        <w:t xml:space="preserve"> during April and May 2017</w:t>
      </w:r>
      <w:r w:rsidRPr="00160256">
        <w:t xml:space="preserve"> with stakeholders involved with Renew Wales in a range of different capacities. </w:t>
      </w:r>
      <w:r w:rsidR="00654D65">
        <w:t>These</w:t>
      </w:r>
      <w:r w:rsidR="00654D65" w:rsidRPr="00160256">
        <w:t xml:space="preserve"> </w:t>
      </w:r>
      <w:r w:rsidRPr="00160256">
        <w:t xml:space="preserve">included Renew Wales </w:t>
      </w:r>
      <w:r w:rsidR="00B20CB0" w:rsidRPr="00160256">
        <w:t>central</w:t>
      </w:r>
      <w:r w:rsidRPr="00160256">
        <w:t xml:space="preserve"> staff, Coordinators</w:t>
      </w:r>
      <w:r w:rsidR="00B20CB0" w:rsidRPr="00160256">
        <w:t>,</w:t>
      </w:r>
      <w:r w:rsidRPr="00160256">
        <w:t xml:space="preserve"> Men</w:t>
      </w:r>
      <w:r w:rsidR="00B20CB0" w:rsidRPr="00160256">
        <w:t>tors and Steering Group members</w:t>
      </w:r>
      <w:r w:rsidRPr="00160256">
        <w:t xml:space="preserve"> </w:t>
      </w:r>
      <w:r w:rsidR="00B20CB0" w:rsidRPr="00160256">
        <w:t>(</w:t>
      </w:r>
      <w:r w:rsidRPr="00160256">
        <w:t>some of w</w:t>
      </w:r>
      <w:r w:rsidR="00B20CB0" w:rsidRPr="00160256">
        <w:t>hom were also M</w:t>
      </w:r>
      <w:r w:rsidRPr="00160256">
        <w:t>entors</w:t>
      </w:r>
      <w:r w:rsidR="00B20CB0" w:rsidRPr="00160256">
        <w:t>)</w:t>
      </w:r>
      <w:r w:rsidRPr="00160256">
        <w:t xml:space="preserve">. Interviews were also undertaken with representatives of the Wales Cooperative Centre (WCC) and </w:t>
      </w:r>
      <w:r w:rsidR="00654D65">
        <w:t xml:space="preserve">the </w:t>
      </w:r>
      <w:r w:rsidRPr="00160256">
        <w:t xml:space="preserve">Wales Council for Voluntary Action (WCVA) as organisations also working with community groups in Wales. A total of 31 interviews were undertaken. </w:t>
      </w:r>
      <w:bookmarkEnd w:id="23"/>
    </w:p>
    <w:p w14:paraId="3DD7BB5A" w14:textId="77777777" w:rsidR="00DA7D26" w:rsidRPr="00160256" w:rsidRDefault="00DA7D26" w:rsidP="00FA105D"/>
    <w:p w14:paraId="183B368D" w14:textId="77777777" w:rsidR="00DA7D26" w:rsidRPr="00160256" w:rsidRDefault="00705638" w:rsidP="00E14603">
      <w:pPr>
        <w:pStyle w:val="Heading2"/>
      </w:pPr>
      <w:bookmarkStart w:id="24" w:name="_Toc487012096"/>
      <w:bookmarkStart w:id="25" w:name="_Toc497819982"/>
      <w:r w:rsidRPr="00160256">
        <w:t>Added</w:t>
      </w:r>
      <w:r w:rsidR="00E14603" w:rsidRPr="00160256">
        <w:t xml:space="preserve"> </w:t>
      </w:r>
      <w:r w:rsidRPr="00160256">
        <w:t>value</w:t>
      </w:r>
      <w:bookmarkEnd w:id="24"/>
      <w:bookmarkEnd w:id="25"/>
    </w:p>
    <w:p w14:paraId="32A8844F" w14:textId="77777777" w:rsidR="007B7FA7" w:rsidRPr="00160256" w:rsidRDefault="4AD3A451" w:rsidP="00EA2F16">
      <w:pPr>
        <w:pStyle w:val="NoSpacing"/>
      </w:pPr>
      <w:r w:rsidRPr="00160256">
        <w:t xml:space="preserve">Understanding how a project or programme adds value to other support and interventions alongside which it operates is an important element of any evaluation process. </w:t>
      </w:r>
    </w:p>
    <w:p w14:paraId="05E89050" w14:textId="77777777" w:rsidR="007B7FA7" w:rsidRPr="00160256" w:rsidRDefault="007B7FA7" w:rsidP="00EA2F16">
      <w:pPr>
        <w:pStyle w:val="NoSpacing"/>
      </w:pPr>
    </w:p>
    <w:p w14:paraId="45F4F6B9" w14:textId="4AF372A6" w:rsidR="0005352F" w:rsidRPr="00160256" w:rsidRDefault="4AD3A451" w:rsidP="00EA2F16">
      <w:pPr>
        <w:pStyle w:val="NoSpacing"/>
      </w:pPr>
      <w:r w:rsidRPr="00160256">
        <w:t xml:space="preserve">Stakeholders were very positive when discussing the </w:t>
      </w:r>
      <w:r w:rsidR="00F60040">
        <w:t>added value</w:t>
      </w:r>
      <w:r w:rsidRPr="00160256">
        <w:t xml:space="preserve"> of Renew </w:t>
      </w:r>
      <w:r w:rsidR="00654D65" w:rsidRPr="00160256">
        <w:t>Wale</w:t>
      </w:r>
      <w:r w:rsidR="00654D65">
        <w:t>s,</w:t>
      </w:r>
      <w:r w:rsidR="00654D65" w:rsidRPr="00160256">
        <w:t xml:space="preserve"> </w:t>
      </w:r>
      <w:r w:rsidRPr="00160256">
        <w:t xml:space="preserve">describing how the programme adds value (and avoids duplication) due to the flexibility within the model. The support provided was often described as being ‘bespoke’, based on the need(s) of the group being supported. Because of that approach (assuming </w:t>
      </w:r>
      <w:r w:rsidR="00654D65">
        <w:t>that it is</w:t>
      </w:r>
      <w:r w:rsidR="00654D65" w:rsidRPr="00160256">
        <w:t xml:space="preserve"> </w:t>
      </w:r>
      <w:r w:rsidRPr="00160256">
        <w:t xml:space="preserve">effective), there was no duplication. Renew Wales was also described as being able to ‘fill the gaps’ left by the other support that community groups had available to them and, hence, add value to the other support available. </w:t>
      </w:r>
    </w:p>
    <w:p w14:paraId="61A9F0BF" w14:textId="77777777" w:rsidR="0005352F" w:rsidRPr="00160256" w:rsidRDefault="0005352F" w:rsidP="00EA2F16">
      <w:pPr>
        <w:pStyle w:val="NoSpacing"/>
      </w:pPr>
    </w:p>
    <w:p w14:paraId="4F85AB8C" w14:textId="733549AC" w:rsidR="009E2173" w:rsidRPr="00160256" w:rsidRDefault="4AD3A451" w:rsidP="00EA2F16">
      <w:pPr>
        <w:pStyle w:val="NoSpacing"/>
      </w:pPr>
      <w:r w:rsidRPr="00160256">
        <w:t xml:space="preserve">The fact that the support provided by Renew Wales is ‘peer-to-peer’ </w:t>
      </w:r>
      <w:r w:rsidR="00540FBD">
        <w:t>—</w:t>
      </w:r>
      <w:r w:rsidR="00540FBD" w:rsidRPr="00160256">
        <w:t xml:space="preserve"> </w:t>
      </w:r>
      <w:r w:rsidRPr="00160256">
        <w:t xml:space="preserve">provided by practitioners with experience of delivering similar projects within their own communities </w:t>
      </w:r>
      <w:r w:rsidR="00540FBD">
        <w:t>—</w:t>
      </w:r>
      <w:r w:rsidR="00540FBD" w:rsidRPr="00160256">
        <w:t xml:space="preserve"> </w:t>
      </w:r>
      <w:r w:rsidRPr="00160256">
        <w:t xml:space="preserve">was also frequently identified as a point of additionality. This differentiates Renew Wales from support provided by other projects and </w:t>
      </w:r>
      <w:r w:rsidR="00540FBD" w:rsidRPr="00160256">
        <w:t>programm</w:t>
      </w:r>
      <w:r w:rsidR="00540FBD">
        <w:t>es</w:t>
      </w:r>
      <w:r w:rsidR="00540FBD" w:rsidRPr="00160256">
        <w:t xml:space="preserve"> </w:t>
      </w:r>
      <w:r w:rsidRPr="00160256">
        <w:t xml:space="preserve">which are often delivered by employed officers. Essentially, the suggestion is that supported provided on a ‘peer-to-peer’ basis is better </w:t>
      </w:r>
      <w:r w:rsidR="00540FBD">
        <w:t xml:space="preserve">than </w:t>
      </w:r>
      <w:r w:rsidRPr="00160256">
        <w:t>(or at least different</w:t>
      </w:r>
      <w:r w:rsidR="00540FBD">
        <w:t xml:space="preserve"> from</w:t>
      </w:r>
      <w:r w:rsidRPr="00160256">
        <w:t xml:space="preserve">) </w:t>
      </w:r>
      <w:r w:rsidR="00540FBD">
        <w:t>that</w:t>
      </w:r>
      <w:r w:rsidRPr="00160256">
        <w:t xml:space="preserve"> provided by ‘project officers’ who may not be able to offer such experience or the same insight into the development or implementation of a project. Regardless of whether the above is true or not, there is still additionality because, as discussed further later in the report, the evaluation has found that Renew Wales is focused on providing support that other interventions cannot (or do not) provide. </w:t>
      </w:r>
    </w:p>
    <w:p w14:paraId="561303BB" w14:textId="77777777" w:rsidR="009E2173" w:rsidRPr="00160256" w:rsidRDefault="009E2173" w:rsidP="00EA2F16">
      <w:pPr>
        <w:pStyle w:val="NoSpacing"/>
        <w:rPr>
          <w:highlight w:val="yellow"/>
        </w:rPr>
      </w:pPr>
    </w:p>
    <w:p w14:paraId="32831006" w14:textId="77777777" w:rsidR="009D375C" w:rsidRPr="00160256" w:rsidRDefault="009D375C" w:rsidP="009D375C">
      <w:pPr>
        <w:pStyle w:val="Heading2"/>
      </w:pPr>
      <w:bookmarkStart w:id="26" w:name="_Toc487012097"/>
      <w:bookmarkStart w:id="27" w:name="_Toc497819983"/>
      <w:r w:rsidRPr="00160256">
        <w:t>Role of the Coordinator</w:t>
      </w:r>
      <w:r w:rsidR="00CA1C90" w:rsidRPr="00160256">
        <w:t>s and Mentors</w:t>
      </w:r>
      <w:bookmarkEnd w:id="26"/>
      <w:bookmarkEnd w:id="27"/>
      <w:r w:rsidRPr="00160256">
        <w:t xml:space="preserve"> </w:t>
      </w:r>
    </w:p>
    <w:p w14:paraId="690A9004" w14:textId="7BCF9718" w:rsidR="00095275" w:rsidRPr="00160256" w:rsidRDefault="4AD3A451" w:rsidP="00095275">
      <w:pPr>
        <w:pStyle w:val="NoSpacing"/>
      </w:pPr>
      <w:r w:rsidRPr="00160256">
        <w:t>Renew Wales is dependent to a significant extent on the Coordinators and their effectiveness in undertaking their role. In other words</w:t>
      </w:r>
      <w:r w:rsidR="0029643F" w:rsidRPr="00160256">
        <w:t xml:space="preserve">, if the Coordinator provides a good </w:t>
      </w:r>
      <w:r w:rsidRPr="00160256">
        <w:t xml:space="preserve">service </w:t>
      </w:r>
      <w:r w:rsidR="0029643F" w:rsidRPr="00160256">
        <w:t>and is</w:t>
      </w:r>
      <w:r w:rsidRPr="00160256">
        <w:t xml:space="preserve"> effective in delivering their role, the Renew Wales service is </w:t>
      </w:r>
      <w:r w:rsidR="0029643F" w:rsidRPr="00160256">
        <w:t xml:space="preserve">good </w:t>
      </w:r>
      <w:r w:rsidRPr="00160256">
        <w:t xml:space="preserve">and </w:t>
      </w:r>
      <w:r w:rsidR="0029643F" w:rsidRPr="00160256">
        <w:t xml:space="preserve">effective, and vice </w:t>
      </w:r>
      <w:r w:rsidR="0044786E" w:rsidRPr="00160256">
        <w:t>vers</w:t>
      </w:r>
      <w:r w:rsidR="0044786E">
        <w:t>a.</w:t>
      </w:r>
      <w:r w:rsidR="0044786E" w:rsidRPr="00160256">
        <w:t xml:space="preserve"> </w:t>
      </w:r>
      <w:r w:rsidRPr="00160256">
        <w:t xml:space="preserve">Recognising this is important. Whilst the evaluation has not identified any Coordinators as performing badly, several stakeholders did (without naming any individuals) highlight that (for a range of different reasons) the quality of Coordinators did vary. </w:t>
      </w:r>
    </w:p>
    <w:p w14:paraId="5543E17D" w14:textId="77777777" w:rsidR="002D4382" w:rsidRPr="00160256" w:rsidRDefault="002D4382" w:rsidP="006B5032">
      <w:pPr>
        <w:pStyle w:val="NoSpacing"/>
      </w:pPr>
    </w:p>
    <w:p w14:paraId="282E51CD" w14:textId="77777777" w:rsidR="001F20B2" w:rsidRPr="00160256" w:rsidRDefault="001F20B2">
      <w:pPr>
        <w:jc w:val="left"/>
        <w:rPr>
          <w:u w:val="single"/>
        </w:rPr>
      </w:pPr>
      <w:r w:rsidRPr="00160256">
        <w:rPr>
          <w:u w:val="single"/>
        </w:rPr>
        <w:br w:type="page"/>
      </w:r>
    </w:p>
    <w:p w14:paraId="1404F3B3" w14:textId="77777777" w:rsidR="002D4382" w:rsidRPr="00160256" w:rsidRDefault="4AD3A451" w:rsidP="4AD3A451">
      <w:pPr>
        <w:pStyle w:val="NoSpacing"/>
        <w:rPr>
          <w:u w:val="single"/>
        </w:rPr>
      </w:pPr>
      <w:r w:rsidRPr="00160256">
        <w:rPr>
          <w:u w:val="single"/>
        </w:rPr>
        <w:lastRenderedPageBreak/>
        <w:t>Figure 2.1: Roles of the Renew Wales Coordinator</w:t>
      </w:r>
    </w:p>
    <w:p w14:paraId="1D05E5C8" w14:textId="77777777" w:rsidR="000E374A" w:rsidRPr="00160256" w:rsidRDefault="000E374A" w:rsidP="00EA2F16">
      <w:pPr>
        <w:pStyle w:val="NoSpacing"/>
      </w:pPr>
    </w:p>
    <w:p w14:paraId="064CF5A3" w14:textId="77777777" w:rsidR="00B20CB0" w:rsidRPr="00160256" w:rsidRDefault="00B20CB0" w:rsidP="0029643F">
      <w:pPr>
        <w:pStyle w:val="NoSpacing"/>
        <w:jc w:val="center"/>
      </w:pPr>
      <w:r w:rsidRPr="001E3C6F">
        <w:rPr>
          <w:noProof/>
          <w:lang w:val="en-US"/>
        </w:rPr>
        <w:drawing>
          <wp:inline distT="0" distB="0" distL="0" distR="0" wp14:anchorId="20EE53D3" wp14:editId="0CAFCEB6">
            <wp:extent cx="3981450" cy="2476500"/>
            <wp:effectExtent l="95250" t="57150" r="95250" b="114300"/>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517828BC" w14:textId="77777777" w:rsidR="000E374A" w:rsidRPr="00160256" w:rsidRDefault="000E374A" w:rsidP="00EA2F16">
      <w:pPr>
        <w:pStyle w:val="NoSpacing"/>
      </w:pPr>
    </w:p>
    <w:p w14:paraId="09BF88D2" w14:textId="3CB31074" w:rsidR="0013511E" w:rsidRPr="00160256" w:rsidRDefault="4AD3A451" w:rsidP="00EA2F16">
      <w:pPr>
        <w:pStyle w:val="NoSpacing"/>
      </w:pPr>
      <w:r w:rsidRPr="00160256">
        <w:t xml:space="preserve">It is important to recognise that the role of a Coordinator is challenging to deliver; they are required to have a wide range of knowledge and </w:t>
      </w:r>
      <w:r w:rsidR="00B2411B" w:rsidRPr="00160256">
        <w:t>skill</w:t>
      </w:r>
      <w:r w:rsidR="00B2411B">
        <w:t>s,</w:t>
      </w:r>
      <w:r w:rsidR="00B2411B" w:rsidRPr="00160256">
        <w:t xml:space="preserve"> </w:t>
      </w:r>
      <w:r w:rsidRPr="00160256">
        <w:t>including knowledge and understanding of community groups operating in their area, the support available in their local area and the ‘offer’ from within the Renew Wales pool of Mentors. They are also the ‘face’ of Renew Wales in the local area responsible for promoting and marketing the service to community groups as well as delivering the service. This is a very broad</w:t>
      </w:r>
      <w:r w:rsidR="0029643F" w:rsidRPr="00160256">
        <w:t xml:space="preserve"> range of</w:t>
      </w:r>
      <w:r w:rsidRPr="00160256">
        <w:t xml:space="preserve"> knowledge and skills that a Coordinator needs to have.</w:t>
      </w:r>
      <w:r w:rsidR="0013511E" w:rsidRPr="00160256">
        <w:t xml:space="preserve"> Coordinators also work for Renew Wales on a part-time basis, </w:t>
      </w:r>
      <w:r w:rsidRPr="00160256">
        <w:t xml:space="preserve">usually alongside the main role which </w:t>
      </w:r>
      <w:r w:rsidR="0013511E" w:rsidRPr="00160256">
        <w:t>they</w:t>
      </w:r>
      <w:r w:rsidRPr="00160256">
        <w:t xml:space="preserve"> </w:t>
      </w:r>
      <w:r w:rsidR="00B2411B">
        <w:t xml:space="preserve">are </w:t>
      </w:r>
      <w:r w:rsidRPr="00160256">
        <w:t>employed to deliver</w:t>
      </w:r>
      <w:r w:rsidR="0013511E" w:rsidRPr="00160256">
        <w:t xml:space="preserve">. This means that </w:t>
      </w:r>
      <w:r w:rsidRPr="00160256">
        <w:t xml:space="preserve">the time </w:t>
      </w:r>
      <w:r w:rsidR="00B2411B">
        <w:t xml:space="preserve">that </w:t>
      </w:r>
      <w:r w:rsidRPr="00160256">
        <w:t xml:space="preserve">they can commit to their Renew Wales role </w:t>
      </w:r>
      <w:r w:rsidR="0013511E" w:rsidRPr="00160256">
        <w:t xml:space="preserve">is </w:t>
      </w:r>
      <w:r w:rsidR="00B2411B" w:rsidRPr="00160256">
        <w:t>limite</w:t>
      </w:r>
      <w:r w:rsidR="00B2411B">
        <w:t>d,</w:t>
      </w:r>
      <w:r w:rsidR="00B2411B" w:rsidRPr="00160256">
        <w:t xml:space="preserve"> </w:t>
      </w:r>
      <w:r w:rsidR="0013511E" w:rsidRPr="00160256">
        <w:t xml:space="preserve">although this is no different </w:t>
      </w:r>
      <w:r w:rsidR="00B2411B">
        <w:t>from</w:t>
      </w:r>
      <w:r w:rsidR="00B2411B" w:rsidRPr="00160256">
        <w:t xml:space="preserve"> </w:t>
      </w:r>
      <w:r w:rsidR="0013511E" w:rsidRPr="00160256">
        <w:t xml:space="preserve">any service which is delivered on a contractual basis. </w:t>
      </w:r>
    </w:p>
    <w:p w14:paraId="13F08F92" w14:textId="77777777" w:rsidR="0013511E" w:rsidRPr="00160256" w:rsidRDefault="0013511E" w:rsidP="00EA2F16">
      <w:pPr>
        <w:pStyle w:val="NoSpacing"/>
      </w:pPr>
    </w:p>
    <w:p w14:paraId="0EC09F1F" w14:textId="3C8AFB0C" w:rsidR="0013511E" w:rsidRPr="00160256" w:rsidRDefault="005B5914" w:rsidP="00EA2F16">
      <w:pPr>
        <w:pStyle w:val="NoSpacing"/>
      </w:pPr>
      <w:r w:rsidRPr="00160256">
        <w:t>The key finding here is that a</w:t>
      </w:r>
      <w:r w:rsidR="00DA7D26" w:rsidRPr="00160256">
        <w:t>p</w:t>
      </w:r>
      <w:r w:rsidRPr="00160256">
        <w:t>pointing C</w:t>
      </w:r>
      <w:r w:rsidR="00DA7D26" w:rsidRPr="00160256">
        <w:t xml:space="preserve">oordinators </w:t>
      </w:r>
      <w:r w:rsidRPr="00160256">
        <w:t xml:space="preserve">within the correct skills </w:t>
      </w:r>
      <w:r w:rsidR="003C19C0" w:rsidRPr="00160256">
        <w:t xml:space="preserve">and knowledge </w:t>
      </w:r>
      <w:r w:rsidRPr="00160256">
        <w:t xml:space="preserve">base </w:t>
      </w:r>
      <w:r w:rsidR="00DA7D26" w:rsidRPr="00160256">
        <w:t xml:space="preserve">and </w:t>
      </w:r>
      <w:r w:rsidRPr="00160256">
        <w:t>the</w:t>
      </w:r>
      <w:r w:rsidR="00AC32CB" w:rsidRPr="00160256">
        <w:t>n</w:t>
      </w:r>
      <w:r w:rsidRPr="00160256">
        <w:t xml:space="preserve"> having in place </w:t>
      </w:r>
      <w:r w:rsidR="00DA7D26" w:rsidRPr="00160256">
        <w:t>an effective CPD</w:t>
      </w:r>
      <w:r w:rsidR="00DA7D26" w:rsidRPr="00160256">
        <w:rPr>
          <w:rStyle w:val="FootnoteReference"/>
        </w:rPr>
        <w:footnoteReference w:id="7"/>
      </w:r>
      <w:r w:rsidR="00DA7D26" w:rsidRPr="00160256">
        <w:t xml:space="preserve"> programme for Coordinators </w:t>
      </w:r>
      <w:r w:rsidRPr="00160256">
        <w:t xml:space="preserve">needs to be a priority for </w:t>
      </w:r>
      <w:r w:rsidR="00AC32CB" w:rsidRPr="00160256">
        <w:t>Renew Wales</w:t>
      </w:r>
      <w:r w:rsidR="0013511E" w:rsidRPr="00160256">
        <w:t>;</w:t>
      </w:r>
      <w:r w:rsidRPr="00160256">
        <w:t xml:space="preserve"> </w:t>
      </w:r>
      <w:r w:rsidR="0013511E" w:rsidRPr="00160256">
        <w:t>e</w:t>
      </w:r>
      <w:r w:rsidRPr="00160256">
        <w:t xml:space="preserve">ssentially, the programme needs to </w:t>
      </w:r>
      <w:r w:rsidR="00B2411B">
        <w:t>ensure</w:t>
      </w:r>
      <w:r w:rsidRPr="00160256">
        <w:t xml:space="preserve"> that it finds, develops and generally looks after its Coordinators. </w:t>
      </w:r>
    </w:p>
    <w:p w14:paraId="0EA51BE4" w14:textId="77777777" w:rsidR="0013511E" w:rsidRPr="00160256" w:rsidRDefault="0013511E" w:rsidP="00EA2F16">
      <w:pPr>
        <w:pStyle w:val="NoSpacing"/>
      </w:pPr>
    </w:p>
    <w:p w14:paraId="6F2BB312" w14:textId="0E307C8D" w:rsidR="00141408" w:rsidRPr="00160256" w:rsidRDefault="00095275" w:rsidP="00EA2F16">
      <w:pPr>
        <w:pStyle w:val="NoSpacing"/>
      </w:pPr>
      <w:r w:rsidRPr="00160256">
        <w:t xml:space="preserve">Turning our attention to the role of the Mentors, one of the key findings of the survey of supported groups discussed in the following chapter is that groups </w:t>
      </w:r>
      <w:r w:rsidR="0013511E" w:rsidRPr="00160256">
        <w:t>engage</w:t>
      </w:r>
      <w:r w:rsidRPr="00160256">
        <w:t xml:space="preserve"> with Renew Wales to acce</w:t>
      </w:r>
      <w:r w:rsidR="00141408" w:rsidRPr="00160256">
        <w:t>ss ‘expert’ advice and guidance</w:t>
      </w:r>
      <w:r w:rsidRPr="00160256">
        <w:t xml:space="preserve">, usually provided by a Mentor. </w:t>
      </w:r>
      <w:bookmarkStart w:id="28" w:name="_Hlk486928828"/>
      <w:r w:rsidR="00141408" w:rsidRPr="00160256">
        <w:t xml:space="preserve">It is therefore important that Renew Wales </w:t>
      </w:r>
      <w:r w:rsidR="00987278">
        <w:t>M</w:t>
      </w:r>
      <w:r w:rsidR="00141408" w:rsidRPr="00160256">
        <w:t xml:space="preserve">entors are genuinely experts in their fields </w:t>
      </w:r>
      <w:bookmarkEnd w:id="28"/>
      <w:r w:rsidR="00294879" w:rsidRPr="00160256">
        <w:t xml:space="preserve">to complement the more general role of the </w:t>
      </w:r>
      <w:r w:rsidR="00B2411B" w:rsidRPr="00160256">
        <w:t>Coordinato</w:t>
      </w:r>
      <w:r w:rsidR="00B2411B">
        <w:t>r,</w:t>
      </w:r>
      <w:r w:rsidR="00B2411B" w:rsidRPr="00160256">
        <w:t xml:space="preserve"> </w:t>
      </w:r>
      <w:r w:rsidR="00294879" w:rsidRPr="00160256">
        <w:t xml:space="preserve">as described above. </w:t>
      </w:r>
    </w:p>
    <w:p w14:paraId="7A81B10C" w14:textId="77777777" w:rsidR="00141408" w:rsidRPr="00160256" w:rsidRDefault="00141408" w:rsidP="00EA2F16">
      <w:pPr>
        <w:pStyle w:val="NoSpacing"/>
      </w:pPr>
    </w:p>
    <w:p w14:paraId="5C720EC5" w14:textId="3E052816" w:rsidR="00095275" w:rsidRPr="00160256" w:rsidRDefault="00141408" w:rsidP="00EA2F16">
      <w:pPr>
        <w:pStyle w:val="NoSpacing"/>
      </w:pPr>
      <w:r w:rsidRPr="00160256">
        <w:t xml:space="preserve">It is important to note that the evaluation has not found any suggestion that this is not the case; the feedback collected from groups has been positive. The point is that it is important to ensure that this remains the </w:t>
      </w:r>
      <w:r w:rsidR="00B2411B" w:rsidRPr="00160256">
        <w:t>cas</w:t>
      </w:r>
      <w:r w:rsidR="00B2411B">
        <w:t>e,</w:t>
      </w:r>
      <w:r w:rsidR="00B2411B" w:rsidRPr="00160256">
        <w:t xml:space="preserve"> </w:t>
      </w:r>
      <w:r w:rsidRPr="00160256">
        <w:t xml:space="preserve">as it is critical to the effective delivery of the programme.  </w:t>
      </w:r>
      <w:r w:rsidR="00B2411B" w:rsidRPr="00160256">
        <w:t>Furthe</w:t>
      </w:r>
      <w:r w:rsidR="00B2411B">
        <w:t>rmore</w:t>
      </w:r>
      <w:r w:rsidR="4AD3A451" w:rsidRPr="00160256">
        <w:t xml:space="preserve">, it will be important to ensure that the pool of </w:t>
      </w:r>
      <w:r w:rsidR="00987278">
        <w:t>M</w:t>
      </w:r>
      <w:r w:rsidR="4AD3A451" w:rsidRPr="00160256">
        <w:t xml:space="preserve">entors available evolves as necessary to ensure that it continues to meet the </w:t>
      </w:r>
      <w:r w:rsidR="00B2411B">
        <w:t>need/demand</w:t>
      </w:r>
      <w:r w:rsidR="4AD3A451" w:rsidRPr="00160256">
        <w:t xml:space="preserve"> from community groups. As such, again, the pool of </w:t>
      </w:r>
      <w:r w:rsidR="00987278">
        <w:t>M</w:t>
      </w:r>
      <w:r w:rsidR="4AD3A451" w:rsidRPr="00160256">
        <w:t xml:space="preserve">entors needs to be continually reviewed and ‘updated’ as necessary.   </w:t>
      </w:r>
    </w:p>
    <w:p w14:paraId="1EAD8DAF" w14:textId="7C354F84" w:rsidR="00B911D6" w:rsidRPr="00160256" w:rsidRDefault="4AD3A451" w:rsidP="00EA2F16">
      <w:pPr>
        <w:pStyle w:val="NoSpacing"/>
      </w:pPr>
      <w:r w:rsidRPr="00160256">
        <w:lastRenderedPageBreak/>
        <w:t xml:space="preserve">One of the few concerns raised by any stakeholders related to the ‘boundary’ between the support provided by Renew Wales Mentors and what was described </w:t>
      </w:r>
      <w:r w:rsidR="00B2411B">
        <w:t xml:space="preserve">as </w:t>
      </w:r>
      <w:r w:rsidRPr="00160256">
        <w:t xml:space="preserve">‘professional consultancy’ provided via other </w:t>
      </w:r>
      <w:r w:rsidR="00B2411B">
        <w:t>schemes,</w:t>
      </w:r>
      <w:r w:rsidRPr="00160256">
        <w:t xml:space="preserve"> services which usually required the provider to have professional indemnity insurance. This issue was only raised by a minority of </w:t>
      </w:r>
      <w:r w:rsidR="00FA7F7F" w:rsidRPr="00160256">
        <w:t>stakeholders,</w:t>
      </w:r>
      <w:r w:rsidRPr="00160256">
        <w:t xml:space="preserve"> but they were of the view that there was a difference between ‘mentor </w:t>
      </w:r>
      <w:r w:rsidR="00FA7F7F" w:rsidRPr="00160256">
        <w:t xml:space="preserve">support’ </w:t>
      </w:r>
      <w:r w:rsidRPr="00160256">
        <w:t>and ‘professional consultancy’</w:t>
      </w:r>
      <w:r w:rsidR="00B2411B">
        <w:t>,</w:t>
      </w:r>
      <w:r w:rsidRPr="00160256">
        <w:t xml:space="preserve"> the latter of which could not be provided by Renew Wales.    </w:t>
      </w:r>
    </w:p>
    <w:p w14:paraId="03213E8E" w14:textId="77777777" w:rsidR="00DA7D26" w:rsidRPr="00160256" w:rsidRDefault="00DA7D26" w:rsidP="00DA7D26">
      <w:pPr>
        <w:pStyle w:val="NoSpacing"/>
      </w:pPr>
    </w:p>
    <w:p w14:paraId="2D69881B" w14:textId="77777777" w:rsidR="00EA2F16" w:rsidRPr="00160256" w:rsidRDefault="00EA2F16" w:rsidP="00EA2F16">
      <w:pPr>
        <w:pStyle w:val="Heading2"/>
      </w:pPr>
      <w:bookmarkStart w:id="29" w:name="_Toc487012098"/>
      <w:bookmarkStart w:id="30" w:name="_Toc497819984"/>
      <w:r w:rsidRPr="00160256">
        <w:t>Networking activities</w:t>
      </w:r>
      <w:bookmarkEnd w:id="29"/>
      <w:bookmarkEnd w:id="30"/>
      <w:r w:rsidRPr="00160256">
        <w:t xml:space="preserve"> </w:t>
      </w:r>
    </w:p>
    <w:p w14:paraId="44974855" w14:textId="244071C0" w:rsidR="00E92C56" w:rsidRPr="00160256" w:rsidRDefault="00DA7D26" w:rsidP="00DA7D26">
      <w:pPr>
        <w:pStyle w:val="NoSpacing"/>
      </w:pPr>
      <w:bookmarkStart w:id="31" w:name="_Hlk486928968"/>
      <w:r w:rsidRPr="00160256">
        <w:t>Netwo</w:t>
      </w:r>
      <w:r w:rsidR="0040403D" w:rsidRPr="00160256">
        <w:t>rking events and activities</w:t>
      </w:r>
      <w:r w:rsidR="00E92C56" w:rsidRPr="00160256">
        <w:t xml:space="preserve"> </w:t>
      </w:r>
      <w:r w:rsidR="00B2411B">
        <w:t>—</w:t>
      </w:r>
      <w:r w:rsidR="00B2411B" w:rsidRPr="00160256">
        <w:t xml:space="preserve"> </w:t>
      </w:r>
      <w:r w:rsidR="00E92C56" w:rsidRPr="00160256">
        <w:t xml:space="preserve">including </w:t>
      </w:r>
      <w:r w:rsidR="00B2411B">
        <w:t>both</w:t>
      </w:r>
      <w:r w:rsidR="00E92C56" w:rsidRPr="00160256">
        <w:t xml:space="preserve"> regional and national events </w:t>
      </w:r>
      <w:r w:rsidR="00B2411B">
        <w:t>—</w:t>
      </w:r>
      <w:r w:rsidR="00B2411B" w:rsidRPr="00160256">
        <w:t xml:space="preserve"> </w:t>
      </w:r>
      <w:r w:rsidR="0040403D" w:rsidRPr="00160256">
        <w:t xml:space="preserve">were </w:t>
      </w:r>
      <w:r w:rsidRPr="00160256">
        <w:t xml:space="preserve">generally recognised </w:t>
      </w:r>
      <w:r w:rsidR="0040403D" w:rsidRPr="00160256">
        <w:t xml:space="preserve">by stakeholders </w:t>
      </w:r>
      <w:r w:rsidRPr="00160256">
        <w:t>as being a</w:t>
      </w:r>
      <w:r w:rsidR="0076304A" w:rsidRPr="00160256">
        <w:t xml:space="preserve">n </w:t>
      </w:r>
      <w:r w:rsidR="00463A75" w:rsidRPr="00160256">
        <w:t>important part</w:t>
      </w:r>
      <w:r w:rsidRPr="00160256">
        <w:t xml:space="preserve"> of the Renew Wales </w:t>
      </w:r>
      <w:bookmarkEnd w:id="31"/>
      <w:r w:rsidR="00B2411B" w:rsidRPr="00160256">
        <w:t>mode</w:t>
      </w:r>
      <w:r w:rsidR="00B2411B">
        <w:t>l,</w:t>
      </w:r>
      <w:r w:rsidR="00B2411B" w:rsidRPr="00160256">
        <w:t xml:space="preserve"> </w:t>
      </w:r>
      <w:r w:rsidR="0076304A" w:rsidRPr="00160256">
        <w:t>with references being made to the value of face-to-face contact and the opportunity to discuss ideas with like-minded individuals</w:t>
      </w:r>
      <w:r w:rsidR="0040403D" w:rsidRPr="00160256">
        <w:t>.</w:t>
      </w:r>
      <w:r w:rsidR="00E92C56" w:rsidRPr="00160256">
        <w:t xml:space="preserve"> Interestingly, they were considered particularly important for the Coordinators, more so than for the </w:t>
      </w:r>
      <w:r w:rsidR="00141408" w:rsidRPr="00160256">
        <w:t xml:space="preserve">community </w:t>
      </w:r>
      <w:r w:rsidR="00E92C56" w:rsidRPr="00160256">
        <w:t xml:space="preserve">groups </w:t>
      </w:r>
      <w:r w:rsidR="00B2411B">
        <w:t xml:space="preserve">that </w:t>
      </w:r>
      <w:r w:rsidR="00141408" w:rsidRPr="00160256">
        <w:t>the</w:t>
      </w:r>
      <w:r w:rsidR="00E92C56" w:rsidRPr="00160256">
        <w:t xml:space="preserve"> programme is seeking to support, although a benefit in that </w:t>
      </w:r>
      <w:r w:rsidR="00B2411B" w:rsidRPr="00160256">
        <w:t>respec</w:t>
      </w:r>
      <w:r w:rsidR="00B2411B">
        <w:t>t</w:t>
      </w:r>
      <w:r w:rsidR="00B2411B" w:rsidRPr="00160256">
        <w:t xml:space="preserve"> </w:t>
      </w:r>
      <w:r w:rsidR="00E92C56" w:rsidRPr="00160256">
        <w:t xml:space="preserve">was also identified. </w:t>
      </w:r>
      <w:r w:rsidR="00463A75" w:rsidRPr="00160256">
        <w:t xml:space="preserve">The reason for this was that they were considered to provide an important opportunity for the </w:t>
      </w:r>
      <w:r w:rsidR="00293ED0">
        <w:t>C</w:t>
      </w:r>
      <w:r w:rsidR="00463A75" w:rsidRPr="00160256">
        <w:t>oordinators to meet, discuss ide</w:t>
      </w:r>
      <w:r w:rsidR="00543E83" w:rsidRPr="00160256">
        <w:t xml:space="preserve">as, share experiences and so on in their capacity </w:t>
      </w:r>
      <w:r w:rsidR="00B2411B">
        <w:t xml:space="preserve">not only </w:t>
      </w:r>
      <w:r w:rsidR="00543E83" w:rsidRPr="00160256">
        <w:t xml:space="preserve">as programme </w:t>
      </w:r>
      <w:r w:rsidR="00B2411B">
        <w:t>Coordinators</w:t>
      </w:r>
      <w:r w:rsidR="00543E83" w:rsidRPr="00160256">
        <w:t xml:space="preserve"> but also as representatives of third sector groups themselves.</w:t>
      </w:r>
      <w:r w:rsidR="00543E83" w:rsidRPr="00160256">
        <w:rPr>
          <w:b/>
          <w:bCs/>
        </w:rPr>
        <w:t xml:space="preserve"> </w:t>
      </w:r>
      <w:r w:rsidR="002833C2" w:rsidRPr="00160256">
        <w:t xml:space="preserve">This is an example of how </w:t>
      </w:r>
      <w:bookmarkStart w:id="32" w:name="_Hlk486929139"/>
      <w:r w:rsidR="002833C2" w:rsidRPr="00160256">
        <w:t>Renew Wales Coordinators (</w:t>
      </w:r>
      <w:r w:rsidR="00B2411B" w:rsidRPr="00160256">
        <w:t>an</w:t>
      </w:r>
      <w:r w:rsidR="00B2411B">
        <w:t>d,</w:t>
      </w:r>
      <w:r w:rsidR="00B2411B" w:rsidRPr="00160256">
        <w:t xml:space="preserve"> </w:t>
      </w:r>
      <w:r w:rsidR="002833C2" w:rsidRPr="00160256">
        <w:t xml:space="preserve">to a lesser </w:t>
      </w:r>
      <w:r w:rsidR="00B2411B" w:rsidRPr="00160256">
        <w:t>exten</w:t>
      </w:r>
      <w:r w:rsidR="00B2411B">
        <w:t>t,</w:t>
      </w:r>
      <w:r w:rsidR="00B2411B" w:rsidRPr="00160256">
        <w:t xml:space="preserve"> </w:t>
      </w:r>
      <w:r w:rsidR="002833C2" w:rsidRPr="00160256">
        <w:t>Mentors) are both deliverers and beneficiaries of the Renew Wales programme, an important USP of the model used to deliver the programme</w:t>
      </w:r>
      <w:bookmarkEnd w:id="32"/>
      <w:r w:rsidR="002833C2" w:rsidRPr="00160256">
        <w:t xml:space="preserve"> and another point of ‘additionality’. </w:t>
      </w:r>
    </w:p>
    <w:p w14:paraId="7ABEAB29" w14:textId="77777777" w:rsidR="00E92C56" w:rsidRPr="00160256" w:rsidRDefault="00E92C56" w:rsidP="00DA7D26">
      <w:pPr>
        <w:pStyle w:val="NoSpacing"/>
      </w:pPr>
    </w:p>
    <w:p w14:paraId="7FB92C44" w14:textId="32082072" w:rsidR="000622B9" w:rsidRPr="00160256" w:rsidRDefault="4AD3A451" w:rsidP="00DA7D26">
      <w:pPr>
        <w:pStyle w:val="NoSpacing"/>
      </w:pPr>
      <w:r w:rsidRPr="00160256">
        <w:t xml:space="preserve">Websites and other online platforms can potentially play a substantial role in networking and sharing of knowledge amongst participants. There </w:t>
      </w:r>
      <w:r w:rsidR="00B2411B" w:rsidRPr="00160256">
        <w:t>wa</w:t>
      </w:r>
      <w:r w:rsidR="00B2411B">
        <w:t>s,</w:t>
      </w:r>
      <w:r w:rsidR="00B2411B" w:rsidRPr="00160256">
        <w:t xml:space="preserve"> howeve</w:t>
      </w:r>
      <w:r w:rsidR="00B2411B">
        <w:t>r,</w:t>
      </w:r>
      <w:r w:rsidR="00B2411B" w:rsidRPr="00160256">
        <w:t xml:space="preserve"> </w:t>
      </w:r>
      <w:r w:rsidRPr="00160256">
        <w:t xml:space="preserve">relatively little comment from stakeholders on the Renew Wales website. Where there was comment, it was generally </w:t>
      </w:r>
      <w:r w:rsidR="00D7019E" w:rsidRPr="00160256">
        <w:t>positiv</w:t>
      </w:r>
      <w:r w:rsidR="00D7019E">
        <w:t>e,</w:t>
      </w:r>
      <w:r w:rsidR="00D7019E" w:rsidRPr="00160256">
        <w:t xml:space="preserve"> </w:t>
      </w:r>
      <w:r w:rsidRPr="00160256">
        <w:t xml:space="preserve">with the substantial amount of information provided being noted. </w:t>
      </w:r>
    </w:p>
    <w:p w14:paraId="7DE42DF3" w14:textId="77777777" w:rsidR="000622B9" w:rsidRPr="00160256" w:rsidRDefault="000622B9" w:rsidP="00DA7D26">
      <w:pPr>
        <w:pStyle w:val="NoSpacing"/>
      </w:pPr>
    </w:p>
    <w:p w14:paraId="35C3D038" w14:textId="7092B7A0" w:rsidR="00DA7D26" w:rsidRPr="00160256" w:rsidRDefault="4AD3A451" w:rsidP="00DA7D26">
      <w:pPr>
        <w:pStyle w:val="NoSpacing"/>
      </w:pPr>
      <w:r w:rsidRPr="00160256">
        <w:t xml:space="preserve">A few stakeholders </w:t>
      </w:r>
      <w:r w:rsidR="00D7019E" w:rsidRPr="00160256">
        <w:t>di</w:t>
      </w:r>
      <w:r w:rsidR="00D7019E">
        <w:t>d,</w:t>
      </w:r>
      <w:r w:rsidR="00D7019E" w:rsidRPr="00160256">
        <w:t xml:space="preserve"> howeve</w:t>
      </w:r>
      <w:r w:rsidR="00D7019E">
        <w:t>r,</w:t>
      </w:r>
      <w:r w:rsidR="00D7019E" w:rsidRPr="00160256">
        <w:t xml:space="preserve"> </w:t>
      </w:r>
      <w:r w:rsidRPr="00160256">
        <w:t xml:space="preserve">highlight the potential to make further use of the website as a more proactive tool for promoting networking amongst participating community groups (including those </w:t>
      </w:r>
      <w:r w:rsidR="00D7019E">
        <w:t>for which</w:t>
      </w:r>
      <w:r w:rsidR="00D7019E" w:rsidRPr="00160256">
        <w:t xml:space="preserve"> </w:t>
      </w:r>
      <w:r w:rsidR="00293ED0">
        <w:t>C</w:t>
      </w:r>
      <w:r w:rsidRPr="00160256">
        <w:t xml:space="preserve">oordinators and </w:t>
      </w:r>
      <w:r w:rsidR="00987278">
        <w:t>M</w:t>
      </w:r>
      <w:r w:rsidRPr="00160256">
        <w:t xml:space="preserve">entors </w:t>
      </w:r>
      <w:r w:rsidR="00D7019E">
        <w:t>work</w:t>
      </w:r>
      <w:r w:rsidRPr="00160256">
        <w:t>)</w:t>
      </w:r>
      <w:r w:rsidR="00D7019E">
        <w:t>,</w:t>
      </w:r>
      <w:r w:rsidRPr="00160256">
        <w:t xml:space="preserve"> something </w:t>
      </w:r>
      <w:r w:rsidR="00D7019E">
        <w:t>with which</w:t>
      </w:r>
      <w:r w:rsidR="00D7019E" w:rsidRPr="00160256">
        <w:t xml:space="preserve"> </w:t>
      </w:r>
      <w:r w:rsidRPr="00160256">
        <w:t xml:space="preserve">we as the evaluators would </w:t>
      </w:r>
      <w:r w:rsidR="00D7019E">
        <w:t>agree</w:t>
      </w:r>
      <w:r w:rsidRPr="00160256">
        <w:t xml:space="preserve">. Reference was also made in some instances to </w:t>
      </w:r>
      <w:r w:rsidR="00D7019E" w:rsidRPr="00160256">
        <w:t>mak</w:t>
      </w:r>
      <w:r w:rsidR="00D7019E">
        <w:t>ing</w:t>
      </w:r>
      <w:r w:rsidR="00D7019E" w:rsidRPr="00160256">
        <w:t xml:space="preserve"> </w:t>
      </w:r>
      <w:r w:rsidRPr="00160256">
        <w:t xml:space="preserve">more and better use </w:t>
      </w:r>
      <w:r w:rsidR="00D7019E">
        <w:t xml:space="preserve">of </w:t>
      </w:r>
      <w:r w:rsidRPr="00160256">
        <w:t xml:space="preserve">platforms such as Facebook to promote learning and sharing of experiences.   </w:t>
      </w:r>
    </w:p>
    <w:p w14:paraId="3417C172" w14:textId="77777777" w:rsidR="004C30DF" w:rsidRPr="00160256" w:rsidRDefault="004C30DF" w:rsidP="00DA7D26">
      <w:pPr>
        <w:pStyle w:val="NoSpacing"/>
      </w:pPr>
    </w:p>
    <w:p w14:paraId="0E6508BC" w14:textId="77777777" w:rsidR="004C30DF" w:rsidRPr="00160256" w:rsidRDefault="004C30DF" w:rsidP="004C30DF">
      <w:pPr>
        <w:pStyle w:val="Heading2"/>
      </w:pPr>
      <w:bookmarkStart w:id="33" w:name="_Toc487012099"/>
      <w:bookmarkStart w:id="34" w:name="_Toc497819985"/>
      <w:r w:rsidRPr="00160256">
        <w:t>The amount of support provided to groups</w:t>
      </w:r>
      <w:bookmarkEnd w:id="33"/>
      <w:bookmarkEnd w:id="34"/>
    </w:p>
    <w:p w14:paraId="550CD15D" w14:textId="0C35FEC2" w:rsidR="005C582A" w:rsidRPr="00160256" w:rsidRDefault="4AD3A451" w:rsidP="002A7A04">
      <w:pPr>
        <w:pStyle w:val="NoSpacing"/>
      </w:pPr>
      <w:r w:rsidRPr="00160256">
        <w:t xml:space="preserve">One of </w:t>
      </w:r>
      <w:r w:rsidR="00D7019E">
        <w:t xml:space="preserve">the </w:t>
      </w:r>
      <w:r w:rsidRPr="00160256">
        <w:t xml:space="preserve">features of the support provided by Renew Wales to community groups is that there is a limit on the number of days </w:t>
      </w:r>
      <w:r w:rsidR="00EE28EA">
        <w:t xml:space="preserve">of </w:t>
      </w:r>
      <w:r w:rsidRPr="00160256">
        <w:t>support that can be provided.</w:t>
      </w:r>
      <w:r w:rsidR="00D7019E">
        <w:t xml:space="preserve"> C</w:t>
      </w:r>
      <w:r w:rsidR="00D7019E" w:rsidRPr="00160256">
        <w:t xml:space="preserve">oordinators’ </w:t>
      </w:r>
      <w:r w:rsidRPr="00160256">
        <w:t xml:space="preserve">involvement with a group can be over a </w:t>
      </w:r>
      <w:r w:rsidR="00D7019E">
        <w:t>few</w:t>
      </w:r>
      <w:r w:rsidRPr="00160256">
        <w:t xml:space="preserve"> weeks or many months depending on the size of the group or the scope of the project being developed. The amount of support that can be provided </w:t>
      </w:r>
      <w:r w:rsidR="00D7019E" w:rsidRPr="00160256">
        <w:t>i</w:t>
      </w:r>
      <w:r w:rsidR="00D7019E">
        <w:t>s,</w:t>
      </w:r>
      <w:r w:rsidR="00D7019E" w:rsidRPr="00160256">
        <w:t xml:space="preserve"> howeve</w:t>
      </w:r>
      <w:r w:rsidR="00D7019E">
        <w:t>r,</w:t>
      </w:r>
      <w:r w:rsidR="00D7019E" w:rsidRPr="00160256">
        <w:t xml:space="preserve"> </w:t>
      </w:r>
      <w:r w:rsidRPr="00160256">
        <w:t xml:space="preserve">restricted. Coordinators can provide up to three days of support to </w:t>
      </w:r>
      <w:r w:rsidR="00D7019E" w:rsidRPr="00160256">
        <w:t>group</w:t>
      </w:r>
      <w:r w:rsidR="00D7019E">
        <w:t>s,</w:t>
      </w:r>
      <w:r w:rsidR="00D7019E" w:rsidRPr="00160256">
        <w:t xml:space="preserve"> </w:t>
      </w:r>
      <w:r w:rsidRPr="00160256">
        <w:t xml:space="preserve">with up to two days of support being available from Mentors. It should be noted that there is the potential to provide further support in some circumstances, but the basic rule is that support is restricted to a combination between the Coordinator and </w:t>
      </w:r>
      <w:r w:rsidR="00D7019E">
        <w:t>M</w:t>
      </w:r>
      <w:r w:rsidR="00D7019E" w:rsidRPr="00160256">
        <w:t xml:space="preserve">entor </w:t>
      </w:r>
      <w:r w:rsidRPr="00160256">
        <w:t xml:space="preserve">of </w:t>
      </w:r>
      <w:r w:rsidR="00D7019E">
        <w:t>only</w:t>
      </w:r>
      <w:r w:rsidR="00D7019E" w:rsidRPr="00160256">
        <w:t xml:space="preserve"> </w:t>
      </w:r>
      <w:r w:rsidRPr="00160256">
        <w:t xml:space="preserve">five days. </w:t>
      </w:r>
    </w:p>
    <w:p w14:paraId="67C8B80C" w14:textId="77777777" w:rsidR="005C582A" w:rsidRPr="00160256" w:rsidRDefault="005C582A">
      <w:pPr>
        <w:jc w:val="left"/>
      </w:pPr>
      <w:r w:rsidRPr="00160256">
        <w:br w:type="page"/>
      </w:r>
    </w:p>
    <w:p w14:paraId="1A498758" w14:textId="611E3B4A" w:rsidR="002A7A04" w:rsidRPr="00160256" w:rsidRDefault="4AD3A451" w:rsidP="004C30DF">
      <w:pPr>
        <w:pStyle w:val="NoSpacing"/>
      </w:pPr>
      <w:r w:rsidRPr="00160256">
        <w:lastRenderedPageBreak/>
        <w:t xml:space="preserve">Feedback on this approach from stakeholders was </w:t>
      </w:r>
      <w:r w:rsidR="00EE28EA" w:rsidRPr="00160256">
        <w:t>mixe</w:t>
      </w:r>
      <w:r w:rsidR="00EE28EA">
        <w:t>d,</w:t>
      </w:r>
      <w:r w:rsidR="00EE28EA" w:rsidRPr="00160256">
        <w:t xml:space="preserve"> </w:t>
      </w:r>
      <w:r w:rsidRPr="00160256">
        <w:t xml:space="preserve">with some identifying the need to provide (and </w:t>
      </w:r>
      <w:r w:rsidR="00EE28EA">
        <w:t>demand</w:t>
      </w:r>
      <w:r w:rsidRPr="00160256">
        <w:t xml:space="preserve">) additional support to many </w:t>
      </w:r>
      <w:r w:rsidR="00EE28EA" w:rsidRPr="00160256">
        <w:t>group</w:t>
      </w:r>
      <w:r w:rsidR="00EE28EA">
        <w:t>s,</w:t>
      </w:r>
      <w:r w:rsidR="00EE28EA" w:rsidRPr="00160256">
        <w:t xml:space="preserve"> </w:t>
      </w:r>
      <w:r w:rsidRPr="00160256">
        <w:t xml:space="preserve">given the complexity of many of the projects being developed. Some also highlighted the need to provide more ongoing support to groups to truly be a ‘mentor’ to a group. To </w:t>
      </w:r>
      <w:r w:rsidR="00EE28EA">
        <w:t>paraphrase:</w:t>
      </w:r>
      <w:r w:rsidRPr="00160256">
        <w:t xml:space="preserve"> ‘</w:t>
      </w:r>
      <w:r w:rsidR="00EE28EA">
        <w:t>Y</w:t>
      </w:r>
      <w:r w:rsidR="00EE28EA" w:rsidRPr="00160256">
        <w:t xml:space="preserve">ou </w:t>
      </w:r>
      <w:r w:rsidRPr="00160256">
        <w:t xml:space="preserve">can’t be a mentor to a group if you can only work with them for two </w:t>
      </w:r>
      <w:r w:rsidR="00EE28EA">
        <w:t>days.’</w:t>
      </w:r>
      <w:r w:rsidRPr="00160256">
        <w:t xml:space="preserve">  The alternative view was that the restriction </w:t>
      </w:r>
      <w:r w:rsidR="00EE28EA">
        <w:t>on</w:t>
      </w:r>
      <w:r w:rsidR="00EE28EA" w:rsidRPr="00160256">
        <w:t xml:space="preserve"> </w:t>
      </w:r>
      <w:r w:rsidRPr="00160256">
        <w:t xml:space="preserve">the amount of support </w:t>
      </w:r>
      <w:r w:rsidR="00EE28EA">
        <w:t xml:space="preserve">that </w:t>
      </w:r>
      <w:r w:rsidRPr="00160256">
        <w:t xml:space="preserve">groups can receive is important to ensure that the support available </w:t>
      </w:r>
      <w:r w:rsidR="00E70F06">
        <w:t>i</w:t>
      </w:r>
      <w:r w:rsidRPr="00160256">
        <w:t xml:space="preserve">s as widely available as possible. </w:t>
      </w:r>
    </w:p>
    <w:p w14:paraId="11D9EC6D" w14:textId="77777777" w:rsidR="00ED7E09" w:rsidRPr="00160256" w:rsidRDefault="00ED7E09" w:rsidP="004C30DF">
      <w:pPr>
        <w:pStyle w:val="NoSpacing"/>
      </w:pPr>
    </w:p>
    <w:p w14:paraId="704FC093" w14:textId="398D7D60" w:rsidR="004C30DF" w:rsidRPr="00160256" w:rsidRDefault="4AD3A451" w:rsidP="00DA7D26">
      <w:pPr>
        <w:pStyle w:val="NoSpacing"/>
      </w:pPr>
      <w:r w:rsidRPr="00160256">
        <w:t xml:space="preserve">We recognise </w:t>
      </w:r>
      <w:proofErr w:type="gramStart"/>
      <w:r w:rsidRPr="00160256">
        <w:t xml:space="preserve">both </w:t>
      </w:r>
      <w:r w:rsidR="00EE28EA">
        <w:t xml:space="preserve">of </w:t>
      </w:r>
      <w:r w:rsidRPr="00160256">
        <w:t>these</w:t>
      </w:r>
      <w:proofErr w:type="gramEnd"/>
      <w:r w:rsidRPr="00160256">
        <w:t xml:space="preserve"> arguments. Any programme operating with limited </w:t>
      </w:r>
      <w:r w:rsidR="00EE28EA" w:rsidRPr="00160256">
        <w:t>resource</w:t>
      </w:r>
      <w:r w:rsidR="00EE28EA">
        <w:t>s,</w:t>
      </w:r>
      <w:r w:rsidR="00EE28EA" w:rsidRPr="00160256">
        <w:t xml:space="preserve"> howeve</w:t>
      </w:r>
      <w:r w:rsidR="00EE28EA">
        <w:t>r,</w:t>
      </w:r>
      <w:r w:rsidR="00EE28EA" w:rsidRPr="00160256">
        <w:t xml:space="preserve"> </w:t>
      </w:r>
      <w:r w:rsidRPr="00160256">
        <w:t xml:space="preserve">needs to control how those limited resources are utilised. Restricting the number of days of support that can be provided to each individual group is an effective way of doing that </w:t>
      </w:r>
      <w:r w:rsidR="00EE28EA" w:rsidRPr="00160256">
        <w:t>an</w:t>
      </w:r>
      <w:r w:rsidR="00EE28EA">
        <w:t>d,</w:t>
      </w:r>
      <w:r w:rsidR="00EE28EA" w:rsidRPr="00160256">
        <w:t xml:space="preserve"> therefor</w:t>
      </w:r>
      <w:r w:rsidR="00EE28EA">
        <w:t>e,</w:t>
      </w:r>
      <w:r w:rsidR="00EE28EA" w:rsidRPr="00160256">
        <w:t xml:space="preserve"> </w:t>
      </w:r>
      <w:r w:rsidRPr="00160256">
        <w:t xml:space="preserve">something that we would support. Maintaining the flexibility to be able to go beyond those boundaries </w:t>
      </w:r>
      <w:r w:rsidR="00EE28EA">
        <w:t>where</w:t>
      </w:r>
      <w:r w:rsidRPr="00160256">
        <w:t xml:space="preserve"> the circumstances justify that </w:t>
      </w:r>
      <w:r w:rsidR="00EE28EA" w:rsidRPr="00160256">
        <w:t>i</w:t>
      </w:r>
      <w:r w:rsidR="00EE28EA">
        <w:t>s,</w:t>
      </w:r>
      <w:r w:rsidR="00EE28EA" w:rsidRPr="00160256">
        <w:t xml:space="preserve"> howeve</w:t>
      </w:r>
      <w:r w:rsidR="00EE28EA">
        <w:t>r,</w:t>
      </w:r>
      <w:r w:rsidR="00EE28EA" w:rsidRPr="00160256">
        <w:t xml:space="preserve"> </w:t>
      </w:r>
      <w:r w:rsidRPr="00160256">
        <w:t xml:space="preserve">also important. It is also worth noting that a limit on the amount of support available is also likely to generate a focus on the part of the </w:t>
      </w:r>
      <w:r w:rsidR="00EE28EA">
        <w:t>coordinator/mentor</w:t>
      </w:r>
      <w:r w:rsidRPr="00160256">
        <w:t xml:space="preserve"> and beneficiary of the </w:t>
      </w:r>
      <w:r w:rsidR="00EE28EA" w:rsidRPr="00160256">
        <w:t>suppor</w:t>
      </w:r>
      <w:r w:rsidR="00EE28EA">
        <w:t>t,</w:t>
      </w:r>
      <w:r w:rsidR="00EE28EA" w:rsidRPr="00160256">
        <w:t xml:space="preserve"> </w:t>
      </w:r>
      <w:r w:rsidRPr="00160256">
        <w:t xml:space="preserve">thereby improving efficiency within the programme. Working with limited resources can also lead to </w:t>
      </w:r>
      <w:r w:rsidR="00EE28EA" w:rsidRPr="00160256">
        <w:t>innovatio</w:t>
      </w:r>
      <w:r w:rsidR="00EE28EA">
        <w:t>n,</w:t>
      </w:r>
      <w:r w:rsidR="00EE28EA" w:rsidRPr="00160256">
        <w:t xml:space="preserve"> </w:t>
      </w:r>
      <w:r w:rsidRPr="00160256">
        <w:t xml:space="preserve">as both the provider and the beneficiary </w:t>
      </w:r>
      <w:r w:rsidR="00EE28EA" w:rsidRPr="00160256">
        <w:t>see</w:t>
      </w:r>
      <w:r w:rsidR="00EE28EA">
        <w:t>k</w:t>
      </w:r>
      <w:r w:rsidR="00EE28EA" w:rsidRPr="00160256">
        <w:t xml:space="preserve"> </w:t>
      </w:r>
      <w:r w:rsidRPr="00160256">
        <w:t xml:space="preserve">to make the best possible use of the </w:t>
      </w:r>
      <w:r w:rsidR="00EE28EA" w:rsidRPr="00160256">
        <w:t>resourc</w:t>
      </w:r>
      <w:r w:rsidR="00EE28EA">
        <w:t>es</w:t>
      </w:r>
      <w:r w:rsidR="00EE28EA" w:rsidRPr="00160256">
        <w:t xml:space="preserve"> </w:t>
      </w:r>
      <w:r w:rsidRPr="00160256">
        <w:t xml:space="preserve">available to them.    </w:t>
      </w:r>
    </w:p>
    <w:p w14:paraId="3E9BC356" w14:textId="77777777" w:rsidR="00294879" w:rsidRPr="00160256" w:rsidRDefault="00294879" w:rsidP="00EA2F16">
      <w:pPr>
        <w:pStyle w:val="NoSpacing"/>
      </w:pPr>
    </w:p>
    <w:p w14:paraId="78A17E80" w14:textId="77777777" w:rsidR="00EA2F16" w:rsidRPr="00160256" w:rsidRDefault="00EA2F16" w:rsidP="00EA2F16">
      <w:pPr>
        <w:pStyle w:val="Heading2"/>
      </w:pPr>
      <w:bookmarkStart w:id="35" w:name="_Toc487012100"/>
      <w:bookmarkStart w:id="36" w:name="_Toc497819986"/>
      <w:r w:rsidRPr="00160256">
        <w:t>Targeting of ‘new’ groups</w:t>
      </w:r>
      <w:bookmarkEnd w:id="35"/>
      <w:bookmarkEnd w:id="36"/>
    </w:p>
    <w:p w14:paraId="667EE08B" w14:textId="09AEEE95" w:rsidR="00A14E11" w:rsidRPr="00160256" w:rsidRDefault="4AD3A451" w:rsidP="00CA28D6">
      <w:pPr>
        <w:pStyle w:val="NoSpacing"/>
      </w:pPr>
      <w:r w:rsidRPr="00160256">
        <w:t xml:space="preserve">Another feature of the way in </w:t>
      </w:r>
      <w:r w:rsidR="00546053">
        <w:t>which</w:t>
      </w:r>
      <w:r w:rsidRPr="00160256">
        <w:t xml:space="preserve"> Renew Wales is managed is that half of the groups supported are required to be groups who have no previous experience of </w:t>
      </w:r>
      <w:proofErr w:type="gramStart"/>
      <w:r w:rsidRPr="00160256">
        <w:t>taking action</w:t>
      </w:r>
      <w:proofErr w:type="gramEnd"/>
      <w:r w:rsidRPr="00160256">
        <w:t xml:space="preserve"> relating to climate change. The </w:t>
      </w:r>
      <w:r w:rsidR="00546053" w:rsidRPr="00160256">
        <w:t>rationa</w:t>
      </w:r>
      <w:r w:rsidR="00546053">
        <w:t>le</w:t>
      </w:r>
      <w:r w:rsidR="00546053" w:rsidRPr="00160256">
        <w:t xml:space="preserve"> </w:t>
      </w:r>
      <w:r w:rsidRPr="00160256">
        <w:t xml:space="preserve">for this is that the programme should be seeking to increase the number of groups acting on climate change. It also encourages Coordinators to work outside </w:t>
      </w:r>
      <w:r w:rsidR="00546053">
        <w:t xml:space="preserve">of </w:t>
      </w:r>
      <w:r w:rsidRPr="00160256">
        <w:t xml:space="preserve">their existing networks and contacts. These objectives are positive. The </w:t>
      </w:r>
      <w:r w:rsidR="00546053" w:rsidRPr="00160256">
        <w:t>downsid</w:t>
      </w:r>
      <w:r w:rsidR="00546053">
        <w:t>e,</w:t>
      </w:r>
      <w:r w:rsidR="00546053" w:rsidRPr="00160256">
        <w:t xml:space="preserve"> howeve</w:t>
      </w:r>
      <w:r w:rsidR="00546053">
        <w:t>r,</w:t>
      </w:r>
      <w:r w:rsidR="00546053" w:rsidRPr="00160256">
        <w:t xml:space="preserve"> </w:t>
      </w:r>
      <w:r w:rsidRPr="00160256">
        <w:t xml:space="preserve">is that </w:t>
      </w:r>
      <w:r w:rsidR="00293ED0">
        <w:t>C</w:t>
      </w:r>
      <w:r w:rsidRPr="00160256">
        <w:t xml:space="preserve">oordinators are restricted in the groups </w:t>
      </w:r>
      <w:r w:rsidR="00546053">
        <w:t>with which</w:t>
      </w:r>
      <w:r w:rsidR="00546053" w:rsidRPr="00160256">
        <w:t xml:space="preserve"> </w:t>
      </w:r>
      <w:r w:rsidRPr="00160256">
        <w:t xml:space="preserve">they </w:t>
      </w:r>
      <w:proofErr w:type="gramStart"/>
      <w:r w:rsidRPr="00160256">
        <w:t>are able to</w:t>
      </w:r>
      <w:proofErr w:type="gramEnd"/>
      <w:r w:rsidRPr="00160256">
        <w:t xml:space="preserve"> </w:t>
      </w:r>
      <w:r w:rsidR="00546053">
        <w:t>work</w:t>
      </w:r>
      <w:r w:rsidRPr="00160256">
        <w:t xml:space="preserve"> and </w:t>
      </w:r>
      <w:r w:rsidR="005D07CD">
        <w:t xml:space="preserve">are </w:t>
      </w:r>
      <w:r w:rsidRPr="00160256">
        <w:t xml:space="preserve">unable to support groups that they have previously supported but know would like support to progress new projects.    </w:t>
      </w:r>
    </w:p>
    <w:p w14:paraId="2C793201" w14:textId="77777777" w:rsidR="00A14E11" w:rsidRPr="00160256" w:rsidRDefault="00A14E11" w:rsidP="00CA28D6">
      <w:pPr>
        <w:pStyle w:val="NoSpacing"/>
      </w:pPr>
    </w:p>
    <w:p w14:paraId="40800D5B" w14:textId="0BED2936" w:rsidR="00C07CE8" w:rsidRPr="00160256" w:rsidRDefault="4AD3A451" w:rsidP="00CA28D6">
      <w:pPr>
        <w:pStyle w:val="NoSpacing"/>
      </w:pPr>
      <w:r w:rsidRPr="00160256">
        <w:t xml:space="preserve">Stakeholders again expressed mixed views on this </w:t>
      </w:r>
      <w:r w:rsidR="00546053" w:rsidRPr="00160256">
        <w:t>issu</w:t>
      </w:r>
      <w:r w:rsidR="00546053">
        <w:t>e,</w:t>
      </w:r>
      <w:r w:rsidR="00546053" w:rsidRPr="00160256">
        <w:t xml:space="preserve"> </w:t>
      </w:r>
      <w:r w:rsidRPr="00160256">
        <w:t xml:space="preserve">recognising both the </w:t>
      </w:r>
      <w:r w:rsidR="00546053" w:rsidRPr="00160256">
        <w:t>positiv</w:t>
      </w:r>
      <w:r w:rsidR="00546053">
        <w:t>es</w:t>
      </w:r>
      <w:r w:rsidR="00546053" w:rsidRPr="00160256">
        <w:t xml:space="preserve"> </w:t>
      </w:r>
      <w:r w:rsidRPr="00160256">
        <w:t xml:space="preserve">and </w:t>
      </w:r>
      <w:r w:rsidR="00546053">
        <w:t xml:space="preserve">the </w:t>
      </w:r>
      <w:r w:rsidRPr="00160256">
        <w:t xml:space="preserve">negatives of the approach. The key aspect to this debate is to understand what </w:t>
      </w:r>
      <w:proofErr w:type="gramStart"/>
      <w:r w:rsidRPr="00160256">
        <w:t>is the main priority for Renew Wales as a programme</w:t>
      </w:r>
      <w:proofErr w:type="gramEnd"/>
      <w:r w:rsidRPr="00160256">
        <w:t xml:space="preserve">. Is the priority to increase </w:t>
      </w:r>
      <w:r w:rsidRPr="00160256">
        <w:rPr>
          <w:i/>
          <w:iCs/>
        </w:rPr>
        <w:t>the number</w:t>
      </w:r>
      <w:r w:rsidRPr="00160256">
        <w:t xml:space="preserve"> of community groups taking action to address climate change? If it is, this approach is an effective means by which to achieve that objective. If the priority is to allow groups to continue </w:t>
      </w:r>
      <w:r w:rsidR="00546053">
        <w:t>with</w:t>
      </w:r>
      <w:r w:rsidR="00546053" w:rsidRPr="00160256">
        <w:t xml:space="preserve"> </w:t>
      </w:r>
      <w:r w:rsidRPr="00160256">
        <w:t xml:space="preserve">(or enhance) the actions </w:t>
      </w:r>
      <w:r w:rsidR="00546053">
        <w:t xml:space="preserve">that </w:t>
      </w:r>
      <w:r w:rsidRPr="00160256">
        <w:t xml:space="preserve">they are taking to address climate change, the approach is potentially counterproductive. </w:t>
      </w:r>
    </w:p>
    <w:p w14:paraId="0B8D305B" w14:textId="77777777" w:rsidR="00C07CE8" w:rsidRPr="00160256" w:rsidRDefault="00C07CE8" w:rsidP="00CA28D6">
      <w:pPr>
        <w:pStyle w:val="NoSpacing"/>
      </w:pPr>
    </w:p>
    <w:p w14:paraId="4284D3CC" w14:textId="2452C500" w:rsidR="00253960" w:rsidRPr="00160256" w:rsidRDefault="4AD3A451" w:rsidP="00CA28D6">
      <w:pPr>
        <w:pStyle w:val="NoSpacing"/>
      </w:pPr>
      <w:r w:rsidRPr="00160256">
        <w:t xml:space="preserve">Our interpretation of the programme priorities (based on stakeholder interviews and a review of programme literature) is that the former outweighs the latter in terms of prioritisation. As such, our conclusion is that the target is </w:t>
      </w:r>
      <w:r w:rsidR="00546053" w:rsidRPr="00160256">
        <w:t>appropriat</w:t>
      </w:r>
      <w:r w:rsidR="00546053">
        <w:t>e,</w:t>
      </w:r>
      <w:r w:rsidR="00546053" w:rsidRPr="00160256">
        <w:t xml:space="preserve"> </w:t>
      </w:r>
      <w:r w:rsidRPr="00160256">
        <w:t xml:space="preserve">although there may be a case for reconsidering the percentage of ‘new’ groups required as the number of groups engaged in the project increases.   </w:t>
      </w:r>
    </w:p>
    <w:p w14:paraId="7CBE108C" w14:textId="77777777" w:rsidR="00BF64C3" w:rsidRPr="00160256" w:rsidRDefault="00BF64C3" w:rsidP="00CA28D6">
      <w:pPr>
        <w:pStyle w:val="NoSpacing"/>
      </w:pPr>
    </w:p>
    <w:p w14:paraId="228DCA17" w14:textId="77777777" w:rsidR="00EA2F16" w:rsidRPr="00160256" w:rsidRDefault="00543822" w:rsidP="00EA2F16">
      <w:pPr>
        <w:pStyle w:val="Heading2"/>
      </w:pPr>
      <w:bookmarkStart w:id="37" w:name="_Toc487012101"/>
      <w:bookmarkStart w:id="38" w:name="_Toc497819987"/>
      <w:r w:rsidRPr="00160256">
        <w:lastRenderedPageBreak/>
        <w:t>Benefit to the ‘host organisations’</w:t>
      </w:r>
      <w:bookmarkEnd w:id="37"/>
      <w:bookmarkEnd w:id="38"/>
    </w:p>
    <w:p w14:paraId="348E9851" w14:textId="77777777" w:rsidR="00A54B81" w:rsidRPr="00160256" w:rsidRDefault="4AD3A451" w:rsidP="00562831">
      <w:pPr>
        <w:pStyle w:val="NoSpacing"/>
      </w:pPr>
      <w:r w:rsidRPr="00160256">
        <w:t xml:space="preserve">Another important feature of the model used to deliver Renew Wales is that Coordinators, Mentors and the Central Team are all employed by ‘host organisations’ from within the third sector in Wales. Individuals cannot become Coordinators or Mentors within the Renew Wales programme unless they are part of a third sector organisation. Essentially, this means that a range of organisations (of which there were </w:t>
      </w:r>
      <w:r w:rsidR="00CC3295" w:rsidRPr="00160256">
        <w:t>60</w:t>
      </w:r>
      <w:r w:rsidRPr="00160256">
        <w:t xml:space="preserve"> at the time of writing) from within the voluntary sector in Wales are contracted to deliver different elements of </w:t>
      </w:r>
      <w:r w:rsidR="00A54B81" w:rsidRPr="00160256">
        <w:t>Renew Wales.</w:t>
      </w:r>
      <w:r w:rsidRPr="00160256">
        <w:t xml:space="preserve"> </w:t>
      </w:r>
    </w:p>
    <w:p w14:paraId="5D762B99" w14:textId="77777777" w:rsidR="00A54B81" w:rsidRPr="00160256" w:rsidRDefault="00A54B81" w:rsidP="00562831">
      <w:pPr>
        <w:pStyle w:val="NoSpacing"/>
      </w:pPr>
    </w:p>
    <w:p w14:paraId="19737410" w14:textId="02BB7EBF" w:rsidR="003F77C1" w:rsidRPr="00160256" w:rsidRDefault="00A54B81" w:rsidP="00562831">
      <w:pPr>
        <w:pStyle w:val="NoSpacing"/>
      </w:pPr>
      <w:r w:rsidRPr="00160256">
        <w:t xml:space="preserve">Those </w:t>
      </w:r>
      <w:r w:rsidR="4AD3A451" w:rsidRPr="00160256">
        <w:t>organisations benefit from th</w:t>
      </w:r>
      <w:r w:rsidRPr="00160256">
        <w:t>is</w:t>
      </w:r>
      <w:r w:rsidR="4AD3A451" w:rsidRPr="00160256">
        <w:t xml:space="preserve"> </w:t>
      </w:r>
      <w:r w:rsidR="00B36E2F" w:rsidRPr="00160256">
        <w:t>arrangemen</w:t>
      </w:r>
      <w:r w:rsidR="00B36E2F">
        <w:t>t,</w:t>
      </w:r>
      <w:r w:rsidR="00B36E2F" w:rsidRPr="00160256">
        <w:t xml:space="preserve"> </w:t>
      </w:r>
      <w:r w:rsidR="4AD3A451" w:rsidRPr="00160256">
        <w:t xml:space="preserve">being paid to undertake their role on a commercial basis. Discussions with </w:t>
      </w:r>
      <w:r w:rsidR="00B36E2F" w:rsidRPr="00160256">
        <w:t>stakeholder</w:t>
      </w:r>
      <w:r w:rsidR="00B36E2F">
        <w:t>s,</w:t>
      </w:r>
      <w:r w:rsidR="00B36E2F" w:rsidRPr="00160256">
        <w:t xml:space="preserve"> howeve</w:t>
      </w:r>
      <w:r w:rsidR="00B36E2F">
        <w:t>r,</w:t>
      </w:r>
      <w:r w:rsidR="00B36E2F" w:rsidRPr="00160256">
        <w:t xml:space="preserve"> </w:t>
      </w:r>
      <w:r w:rsidR="4AD3A451" w:rsidRPr="00160256">
        <w:t xml:space="preserve">suggest </w:t>
      </w:r>
      <w:r w:rsidRPr="00160256">
        <w:t xml:space="preserve">that benefit to the organisation </w:t>
      </w:r>
      <w:r w:rsidR="00B36E2F" w:rsidRPr="00160256">
        <w:t>i</w:t>
      </w:r>
      <w:r w:rsidR="00B36E2F">
        <w:t>s,</w:t>
      </w:r>
      <w:r w:rsidR="00B36E2F" w:rsidRPr="00160256">
        <w:t xml:space="preserve"> </w:t>
      </w:r>
      <w:r w:rsidRPr="00160256">
        <w:t xml:space="preserve">in </w:t>
      </w:r>
      <w:r w:rsidR="00B36E2F" w:rsidRPr="00160256">
        <w:t>fac</w:t>
      </w:r>
      <w:r w:rsidR="00B36E2F">
        <w:t>t,</w:t>
      </w:r>
      <w:r w:rsidR="00B36E2F" w:rsidRPr="00160256">
        <w:t xml:space="preserve"> </w:t>
      </w:r>
      <w:r w:rsidRPr="00160256">
        <w:t xml:space="preserve">wider </w:t>
      </w:r>
      <w:r w:rsidR="00B36E2F">
        <w:t>than</w:t>
      </w:r>
      <w:r w:rsidR="00B36E2F" w:rsidRPr="00160256">
        <w:t xml:space="preserve"> </w:t>
      </w:r>
      <w:r w:rsidR="4AD3A451" w:rsidRPr="00160256">
        <w:t xml:space="preserve">the obvious financial benefit. For example, stakeholders from host organisations reference the contacts and networks </w:t>
      </w:r>
      <w:r w:rsidR="00B36E2F">
        <w:t xml:space="preserve">that </w:t>
      </w:r>
      <w:r w:rsidR="4AD3A451" w:rsidRPr="00160256">
        <w:t xml:space="preserve">they have developed via Renew Wales (suggesting that the benefit to </w:t>
      </w:r>
      <w:r w:rsidR="00293ED0">
        <w:t>C</w:t>
      </w:r>
      <w:r w:rsidR="4AD3A451" w:rsidRPr="00160256">
        <w:t xml:space="preserve">oordinators and host organisations </w:t>
      </w:r>
      <w:r w:rsidR="00B36E2F">
        <w:t>is</w:t>
      </w:r>
      <w:r w:rsidR="00B36E2F" w:rsidRPr="00160256">
        <w:t xml:space="preserve"> </w:t>
      </w:r>
      <w:r w:rsidR="4AD3A451" w:rsidRPr="00160256">
        <w:t>transferred to the host organisation itself). Indeed, interviews with those managing some host organisations suggest that the</w:t>
      </w:r>
      <w:r w:rsidRPr="00160256">
        <w:t>ir</w:t>
      </w:r>
      <w:r w:rsidR="4AD3A451" w:rsidRPr="00160256">
        <w:t xml:space="preserve"> organisation would not exist unless this arrangement with Renew Wales was in place. </w:t>
      </w:r>
    </w:p>
    <w:p w14:paraId="7D38375E" w14:textId="77777777" w:rsidR="00513139" w:rsidRPr="00160256" w:rsidRDefault="00513139" w:rsidP="00562831">
      <w:pPr>
        <w:pStyle w:val="NoSpacing"/>
      </w:pPr>
    </w:p>
    <w:p w14:paraId="70B0FBC5" w14:textId="10566367" w:rsidR="00513139" w:rsidRPr="00160256" w:rsidRDefault="4AD3A451" w:rsidP="00562831">
      <w:pPr>
        <w:pStyle w:val="NoSpacing"/>
      </w:pPr>
      <w:r w:rsidRPr="00160256">
        <w:t xml:space="preserve">This wider impact on the third sector in Wales </w:t>
      </w:r>
      <w:r w:rsidR="00110983">
        <w:t>—</w:t>
      </w:r>
      <w:r w:rsidR="00110983" w:rsidRPr="00160256">
        <w:t xml:space="preserve"> </w:t>
      </w:r>
      <w:r w:rsidRPr="00160256">
        <w:t xml:space="preserve">which will contribute to sustaining and developing the substantial economic and social </w:t>
      </w:r>
      <w:r w:rsidR="00110983" w:rsidRPr="00160256">
        <w:t>benefi</w:t>
      </w:r>
      <w:r w:rsidR="00110983">
        <w:t>ts</w:t>
      </w:r>
      <w:r w:rsidR="00110983" w:rsidRPr="00160256">
        <w:t xml:space="preserve"> </w:t>
      </w:r>
      <w:r w:rsidRPr="00160256">
        <w:t xml:space="preserve">of the sector </w:t>
      </w:r>
      <w:r w:rsidR="00110983">
        <w:t>—</w:t>
      </w:r>
      <w:r w:rsidR="00110983" w:rsidRPr="00160256">
        <w:t xml:space="preserve"> </w:t>
      </w:r>
      <w:r w:rsidRPr="00160256">
        <w:t xml:space="preserve">is a substantial </w:t>
      </w:r>
      <w:proofErr w:type="spellStart"/>
      <w:r w:rsidR="00F60040" w:rsidRPr="00160256">
        <w:t>spillover</w:t>
      </w:r>
      <w:proofErr w:type="spellEnd"/>
      <w:r w:rsidRPr="00160256">
        <w:t xml:space="preserve"> benefit of the Renew Wales model. </w:t>
      </w:r>
    </w:p>
    <w:p w14:paraId="50B7A0B0" w14:textId="77777777" w:rsidR="00562831" w:rsidRPr="00160256" w:rsidRDefault="00562831" w:rsidP="00562831">
      <w:pPr>
        <w:pStyle w:val="NoSpacing"/>
        <w:ind w:left="720"/>
      </w:pPr>
    </w:p>
    <w:p w14:paraId="2F9C5DF9" w14:textId="77777777" w:rsidR="00562831" w:rsidRPr="00160256" w:rsidRDefault="00562831" w:rsidP="00562831">
      <w:pPr>
        <w:pStyle w:val="Heading2"/>
      </w:pPr>
      <w:bookmarkStart w:id="39" w:name="_Toc487012102"/>
      <w:bookmarkStart w:id="40" w:name="_Toc497819988"/>
      <w:r w:rsidRPr="00160256">
        <w:t>Role of the Central Team</w:t>
      </w:r>
      <w:bookmarkEnd w:id="39"/>
      <w:bookmarkEnd w:id="40"/>
    </w:p>
    <w:p w14:paraId="1CCDF1BA" w14:textId="0C84E386" w:rsidR="00562831" w:rsidRPr="00160256" w:rsidRDefault="4AD3A451" w:rsidP="00562831">
      <w:r w:rsidRPr="00160256">
        <w:t xml:space="preserve">Interviews with stakeholders suggest that the Central Team has a vital ‘support’ role to play in the delivery </w:t>
      </w:r>
      <w:r w:rsidR="00110983">
        <w:t>of</w:t>
      </w:r>
      <w:r w:rsidRPr="00160256">
        <w:t xml:space="preserve"> Renew Wales. The labelling of </w:t>
      </w:r>
      <w:r w:rsidRPr="001A4D1D">
        <w:t xml:space="preserve">their role as ‘support’ should not be seen as downgrading the value of the role played by the Central Team. Indeed, </w:t>
      </w:r>
      <w:proofErr w:type="gramStart"/>
      <w:r w:rsidRPr="001A4D1D">
        <w:t>it is clear that the</w:t>
      </w:r>
      <w:proofErr w:type="gramEnd"/>
      <w:r w:rsidRPr="001A4D1D">
        <w:t xml:space="preserve"> programme could not operate without </w:t>
      </w:r>
      <w:r w:rsidR="00110983">
        <w:t>an</w:t>
      </w:r>
      <w:r w:rsidR="00110983" w:rsidRPr="00160256">
        <w:t xml:space="preserve"> </w:t>
      </w:r>
      <w:r w:rsidRPr="00160256">
        <w:t xml:space="preserve">effective </w:t>
      </w:r>
      <w:r w:rsidR="00E70F06">
        <w:t>C</w:t>
      </w:r>
      <w:r w:rsidRPr="00160256">
        <w:t xml:space="preserve">entral </w:t>
      </w:r>
      <w:r w:rsidR="00E70F06">
        <w:t>T</w:t>
      </w:r>
      <w:r w:rsidRPr="00160256">
        <w:t>eam in place to undertake the following activities (amongst others)</w:t>
      </w:r>
      <w:r w:rsidR="00110983">
        <w:t>,</w:t>
      </w:r>
      <w:r w:rsidRPr="00160256">
        <w:t xml:space="preserve"> all of which are critical to the functioning of the programme:</w:t>
      </w:r>
    </w:p>
    <w:p w14:paraId="23BF1F00" w14:textId="77777777" w:rsidR="008432AD" w:rsidRPr="00160256" w:rsidRDefault="008432AD" w:rsidP="00562831"/>
    <w:p w14:paraId="7614FFD7" w14:textId="77777777" w:rsidR="008432AD" w:rsidRPr="00160256" w:rsidRDefault="4AD3A451" w:rsidP="005C582A">
      <w:pPr>
        <w:pStyle w:val="ListParagraph"/>
        <w:numPr>
          <w:ilvl w:val="0"/>
          <w:numId w:val="26"/>
        </w:numPr>
        <w:ind w:left="426"/>
      </w:pPr>
      <w:r w:rsidRPr="00160256">
        <w:t>Recruitment and development of Coordinators and Mentors</w:t>
      </w:r>
    </w:p>
    <w:p w14:paraId="1EA7C7D4" w14:textId="77777777" w:rsidR="008432AD" w:rsidRPr="00160256" w:rsidRDefault="4AD3A451" w:rsidP="005C582A">
      <w:pPr>
        <w:pStyle w:val="ListParagraph"/>
        <w:numPr>
          <w:ilvl w:val="0"/>
          <w:numId w:val="26"/>
        </w:numPr>
        <w:ind w:left="426"/>
      </w:pPr>
      <w:r w:rsidRPr="00160256">
        <w:t xml:space="preserve">Information and knowledge dissemination to the Renew Wales structure </w:t>
      </w:r>
    </w:p>
    <w:p w14:paraId="25A9D913" w14:textId="7188AA77" w:rsidR="005F621F" w:rsidRPr="00160256" w:rsidRDefault="00110983" w:rsidP="005C582A">
      <w:pPr>
        <w:pStyle w:val="ListParagraph"/>
        <w:numPr>
          <w:ilvl w:val="0"/>
          <w:numId w:val="26"/>
        </w:numPr>
        <w:ind w:left="426"/>
      </w:pPr>
      <w:r w:rsidRPr="00160256">
        <w:t>Organis</w:t>
      </w:r>
      <w:r>
        <w:t>ation</w:t>
      </w:r>
      <w:r w:rsidRPr="00160256">
        <w:t xml:space="preserve"> </w:t>
      </w:r>
      <w:r w:rsidR="4AD3A451" w:rsidRPr="00160256">
        <w:t>of national networking events</w:t>
      </w:r>
    </w:p>
    <w:p w14:paraId="7FF96532" w14:textId="77777777" w:rsidR="00D5579A" w:rsidRPr="00160256" w:rsidRDefault="4AD3A451" w:rsidP="005C582A">
      <w:pPr>
        <w:pStyle w:val="ListParagraph"/>
        <w:numPr>
          <w:ilvl w:val="0"/>
          <w:numId w:val="26"/>
        </w:numPr>
        <w:ind w:left="426"/>
      </w:pPr>
      <w:r w:rsidRPr="00160256">
        <w:t xml:space="preserve">Administrating Steering Group meetings </w:t>
      </w:r>
    </w:p>
    <w:p w14:paraId="1DAC3151" w14:textId="77777777" w:rsidR="005F621F" w:rsidRPr="00160256" w:rsidRDefault="4AD3A451" w:rsidP="005C582A">
      <w:pPr>
        <w:pStyle w:val="ListParagraph"/>
        <w:numPr>
          <w:ilvl w:val="0"/>
          <w:numId w:val="26"/>
        </w:numPr>
        <w:ind w:left="426"/>
      </w:pPr>
      <w:r w:rsidRPr="00160256">
        <w:t xml:space="preserve">General marketing and promotion </w:t>
      </w:r>
    </w:p>
    <w:p w14:paraId="71ECB788" w14:textId="77777777" w:rsidR="005F621F" w:rsidRPr="00160256" w:rsidRDefault="4AD3A451" w:rsidP="005C582A">
      <w:pPr>
        <w:pStyle w:val="ListParagraph"/>
        <w:numPr>
          <w:ilvl w:val="0"/>
          <w:numId w:val="26"/>
        </w:numPr>
        <w:ind w:left="426"/>
      </w:pPr>
      <w:r w:rsidRPr="00160256">
        <w:t xml:space="preserve">Online presence </w:t>
      </w:r>
    </w:p>
    <w:p w14:paraId="2149C4B5" w14:textId="77777777" w:rsidR="005F621F" w:rsidRPr="00160256" w:rsidRDefault="4AD3A451" w:rsidP="005C582A">
      <w:pPr>
        <w:pStyle w:val="ListParagraph"/>
        <w:numPr>
          <w:ilvl w:val="0"/>
          <w:numId w:val="26"/>
        </w:numPr>
        <w:ind w:left="426"/>
      </w:pPr>
      <w:r w:rsidRPr="00160256">
        <w:t>Administration and monitoring</w:t>
      </w:r>
    </w:p>
    <w:p w14:paraId="260C279A" w14:textId="77777777" w:rsidR="005F621F" w:rsidRPr="00160256" w:rsidRDefault="005F621F" w:rsidP="00562831"/>
    <w:p w14:paraId="3B57FC3D" w14:textId="088C9B6B" w:rsidR="00A54B81" w:rsidRPr="00160256" w:rsidRDefault="4AD3A451" w:rsidP="00562831">
      <w:r w:rsidRPr="00160256">
        <w:t xml:space="preserve">Discussions with stakeholders acknowledge that, as would seem to be the case </w:t>
      </w:r>
      <w:r w:rsidR="00110983">
        <w:t>throughout</w:t>
      </w:r>
      <w:r w:rsidR="00110983" w:rsidRPr="00160256">
        <w:t xml:space="preserve"> </w:t>
      </w:r>
      <w:r w:rsidRPr="00160256">
        <w:t xml:space="preserve">the programme, the </w:t>
      </w:r>
      <w:r w:rsidR="00A54B81" w:rsidRPr="00160256">
        <w:t>Central T</w:t>
      </w:r>
      <w:r w:rsidRPr="00160256">
        <w:t>eam is operating on a ‘</w:t>
      </w:r>
      <w:r w:rsidR="00110983">
        <w:t>shoestring</w:t>
      </w:r>
      <w:r w:rsidRPr="00160256">
        <w:t xml:space="preserve">’ basis. </w:t>
      </w:r>
      <w:r w:rsidR="00A54B81" w:rsidRPr="00160256">
        <w:t xml:space="preserve">Whilst this is positive in </w:t>
      </w:r>
      <w:r w:rsidR="00110983" w:rsidRPr="00160256">
        <w:t>respec</w:t>
      </w:r>
      <w:r w:rsidR="00110983">
        <w:t>t</w:t>
      </w:r>
      <w:r w:rsidR="00110983" w:rsidRPr="00160256">
        <w:t xml:space="preserve"> </w:t>
      </w:r>
      <w:r w:rsidR="00A54B81" w:rsidRPr="00160256">
        <w:t>of the value for money being provided, the risk is that it</w:t>
      </w:r>
      <w:r w:rsidRPr="00160256">
        <w:t xml:space="preserve"> inevitably has consequences in terms of the </w:t>
      </w:r>
      <w:r w:rsidR="00110983" w:rsidRPr="00160256">
        <w:t>resourc</w:t>
      </w:r>
      <w:r w:rsidR="00110983">
        <w:t>es</w:t>
      </w:r>
      <w:r w:rsidR="00110983" w:rsidRPr="00160256">
        <w:t xml:space="preserve"> </w:t>
      </w:r>
      <w:r w:rsidRPr="00160256">
        <w:t xml:space="preserve">that the </w:t>
      </w:r>
      <w:r w:rsidR="00824871">
        <w:t>C</w:t>
      </w:r>
      <w:r w:rsidRPr="00160256">
        <w:t xml:space="preserve">entral </w:t>
      </w:r>
      <w:r w:rsidR="00824871">
        <w:t>T</w:t>
      </w:r>
      <w:r w:rsidRPr="00160256">
        <w:t xml:space="preserve">eam </w:t>
      </w:r>
      <w:proofErr w:type="gramStart"/>
      <w:r w:rsidRPr="00160256">
        <w:t>is able to</w:t>
      </w:r>
      <w:proofErr w:type="gramEnd"/>
      <w:r w:rsidRPr="00160256">
        <w:t xml:space="preserve"> commit to the activities noted above. </w:t>
      </w:r>
    </w:p>
    <w:p w14:paraId="397479F7" w14:textId="77777777" w:rsidR="005C582A" w:rsidRPr="00160256" w:rsidRDefault="005C582A">
      <w:pPr>
        <w:jc w:val="left"/>
      </w:pPr>
      <w:r w:rsidRPr="00160256">
        <w:br w:type="page"/>
      </w:r>
    </w:p>
    <w:p w14:paraId="4477CF59" w14:textId="48D37CCE" w:rsidR="00A54B81" w:rsidRPr="00160256" w:rsidRDefault="00A54B81" w:rsidP="00562831">
      <w:r w:rsidRPr="00160256">
        <w:lastRenderedPageBreak/>
        <w:t xml:space="preserve">The feedback on the operation of the Central Team was very </w:t>
      </w:r>
      <w:r w:rsidR="001A4D1D" w:rsidRPr="00160256">
        <w:t>positiv</w:t>
      </w:r>
      <w:r w:rsidR="001A4D1D">
        <w:t>e,</w:t>
      </w:r>
      <w:r w:rsidR="001A4D1D" w:rsidRPr="00160256">
        <w:t xml:space="preserve"> </w:t>
      </w:r>
      <w:r w:rsidRPr="00160256">
        <w:t xml:space="preserve">suggesting that they </w:t>
      </w:r>
      <w:proofErr w:type="gramStart"/>
      <w:r w:rsidRPr="00160256">
        <w:t>are able to</w:t>
      </w:r>
      <w:proofErr w:type="gramEnd"/>
      <w:r w:rsidRPr="00160256">
        <w:t xml:space="preserve"> effectively operate within the limited </w:t>
      </w:r>
      <w:r w:rsidR="001A4D1D" w:rsidRPr="00160256">
        <w:t>resourc</w:t>
      </w:r>
      <w:r w:rsidR="001A4D1D">
        <w:t>es</w:t>
      </w:r>
      <w:r w:rsidR="001A4D1D" w:rsidRPr="00160256">
        <w:t xml:space="preserve"> </w:t>
      </w:r>
      <w:r w:rsidRPr="00160256">
        <w:t xml:space="preserve">available. The concern </w:t>
      </w:r>
      <w:r w:rsidR="001A4D1D" w:rsidRPr="00160256">
        <w:t>i</w:t>
      </w:r>
      <w:r w:rsidR="001A4D1D">
        <w:t>s,</w:t>
      </w:r>
      <w:r w:rsidR="001A4D1D" w:rsidRPr="00160256">
        <w:t xml:space="preserve"> howeve</w:t>
      </w:r>
      <w:r w:rsidR="001A4D1D">
        <w:t>r,</w:t>
      </w:r>
      <w:r w:rsidR="001A4D1D" w:rsidRPr="00160256">
        <w:t xml:space="preserve"> </w:t>
      </w:r>
      <w:r w:rsidRPr="00160256">
        <w:t xml:space="preserve">whether the current high level of performance can be sustained going forward, especially </w:t>
      </w:r>
      <w:proofErr w:type="gramStart"/>
      <w:r w:rsidRPr="00160256">
        <w:t>if and when</w:t>
      </w:r>
      <w:proofErr w:type="gramEnd"/>
      <w:r w:rsidRPr="00160256">
        <w:t xml:space="preserve"> additional activit</w:t>
      </w:r>
      <w:r w:rsidR="005C582A" w:rsidRPr="00160256">
        <w:t>i</w:t>
      </w:r>
      <w:r w:rsidRPr="00160256">
        <w:t>es</w:t>
      </w:r>
      <w:r w:rsidR="00D10C74" w:rsidRPr="00160256">
        <w:t xml:space="preserve"> are added to the role of the C</w:t>
      </w:r>
      <w:r w:rsidRPr="00160256">
        <w:t>e</w:t>
      </w:r>
      <w:r w:rsidR="00D10C74" w:rsidRPr="00160256">
        <w:t>n</w:t>
      </w:r>
      <w:r w:rsidRPr="00160256">
        <w:t xml:space="preserve">tral Team.  </w:t>
      </w:r>
    </w:p>
    <w:p w14:paraId="435A6246" w14:textId="77777777" w:rsidR="00A54B81" w:rsidRPr="00160256" w:rsidRDefault="00A54B81" w:rsidP="00562831"/>
    <w:p w14:paraId="7D78E234" w14:textId="524F64C4" w:rsidR="005F621F" w:rsidRPr="00160256" w:rsidRDefault="4AD3A451" w:rsidP="00562831">
      <w:r w:rsidRPr="00160256">
        <w:t xml:space="preserve">There was some discussion with stakeholders </w:t>
      </w:r>
      <w:r w:rsidR="001A4D1D">
        <w:t>surrounding</w:t>
      </w:r>
      <w:r w:rsidR="001A4D1D" w:rsidRPr="00160256">
        <w:t xml:space="preserve"> </w:t>
      </w:r>
      <w:r w:rsidRPr="00160256">
        <w:t xml:space="preserve">the potential to enhance the role of the Central </w:t>
      </w:r>
      <w:r w:rsidR="001A4D1D" w:rsidRPr="00160256">
        <w:t>Tea</w:t>
      </w:r>
      <w:r w:rsidR="001A4D1D">
        <w:t>m,</w:t>
      </w:r>
      <w:r w:rsidR="001A4D1D" w:rsidRPr="00160256">
        <w:t xml:space="preserve"> </w:t>
      </w:r>
      <w:r w:rsidRPr="00160256">
        <w:t>partly to reduce some of the burden on Coordinators but also to seek to address some issues and opportunities on a national level.</w:t>
      </w:r>
      <w:r w:rsidR="00D10C74" w:rsidRPr="00160256">
        <w:t xml:space="preserve"> </w:t>
      </w:r>
      <w:r w:rsidRPr="00160256">
        <w:t xml:space="preserve">Several stakeholders referred to the potential for the Central Team to take on responsibility for a greater proportion of the monitoring and evaluation activities currently part of the remit of the </w:t>
      </w:r>
      <w:r w:rsidR="001A4D1D">
        <w:t>Coordinators,</w:t>
      </w:r>
      <w:r w:rsidRPr="00160256">
        <w:t xml:space="preserve"> </w:t>
      </w:r>
      <w:r w:rsidR="001A4D1D">
        <w:t xml:space="preserve">e.g. </w:t>
      </w:r>
      <w:r w:rsidRPr="00160256">
        <w:t xml:space="preserve">the collection of feedback from groups once the support had come to an end. The logic of this would seem </w:t>
      </w:r>
      <w:r w:rsidR="001A4D1D" w:rsidRPr="00160256">
        <w:t>clea</w:t>
      </w:r>
      <w:r w:rsidR="001A4D1D">
        <w:t>r,</w:t>
      </w:r>
      <w:r w:rsidR="001A4D1D" w:rsidRPr="00160256">
        <w:t xml:space="preserve"> </w:t>
      </w:r>
      <w:r w:rsidRPr="00160256">
        <w:t xml:space="preserve">as it would increase the perceived ‘independence’ of the </w:t>
      </w:r>
      <w:r w:rsidR="00D10C74" w:rsidRPr="00160256">
        <w:t xml:space="preserve">monitoring and </w:t>
      </w:r>
      <w:r w:rsidRPr="00160256">
        <w:t xml:space="preserve">evaluation process if feedback </w:t>
      </w:r>
      <w:r w:rsidR="001A4D1D">
        <w:t>were</w:t>
      </w:r>
      <w:r w:rsidR="001A4D1D" w:rsidRPr="00160256">
        <w:t xml:space="preserve"> </w:t>
      </w:r>
      <w:r w:rsidRPr="00160256">
        <w:t>not collected by the Coordinators who had provided the support. It would also reduce some of the administrative burden on Coordinators</w:t>
      </w:r>
      <w:r w:rsidR="00D10C74" w:rsidRPr="00160256">
        <w:t xml:space="preserve">. The capacity of the Central Team to take on this role </w:t>
      </w:r>
      <w:r w:rsidR="001A4D1D" w:rsidRPr="00160256">
        <w:t>woul</w:t>
      </w:r>
      <w:r w:rsidR="001A4D1D">
        <w:t>d,</w:t>
      </w:r>
      <w:r w:rsidR="001A4D1D" w:rsidRPr="00160256">
        <w:t xml:space="preserve"> howeve</w:t>
      </w:r>
      <w:r w:rsidR="001A4D1D">
        <w:t>r,</w:t>
      </w:r>
      <w:r w:rsidR="001A4D1D" w:rsidRPr="00160256">
        <w:t xml:space="preserve"> </w:t>
      </w:r>
      <w:r w:rsidR="00D10C74" w:rsidRPr="00160256">
        <w:t xml:space="preserve">need to be considered. </w:t>
      </w:r>
      <w:r w:rsidRPr="00160256">
        <w:t xml:space="preserve"> </w:t>
      </w:r>
    </w:p>
    <w:p w14:paraId="218AEFBC" w14:textId="77777777" w:rsidR="00D5579A" w:rsidRPr="00160256" w:rsidRDefault="00D5579A" w:rsidP="00562831"/>
    <w:p w14:paraId="6A1BC919" w14:textId="1E382A05" w:rsidR="00D5579A" w:rsidRPr="00160256" w:rsidRDefault="00D5579A" w:rsidP="00562831">
      <w:r w:rsidRPr="00160256">
        <w:t xml:space="preserve">There is already an example of a project which is being run by the Central </w:t>
      </w:r>
      <w:r w:rsidR="001A4D1D" w:rsidRPr="00160256">
        <w:t>Tea</w:t>
      </w:r>
      <w:r w:rsidR="001A4D1D">
        <w:t>m,</w:t>
      </w:r>
      <w:r w:rsidR="001A4D1D" w:rsidRPr="00160256">
        <w:t xml:space="preserve"> </w:t>
      </w:r>
      <w:r w:rsidRPr="00160256">
        <w:t xml:space="preserve">which is the </w:t>
      </w:r>
      <w:r w:rsidR="001A4D1D">
        <w:t>rollout</w:t>
      </w:r>
      <w:r w:rsidRPr="00160256">
        <w:t xml:space="preserve"> of support to rugby clubs </w:t>
      </w:r>
      <w:r w:rsidR="001A4D1D">
        <w:t>throughout</w:t>
      </w:r>
      <w:r w:rsidR="001A4D1D" w:rsidRPr="00160256">
        <w:t xml:space="preserve"> </w:t>
      </w:r>
      <w:r w:rsidRPr="00160256">
        <w:t xml:space="preserve">Wales via the Welsh Rugby Union (WRU). The suggestion from some stakeholders was that the potential for further projects of this nature should be explored. </w:t>
      </w:r>
      <w:bookmarkStart w:id="41" w:name="_Hlk487027826"/>
      <w:r w:rsidRPr="00160256">
        <w:t xml:space="preserve">It was also suggested that some national issues could be explored or </w:t>
      </w:r>
      <w:r w:rsidR="001A4D1D" w:rsidRPr="00160256">
        <w:t>tac</w:t>
      </w:r>
      <w:r w:rsidR="001A4D1D">
        <w:t>kl</w:t>
      </w:r>
      <w:r w:rsidR="001A4D1D" w:rsidRPr="00160256">
        <w:t xml:space="preserve">ed </w:t>
      </w:r>
      <w:r w:rsidRPr="00160256">
        <w:t xml:space="preserve">centrally to avoid the potential for duplication at a local level. </w:t>
      </w:r>
      <w:bookmarkEnd w:id="41"/>
      <w:r w:rsidRPr="00160256">
        <w:t xml:space="preserve">An example given was the </w:t>
      </w:r>
      <w:r w:rsidR="002A2FD4" w:rsidRPr="00160256">
        <w:t xml:space="preserve">potential development (and then </w:t>
      </w:r>
      <w:r w:rsidR="001A4D1D">
        <w:t>rollout throughout</w:t>
      </w:r>
      <w:r w:rsidR="002A2FD4" w:rsidRPr="00160256">
        <w:t xml:space="preserve"> the ‘Renew Wales network’) of an approach to </w:t>
      </w:r>
      <w:r w:rsidR="001A4D1D" w:rsidRPr="00160256">
        <w:t>overcom</w:t>
      </w:r>
      <w:r w:rsidR="001A4D1D">
        <w:t>ing</w:t>
      </w:r>
      <w:r w:rsidR="001A4D1D" w:rsidRPr="00160256">
        <w:t xml:space="preserve"> </w:t>
      </w:r>
      <w:r w:rsidR="002A2FD4" w:rsidRPr="00160256">
        <w:t xml:space="preserve">the challenges to community energy projects </w:t>
      </w:r>
      <w:proofErr w:type="gramStart"/>
      <w:r w:rsidR="002A2FD4" w:rsidRPr="00160256">
        <w:t>as a result of</w:t>
      </w:r>
      <w:proofErr w:type="gramEnd"/>
      <w:r w:rsidR="002A2FD4" w:rsidRPr="00160256">
        <w:t xml:space="preserve"> changes to the </w:t>
      </w:r>
      <w:r w:rsidR="001A4D1D" w:rsidRPr="00160256">
        <w:t>Feed</w:t>
      </w:r>
      <w:r w:rsidR="001A4D1D">
        <w:t>-</w:t>
      </w:r>
      <w:r w:rsidR="002A2FD4" w:rsidRPr="00160256">
        <w:t>in Tariffs (FIT) scheme</w:t>
      </w:r>
      <w:r w:rsidR="002A2FD4" w:rsidRPr="00160256">
        <w:rPr>
          <w:rStyle w:val="FootnoteReference"/>
        </w:rPr>
        <w:footnoteReference w:id="8"/>
      </w:r>
      <w:r w:rsidR="002A2FD4" w:rsidRPr="00160256">
        <w:t>. Again, the logic of this would seem clear</w:t>
      </w:r>
      <w:bookmarkStart w:id="42" w:name="_Hlk487027881"/>
      <w:r w:rsidR="002A2FD4" w:rsidRPr="00160256">
        <w:t xml:space="preserve">. It is important to note that this would not necessarily mean an expansion </w:t>
      </w:r>
      <w:r w:rsidR="00987835" w:rsidRPr="00160256">
        <w:t>of the Central T</w:t>
      </w:r>
      <w:r w:rsidR="002A2FD4" w:rsidRPr="00160256">
        <w:t>eam</w:t>
      </w:r>
      <w:r w:rsidR="00987835" w:rsidRPr="00160256">
        <w:t xml:space="preserve">; it </w:t>
      </w:r>
      <w:r w:rsidR="001A4D1D" w:rsidRPr="00160256">
        <w:t>coul</w:t>
      </w:r>
      <w:r w:rsidR="001A4D1D">
        <w:t>d,</w:t>
      </w:r>
      <w:r w:rsidR="001A4D1D" w:rsidRPr="00160256">
        <w:t xml:space="preserve"> </w:t>
      </w:r>
      <w:r w:rsidR="00987835" w:rsidRPr="00160256">
        <w:t>for</w:t>
      </w:r>
      <w:r w:rsidR="002A2FD4" w:rsidRPr="00160256">
        <w:t xml:space="preserve"> example, be that </w:t>
      </w:r>
      <w:r w:rsidR="00B911D6" w:rsidRPr="00160256">
        <w:t xml:space="preserve">individual Coordinators or Mentors from within the Renew Wales network are given ‘national’ roles </w:t>
      </w:r>
      <w:proofErr w:type="gramStart"/>
      <w:r w:rsidR="00B911D6" w:rsidRPr="00160256">
        <w:t>if and when</w:t>
      </w:r>
      <w:proofErr w:type="gramEnd"/>
      <w:r w:rsidR="00B911D6" w:rsidRPr="00160256">
        <w:t xml:space="preserve"> projects are </w:t>
      </w:r>
      <w:r w:rsidR="005C582A" w:rsidRPr="00160256">
        <w:t>developed,</w:t>
      </w:r>
      <w:r w:rsidR="00B911D6" w:rsidRPr="00160256">
        <w:t xml:space="preserve"> </w:t>
      </w:r>
      <w:r w:rsidR="00987835" w:rsidRPr="00160256">
        <w:t xml:space="preserve">or opportunities arise </w:t>
      </w:r>
      <w:r w:rsidR="00B911D6" w:rsidRPr="00160256">
        <w:t xml:space="preserve">which match their areas of expertise. </w:t>
      </w:r>
      <w:r w:rsidR="002A2FD4" w:rsidRPr="00160256">
        <w:t xml:space="preserve"> </w:t>
      </w:r>
      <w:bookmarkEnd w:id="42"/>
      <w:r w:rsidR="00987835" w:rsidRPr="00160256">
        <w:t xml:space="preserve">Another suggestion was that the Central Team should be given a ‘consultancy budget’ which they could use on an ‘as and when’ basis to provide additional expertise to projects which were not available within the Renew Wales network. </w:t>
      </w:r>
    </w:p>
    <w:p w14:paraId="46FEC110" w14:textId="77777777" w:rsidR="00DA7D26" w:rsidRPr="00160256" w:rsidRDefault="00DA7D26" w:rsidP="00DA7D26">
      <w:pPr>
        <w:pStyle w:val="NoSpacing"/>
      </w:pPr>
    </w:p>
    <w:p w14:paraId="36415BC1" w14:textId="77777777" w:rsidR="00562831" w:rsidRPr="00160256" w:rsidRDefault="00562831" w:rsidP="00562831">
      <w:pPr>
        <w:pStyle w:val="Heading2"/>
      </w:pPr>
      <w:bookmarkStart w:id="43" w:name="_Toc487012103"/>
      <w:bookmarkStart w:id="44" w:name="_Toc497819989"/>
      <w:r w:rsidRPr="00160256">
        <w:t>Role of the Steering Group</w:t>
      </w:r>
      <w:bookmarkEnd w:id="43"/>
      <w:bookmarkEnd w:id="44"/>
    </w:p>
    <w:p w14:paraId="0469C5E5" w14:textId="034F5795" w:rsidR="005C582A" w:rsidRPr="00160256" w:rsidRDefault="4AD3A451" w:rsidP="00562831">
      <w:pPr>
        <w:pStyle w:val="NoSpacing"/>
      </w:pPr>
      <w:r w:rsidRPr="00160256">
        <w:t xml:space="preserve">As noted in the introduction, Renew Wales is overseen by a small Steering Group representing the consortium of third sector organisations that </w:t>
      </w:r>
      <w:r w:rsidR="001A4D1D">
        <w:t>set up</w:t>
      </w:r>
      <w:r w:rsidR="001A4D1D" w:rsidRPr="00160256">
        <w:t xml:space="preserve"> </w:t>
      </w:r>
      <w:r w:rsidRPr="00160256">
        <w:t xml:space="preserve">the programme. Their role as a group has evolved over the </w:t>
      </w:r>
      <w:r w:rsidR="001A4D1D" w:rsidRPr="00160256">
        <w:t>year</w:t>
      </w:r>
      <w:r w:rsidR="001A4D1D">
        <w:t>s,</w:t>
      </w:r>
      <w:r w:rsidR="001A4D1D" w:rsidRPr="00160256">
        <w:t xml:space="preserve"> </w:t>
      </w:r>
      <w:r w:rsidRPr="00160256">
        <w:t xml:space="preserve">but </w:t>
      </w:r>
      <w:proofErr w:type="gramStart"/>
      <w:r w:rsidRPr="00160256">
        <w:t>it is clear that they</w:t>
      </w:r>
      <w:proofErr w:type="gramEnd"/>
      <w:r w:rsidRPr="00160256">
        <w:t xml:space="preserve"> continue to play an important role, especially in </w:t>
      </w:r>
      <w:r w:rsidR="001A4D1D" w:rsidRPr="00160256">
        <w:t>respec</w:t>
      </w:r>
      <w:r w:rsidR="001A4D1D">
        <w:t>t</w:t>
      </w:r>
      <w:r w:rsidR="001A4D1D" w:rsidRPr="00160256">
        <w:t xml:space="preserve"> </w:t>
      </w:r>
      <w:r w:rsidRPr="00160256">
        <w:t xml:space="preserve">of providing support to the Central Team. </w:t>
      </w:r>
    </w:p>
    <w:p w14:paraId="68D9A04E" w14:textId="77777777" w:rsidR="005C582A" w:rsidRPr="00160256" w:rsidRDefault="005C582A">
      <w:pPr>
        <w:jc w:val="left"/>
      </w:pPr>
      <w:r w:rsidRPr="00160256">
        <w:br w:type="page"/>
      </w:r>
    </w:p>
    <w:p w14:paraId="7FE7C06D" w14:textId="3CEC5A38" w:rsidR="00F556A2" w:rsidRPr="00160256" w:rsidRDefault="4AD3A451" w:rsidP="00562831">
      <w:pPr>
        <w:pStyle w:val="NoSpacing"/>
      </w:pPr>
      <w:r w:rsidRPr="00160256">
        <w:lastRenderedPageBreak/>
        <w:t xml:space="preserve">Several references </w:t>
      </w:r>
      <w:r w:rsidR="001A4D1D" w:rsidRPr="00160256">
        <w:t>wer</w:t>
      </w:r>
      <w:r w:rsidR="001A4D1D">
        <w:t>e,</w:t>
      </w:r>
      <w:r w:rsidR="001A4D1D" w:rsidRPr="00160256">
        <w:t xml:space="preserve"> howeve</w:t>
      </w:r>
      <w:r w:rsidR="001A4D1D">
        <w:t>r,</w:t>
      </w:r>
      <w:r w:rsidR="001A4D1D" w:rsidRPr="00160256">
        <w:t xml:space="preserve"> </w:t>
      </w:r>
      <w:r w:rsidRPr="00160256">
        <w:t xml:space="preserve">made </w:t>
      </w:r>
      <w:proofErr w:type="gramStart"/>
      <w:r w:rsidRPr="00160256">
        <w:t>during the course of</w:t>
      </w:r>
      <w:proofErr w:type="gramEnd"/>
      <w:r w:rsidRPr="00160256">
        <w:t xml:space="preserve"> discussions with stakeholders (usually by Steering Group members) </w:t>
      </w:r>
      <w:r w:rsidR="00831EC4">
        <w:t>to</w:t>
      </w:r>
      <w:r w:rsidR="00831EC4" w:rsidRPr="00160256">
        <w:t xml:space="preserve"> </w:t>
      </w:r>
      <w:r w:rsidRPr="00160256">
        <w:t>the need and to ‘</w:t>
      </w:r>
      <w:r w:rsidR="00FA7376" w:rsidRPr="00160256">
        <w:t xml:space="preserve">attract </w:t>
      </w:r>
      <w:r w:rsidRPr="00160256">
        <w:t xml:space="preserve">new blood’ </w:t>
      </w:r>
      <w:r w:rsidR="00831EC4">
        <w:t>to</w:t>
      </w:r>
      <w:r w:rsidR="00831EC4" w:rsidRPr="00160256">
        <w:t xml:space="preserve"> </w:t>
      </w:r>
      <w:r w:rsidRPr="00160256">
        <w:t xml:space="preserve">the Steering Group due to the enthusiasm and new ideas that new members would be likely to generate. It is difficult to argue against this </w:t>
      </w:r>
      <w:r w:rsidR="00831EC4" w:rsidRPr="00160256">
        <w:t>suggestio</w:t>
      </w:r>
      <w:r w:rsidR="00831EC4">
        <w:t>n,</w:t>
      </w:r>
      <w:r w:rsidR="00831EC4" w:rsidRPr="00160256">
        <w:t xml:space="preserve"> </w:t>
      </w:r>
      <w:r w:rsidRPr="00160256">
        <w:t xml:space="preserve">given the continuing value of the Steering Group and the role that they play within the programme. However, the value that the ‘original’ members offer in respects of their knowledge and experience also needs to be </w:t>
      </w:r>
      <w:r w:rsidR="00831EC4" w:rsidRPr="00160256">
        <w:t>acknowledge</w:t>
      </w:r>
      <w:r w:rsidR="00831EC4">
        <w:t>d,</w:t>
      </w:r>
      <w:r w:rsidR="00831EC4" w:rsidRPr="00160256">
        <w:t xml:space="preserve"> </w:t>
      </w:r>
      <w:r w:rsidRPr="00160256">
        <w:t xml:space="preserve">meaning that any changes must not be drastic.  </w:t>
      </w:r>
    </w:p>
    <w:p w14:paraId="78CE0B9B" w14:textId="77777777" w:rsidR="00F556A2" w:rsidRPr="00160256" w:rsidRDefault="00F556A2" w:rsidP="00562831">
      <w:pPr>
        <w:pStyle w:val="NoSpacing"/>
      </w:pPr>
    </w:p>
    <w:p w14:paraId="13A03CD0" w14:textId="44DB79C5" w:rsidR="00D709CF" w:rsidRPr="00160256" w:rsidRDefault="00D709CF" w:rsidP="00562831">
      <w:pPr>
        <w:pStyle w:val="NoSpacing"/>
      </w:pPr>
      <w:r w:rsidRPr="00160256">
        <w:t>One option could be to more formally set up ‘Renew Wales’ as a group or organisation</w:t>
      </w:r>
      <w:r w:rsidRPr="00160256">
        <w:rPr>
          <w:rStyle w:val="FootnoteReference"/>
        </w:rPr>
        <w:footnoteReference w:id="9"/>
      </w:r>
      <w:r w:rsidRPr="00160256">
        <w:t xml:space="preserve"> with host organisations as its </w:t>
      </w:r>
      <w:r w:rsidR="008B6FFF" w:rsidRPr="00160256">
        <w:t>member</w:t>
      </w:r>
      <w:r w:rsidR="008B6FFF">
        <w:t>s,</w:t>
      </w:r>
      <w:r w:rsidR="008B6FFF" w:rsidRPr="00160256">
        <w:t xml:space="preserve"> </w:t>
      </w:r>
      <w:r w:rsidRPr="00160256">
        <w:t xml:space="preserve">with an annual general meeting (AGM) to elect members to the </w:t>
      </w:r>
      <w:r w:rsidR="009E716A">
        <w:t>S</w:t>
      </w:r>
      <w:r w:rsidRPr="00160256">
        <w:t xml:space="preserve">teering </w:t>
      </w:r>
      <w:r w:rsidR="009E716A">
        <w:t>G</w:t>
      </w:r>
      <w:r w:rsidRPr="00160256">
        <w:t xml:space="preserve">roup (or board depending on how the group was set up). Another option could be to rotate an element of the membership of the </w:t>
      </w:r>
      <w:r w:rsidR="009E716A">
        <w:t>S</w:t>
      </w:r>
      <w:r w:rsidRPr="00160256">
        <w:t xml:space="preserve">teering </w:t>
      </w:r>
      <w:r w:rsidR="009E716A">
        <w:t>G</w:t>
      </w:r>
      <w:r w:rsidRPr="00160256">
        <w:t xml:space="preserve">roup between the host </w:t>
      </w:r>
      <w:r w:rsidR="008B6FFF" w:rsidRPr="00160256">
        <w:t>organisation</w:t>
      </w:r>
      <w:r w:rsidR="008B6FFF">
        <w:t>s,</w:t>
      </w:r>
      <w:r w:rsidR="008B6FFF" w:rsidRPr="00160256">
        <w:t xml:space="preserve"> </w:t>
      </w:r>
      <w:r w:rsidRPr="00160256">
        <w:t xml:space="preserve">potentially with a time limit on the </w:t>
      </w:r>
      <w:r w:rsidR="008B6FFF" w:rsidRPr="00160256">
        <w:t>membershi</w:t>
      </w:r>
      <w:r w:rsidR="008B6FFF">
        <w:t>p,</w:t>
      </w:r>
      <w:r w:rsidR="008B6FFF" w:rsidRPr="00160256">
        <w:t xml:space="preserve"> </w:t>
      </w:r>
      <w:r w:rsidRPr="00160256">
        <w:t xml:space="preserve">which would make it clear that the organisation (or the individual) is not committing to something for an extended </w:t>
      </w:r>
      <w:proofErr w:type="gramStart"/>
      <w:r w:rsidRPr="00160256">
        <w:t xml:space="preserve">period of </w:t>
      </w:r>
      <w:r w:rsidR="008B6FFF" w:rsidRPr="00160256">
        <w:t>tim</w:t>
      </w:r>
      <w:r w:rsidR="008B6FFF">
        <w:t>e</w:t>
      </w:r>
      <w:proofErr w:type="gramEnd"/>
      <w:r w:rsidR="008B6FFF">
        <w:t>,</w:t>
      </w:r>
      <w:r w:rsidR="008B6FFF" w:rsidRPr="00160256">
        <w:t xml:space="preserve"> </w:t>
      </w:r>
      <w:r w:rsidRPr="00160256">
        <w:t xml:space="preserve">which can be a barrier in some instances.  </w:t>
      </w:r>
    </w:p>
    <w:p w14:paraId="0549A2A6" w14:textId="77777777" w:rsidR="00F53624" w:rsidRPr="00160256" w:rsidRDefault="00F53624" w:rsidP="00D709CF">
      <w:pPr>
        <w:pStyle w:val="NoSpacing"/>
      </w:pPr>
    </w:p>
    <w:p w14:paraId="74F17EC9" w14:textId="77777777" w:rsidR="00C253CE" w:rsidRPr="00160256" w:rsidRDefault="00C253CE" w:rsidP="00C253CE">
      <w:pPr>
        <w:pStyle w:val="Heading1"/>
      </w:pPr>
      <w:bookmarkStart w:id="45" w:name="_Toc487012104"/>
      <w:bookmarkStart w:id="46" w:name="_Toc497819990"/>
      <w:r w:rsidRPr="00160256">
        <w:lastRenderedPageBreak/>
        <w:t>Findings of a survey of supported groups</w:t>
      </w:r>
      <w:bookmarkEnd w:id="45"/>
      <w:bookmarkEnd w:id="46"/>
    </w:p>
    <w:p w14:paraId="6F99E5F8" w14:textId="77777777" w:rsidR="001B30CD" w:rsidRPr="00160256" w:rsidRDefault="4AD3A451" w:rsidP="4AD3A451">
      <w:pPr>
        <w:shd w:val="clear" w:color="auto" w:fill="F2DBDB" w:themeFill="accent2" w:themeFillTint="33"/>
        <w:rPr>
          <w:b/>
          <w:bCs/>
        </w:rPr>
      </w:pPr>
      <w:r w:rsidRPr="00160256">
        <w:rPr>
          <w:b/>
          <w:bCs/>
        </w:rPr>
        <w:t>Key points</w:t>
      </w:r>
    </w:p>
    <w:p w14:paraId="7E184C28" w14:textId="77777777" w:rsidR="001B30CD" w:rsidRPr="00160256" w:rsidRDefault="001B30CD" w:rsidP="001B30CD">
      <w:pPr>
        <w:shd w:val="clear" w:color="auto" w:fill="F2DBDB" w:themeFill="accent2" w:themeFillTint="33"/>
      </w:pPr>
    </w:p>
    <w:p w14:paraId="052E9E7C" w14:textId="77777777" w:rsidR="001B30CD" w:rsidRPr="00160256" w:rsidRDefault="001B30CD" w:rsidP="4AD3A451">
      <w:pPr>
        <w:shd w:val="clear" w:color="auto" w:fill="F2DBDB" w:themeFill="accent2" w:themeFillTint="33"/>
        <w:rPr>
          <w:u w:val="single"/>
        </w:rPr>
      </w:pPr>
      <w:bookmarkStart w:id="47" w:name="_Hlk487013481"/>
      <w:r w:rsidRPr="00160256">
        <w:rPr>
          <w:u w:val="single"/>
        </w:rPr>
        <w:t>Perceived outcomes</w:t>
      </w:r>
    </w:p>
    <w:p w14:paraId="6882A993" w14:textId="77777777" w:rsidR="001B30CD" w:rsidRPr="00160256" w:rsidRDefault="001B30CD" w:rsidP="001B30CD">
      <w:pPr>
        <w:shd w:val="clear" w:color="auto" w:fill="F2DBDB" w:themeFill="accent2" w:themeFillTint="33"/>
      </w:pPr>
    </w:p>
    <w:p w14:paraId="77B064E2" w14:textId="6B996649" w:rsidR="001B30CD" w:rsidRPr="00160256" w:rsidRDefault="4AD3A451" w:rsidP="00505DA2">
      <w:pPr>
        <w:pStyle w:val="ListParagraph"/>
        <w:numPr>
          <w:ilvl w:val="0"/>
          <w:numId w:val="5"/>
        </w:numPr>
        <w:shd w:val="clear" w:color="auto" w:fill="F2DBDB" w:themeFill="accent2" w:themeFillTint="33"/>
      </w:pPr>
      <w:r w:rsidRPr="00160256">
        <w:t xml:space="preserve">The most common outcome identified by respondents related to energy </w:t>
      </w:r>
      <w:r w:rsidR="008B6FFF" w:rsidRPr="00160256">
        <w:t>efficienc</w:t>
      </w:r>
      <w:r w:rsidR="008B6FFF">
        <w:t>y,</w:t>
      </w:r>
      <w:r w:rsidR="008B6FFF" w:rsidRPr="00160256">
        <w:t xml:space="preserve"> </w:t>
      </w:r>
      <w:r w:rsidRPr="00160256">
        <w:t xml:space="preserve">which was also the most common motivation for engaging with the project. </w:t>
      </w:r>
    </w:p>
    <w:p w14:paraId="451B354D" w14:textId="76F60011" w:rsidR="001B30CD" w:rsidRPr="00160256" w:rsidRDefault="4AD3A451" w:rsidP="00505DA2">
      <w:pPr>
        <w:pStyle w:val="ListParagraph"/>
        <w:numPr>
          <w:ilvl w:val="0"/>
          <w:numId w:val="5"/>
        </w:numPr>
        <w:shd w:val="clear" w:color="auto" w:fill="F2DBDB" w:themeFill="accent2" w:themeFillTint="33"/>
      </w:pPr>
      <w:r w:rsidRPr="00160256">
        <w:t xml:space="preserve">Responses suggest low levels of deadweight within the programme </w:t>
      </w:r>
      <w:r w:rsidR="008B6FFF">
        <w:t>—</w:t>
      </w:r>
      <w:r w:rsidR="008B6FFF" w:rsidRPr="00160256">
        <w:t xml:space="preserve"> </w:t>
      </w:r>
      <w:r w:rsidRPr="00160256">
        <w:t xml:space="preserve">in most instances the benefit identified by the respondent would not have happened anyway, regardless of the support </w:t>
      </w:r>
      <w:r w:rsidR="008B6FFF">
        <w:t xml:space="preserve">that </w:t>
      </w:r>
      <w:r w:rsidRPr="00160256">
        <w:t xml:space="preserve">they received. </w:t>
      </w:r>
    </w:p>
    <w:p w14:paraId="3FD8A6E9" w14:textId="77777777" w:rsidR="001B30CD" w:rsidRPr="00160256" w:rsidRDefault="4AD3A451" w:rsidP="00505DA2">
      <w:pPr>
        <w:pStyle w:val="ListParagraph"/>
        <w:numPr>
          <w:ilvl w:val="0"/>
          <w:numId w:val="5"/>
        </w:numPr>
        <w:shd w:val="clear" w:color="auto" w:fill="F2DBDB" w:themeFill="accent2" w:themeFillTint="33"/>
      </w:pPr>
      <w:r w:rsidRPr="00160256">
        <w:t>The key reason for this seems to be that the groups supported did not have the expertise necessary to achieve the outcome without the support of Renew Wales.</w:t>
      </w:r>
    </w:p>
    <w:p w14:paraId="75880D9C" w14:textId="5105400B" w:rsidR="001B30CD" w:rsidRPr="00160256" w:rsidRDefault="4AD3A451" w:rsidP="00505DA2">
      <w:pPr>
        <w:pStyle w:val="ListParagraph"/>
        <w:numPr>
          <w:ilvl w:val="0"/>
          <w:numId w:val="5"/>
        </w:numPr>
        <w:shd w:val="clear" w:color="auto" w:fill="F2DBDB" w:themeFill="accent2" w:themeFillTint="33"/>
      </w:pPr>
      <w:r w:rsidRPr="00160256">
        <w:t xml:space="preserve">Respondents perceived the support provided to have had a positive impact on their groups: (a) ‘awareness, knowledge and understanding’ of climate change as an issue; (b) ‘knowledge and understanding of potential actions’ relating to climate change; and (c) ability </w:t>
      </w:r>
      <w:r w:rsidR="008B6FFF">
        <w:t xml:space="preserve">to </w:t>
      </w:r>
      <w:r w:rsidRPr="00160256">
        <w:t xml:space="preserve">take actions relating to climate change. </w:t>
      </w:r>
    </w:p>
    <w:p w14:paraId="7F7F191F" w14:textId="4405731B" w:rsidR="001B30CD" w:rsidRPr="00160256" w:rsidRDefault="008B6FFF" w:rsidP="00505DA2">
      <w:pPr>
        <w:pStyle w:val="ListParagraph"/>
        <w:numPr>
          <w:ilvl w:val="0"/>
          <w:numId w:val="5"/>
        </w:numPr>
        <w:shd w:val="clear" w:color="auto" w:fill="F2DBDB" w:themeFill="accent2" w:themeFillTint="33"/>
      </w:pPr>
      <w:r w:rsidRPr="00160256">
        <w:t>Impac</w:t>
      </w:r>
      <w:r>
        <w:t>t,</w:t>
      </w:r>
      <w:r w:rsidRPr="00160256">
        <w:t xml:space="preserve"> howeve</w:t>
      </w:r>
      <w:r>
        <w:t>r,</w:t>
      </w:r>
      <w:r w:rsidRPr="00160256">
        <w:t xml:space="preserve"> </w:t>
      </w:r>
      <w:r w:rsidR="4AD3A451" w:rsidRPr="00160256">
        <w:t>seems clearest in respects of (b) knowledge and understanding of potential actions.</w:t>
      </w:r>
    </w:p>
    <w:p w14:paraId="49F3B96A" w14:textId="6168D55E" w:rsidR="001B30CD" w:rsidRPr="00160256" w:rsidRDefault="4AD3A451" w:rsidP="00505DA2">
      <w:pPr>
        <w:pStyle w:val="ListParagraph"/>
        <w:numPr>
          <w:ilvl w:val="0"/>
          <w:numId w:val="5"/>
        </w:numPr>
        <w:shd w:val="clear" w:color="auto" w:fill="F2DBDB" w:themeFill="accent2" w:themeFillTint="33"/>
      </w:pPr>
      <w:r w:rsidRPr="00160256">
        <w:t xml:space="preserve">A wide range of other outcomes were identified by the </w:t>
      </w:r>
      <w:r w:rsidR="008B6FFF" w:rsidRPr="00160256">
        <w:t>surve</w:t>
      </w:r>
      <w:r w:rsidR="008B6FFF">
        <w:t>y,</w:t>
      </w:r>
      <w:r w:rsidR="008B6FFF" w:rsidRPr="00160256">
        <w:t xml:space="preserve"> </w:t>
      </w:r>
      <w:r w:rsidRPr="00160256">
        <w:t xml:space="preserve">including increasing the number of people attending community group meetings, updates to group environment policies and additional funding being secured. These outcomes were </w:t>
      </w:r>
      <w:r w:rsidR="008B6FFF" w:rsidRPr="00160256">
        <w:t>no</w:t>
      </w:r>
      <w:r w:rsidR="008B6FFF">
        <w:t>t,</w:t>
      </w:r>
      <w:r w:rsidR="008B6FFF" w:rsidRPr="00160256">
        <w:t xml:space="preserve"> howeve</w:t>
      </w:r>
      <w:r w:rsidR="008B6FFF">
        <w:t>r,</w:t>
      </w:r>
      <w:r w:rsidR="008B6FFF" w:rsidRPr="00160256">
        <w:t xml:space="preserve"> </w:t>
      </w:r>
      <w:r w:rsidRPr="00160256">
        <w:t xml:space="preserve">seemingly common </w:t>
      </w:r>
      <w:r w:rsidR="008B6FFF">
        <w:t>throughout</w:t>
      </w:r>
      <w:r w:rsidR="008B6FFF" w:rsidRPr="00160256">
        <w:t xml:space="preserve"> </w:t>
      </w:r>
      <w:r w:rsidRPr="00160256">
        <w:t xml:space="preserve">the programme (i.e. they were only identified by a minority of respondents).  </w:t>
      </w:r>
    </w:p>
    <w:p w14:paraId="261CFACA" w14:textId="0DCE5543" w:rsidR="001B30CD" w:rsidRPr="00160256" w:rsidRDefault="4AD3A451" w:rsidP="00505DA2">
      <w:pPr>
        <w:pStyle w:val="ListParagraph"/>
        <w:numPr>
          <w:ilvl w:val="0"/>
          <w:numId w:val="5"/>
        </w:numPr>
        <w:shd w:val="clear" w:color="auto" w:fill="F2DBDB" w:themeFill="accent2" w:themeFillTint="33"/>
      </w:pPr>
      <w:r w:rsidRPr="00160256">
        <w:t xml:space="preserve">Only one in four (17/69) respondents identified the project supported by Renew Wales as being ‘completed’, an indication of the long-term nature of many of the projects supported by Renew Wales. Indicators relevant to completed projects are not therefore generally useful in </w:t>
      </w:r>
      <w:r w:rsidR="008B6FFF" w:rsidRPr="00160256">
        <w:t>respec</w:t>
      </w:r>
      <w:r w:rsidR="008B6FFF">
        <w:t>t</w:t>
      </w:r>
      <w:r w:rsidR="008B6FFF" w:rsidRPr="00160256">
        <w:t xml:space="preserve"> </w:t>
      </w:r>
      <w:r w:rsidRPr="00160256">
        <w:t>of Renew Wales.</w:t>
      </w:r>
    </w:p>
    <w:p w14:paraId="40CDE4B6" w14:textId="77777777" w:rsidR="001B30CD" w:rsidRPr="00160256" w:rsidRDefault="001B30CD" w:rsidP="001B30CD">
      <w:pPr>
        <w:pBdr>
          <w:top w:val="nil"/>
          <w:left w:val="nil"/>
          <w:bottom w:val="nil"/>
          <w:right w:val="nil"/>
          <w:between w:val="nil"/>
          <w:bar w:val="nil"/>
        </w:pBdr>
        <w:shd w:val="clear" w:color="auto" w:fill="F2DBDB" w:themeFill="accent2" w:themeFillTint="33"/>
      </w:pPr>
    </w:p>
    <w:p w14:paraId="35CBDEFA" w14:textId="77777777" w:rsidR="001B30CD" w:rsidRPr="00160256" w:rsidRDefault="4AD3A451" w:rsidP="4AD3A451">
      <w:pPr>
        <w:pBdr>
          <w:top w:val="nil"/>
          <w:left w:val="nil"/>
          <w:bottom w:val="nil"/>
          <w:right w:val="nil"/>
          <w:between w:val="nil"/>
          <w:bar w:val="nil"/>
        </w:pBdr>
        <w:shd w:val="clear" w:color="auto" w:fill="F2DBDB" w:themeFill="accent2" w:themeFillTint="33"/>
        <w:rPr>
          <w:u w:val="single"/>
        </w:rPr>
      </w:pPr>
      <w:r w:rsidRPr="00160256">
        <w:rPr>
          <w:u w:val="single"/>
        </w:rPr>
        <w:t>Feedback on the support provided</w:t>
      </w:r>
    </w:p>
    <w:p w14:paraId="6935F3E3" w14:textId="77777777" w:rsidR="001B30CD" w:rsidRPr="00160256" w:rsidRDefault="001B30CD" w:rsidP="001B30CD">
      <w:pPr>
        <w:pBdr>
          <w:top w:val="nil"/>
          <w:left w:val="nil"/>
          <w:bottom w:val="nil"/>
          <w:right w:val="nil"/>
          <w:between w:val="nil"/>
          <w:bar w:val="nil"/>
        </w:pBdr>
        <w:shd w:val="clear" w:color="auto" w:fill="F2DBDB" w:themeFill="accent2" w:themeFillTint="33"/>
      </w:pPr>
    </w:p>
    <w:p w14:paraId="55DA27DA" w14:textId="3FA9A436" w:rsidR="001B30CD" w:rsidRPr="00160256" w:rsidRDefault="4AD3A451" w:rsidP="00505DA2">
      <w:pPr>
        <w:pStyle w:val="ListParagraph"/>
        <w:numPr>
          <w:ilvl w:val="0"/>
          <w:numId w:val="28"/>
        </w:numPr>
        <w:shd w:val="clear" w:color="auto" w:fill="F2DBDB" w:themeFill="accent2" w:themeFillTint="33"/>
        <w:contextualSpacing/>
      </w:pPr>
      <w:r w:rsidRPr="00160256">
        <w:t xml:space="preserve">Feedback on the support provided was very </w:t>
      </w:r>
      <w:r w:rsidR="00AF2B21" w:rsidRPr="00160256">
        <w:t>positiv</w:t>
      </w:r>
      <w:r w:rsidR="00AF2B21">
        <w:t>e,</w:t>
      </w:r>
      <w:r w:rsidR="00AF2B21" w:rsidRPr="00160256">
        <w:t xml:space="preserve"> </w:t>
      </w:r>
      <w:r w:rsidRPr="00160256">
        <w:t xml:space="preserve">with ‘expertise and knowledge’ being identified as a key reason for the positive response. </w:t>
      </w:r>
    </w:p>
    <w:p w14:paraId="2D37AE9D" w14:textId="6A0D8049" w:rsidR="001B30CD" w:rsidRPr="00160256" w:rsidRDefault="4AD3A451" w:rsidP="00505DA2">
      <w:pPr>
        <w:pStyle w:val="ListParagraph"/>
        <w:numPr>
          <w:ilvl w:val="0"/>
          <w:numId w:val="28"/>
        </w:numPr>
        <w:shd w:val="clear" w:color="auto" w:fill="F2DBDB" w:themeFill="accent2" w:themeFillTint="33"/>
        <w:contextualSpacing/>
      </w:pPr>
      <w:r w:rsidRPr="00160256">
        <w:t xml:space="preserve">Two main reasons were apparent when respondents were asked to describe what was different about the support provided by Renew Wales: (a) the support provided was specific to their </w:t>
      </w:r>
      <w:r w:rsidR="00AF2B21">
        <w:t>project,</w:t>
      </w:r>
      <w:r w:rsidRPr="00160256">
        <w:t xml:space="preserve"> and (b) more personal contact.</w:t>
      </w:r>
    </w:p>
    <w:p w14:paraId="4C327D66" w14:textId="77777777" w:rsidR="001B30CD" w:rsidRPr="00160256" w:rsidRDefault="4AD3A451" w:rsidP="00505DA2">
      <w:pPr>
        <w:pStyle w:val="ListParagraph"/>
        <w:numPr>
          <w:ilvl w:val="0"/>
          <w:numId w:val="28"/>
        </w:numPr>
        <w:shd w:val="clear" w:color="auto" w:fill="F2DBDB" w:themeFill="accent2" w:themeFillTint="33"/>
        <w:contextualSpacing/>
      </w:pPr>
      <w:r w:rsidRPr="00160256">
        <w:t xml:space="preserve">There was a strong view that there was an ongoing need for the type of support provided by Renew Wales.  </w:t>
      </w:r>
    </w:p>
    <w:p w14:paraId="48018D04" w14:textId="77777777" w:rsidR="001B30CD" w:rsidRPr="00160256" w:rsidRDefault="001B30CD" w:rsidP="001B30CD">
      <w:pPr>
        <w:pBdr>
          <w:top w:val="nil"/>
          <w:left w:val="nil"/>
          <w:bottom w:val="nil"/>
          <w:right w:val="nil"/>
          <w:between w:val="nil"/>
          <w:bar w:val="nil"/>
        </w:pBdr>
        <w:shd w:val="clear" w:color="auto" w:fill="F2DBDB" w:themeFill="accent2" w:themeFillTint="33"/>
      </w:pPr>
    </w:p>
    <w:bookmarkEnd w:id="47"/>
    <w:p w14:paraId="7E8BBFEB" w14:textId="77777777" w:rsidR="00C253CE" w:rsidRPr="00160256" w:rsidRDefault="00C253CE" w:rsidP="00C253CE"/>
    <w:p w14:paraId="524EA909" w14:textId="77777777" w:rsidR="00543822" w:rsidRPr="00160256" w:rsidRDefault="00543822" w:rsidP="00C253CE"/>
    <w:p w14:paraId="2EB7921E" w14:textId="77777777" w:rsidR="00927006" w:rsidRPr="00160256" w:rsidRDefault="00927006" w:rsidP="00927006">
      <w:pPr>
        <w:pStyle w:val="Heading2"/>
      </w:pPr>
      <w:bookmarkStart w:id="48" w:name="_Toc487012105"/>
      <w:bookmarkStart w:id="49" w:name="_Toc497819991"/>
      <w:r w:rsidRPr="00160256">
        <w:lastRenderedPageBreak/>
        <w:t>Introduction</w:t>
      </w:r>
      <w:bookmarkEnd w:id="48"/>
      <w:bookmarkEnd w:id="49"/>
      <w:r w:rsidRPr="00160256">
        <w:t xml:space="preserve"> </w:t>
      </w:r>
    </w:p>
    <w:p w14:paraId="536D4630" w14:textId="384A2C48" w:rsidR="00927006" w:rsidRPr="00160256" w:rsidRDefault="4AD3A451" w:rsidP="00927006">
      <w:bookmarkStart w:id="50" w:name="_Hlk497816742"/>
      <w:r w:rsidRPr="00160256">
        <w:t xml:space="preserve">The survey of groups supported by Renew Wales </w:t>
      </w:r>
      <w:r w:rsidR="0026602B" w:rsidRPr="00160256">
        <w:t xml:space="preserve">was </w:t>
      </w:r>
      <w:r w:rsidRPr="00160256">
        <w:t xml:space="preserve">undertaken during May 2017. In total, 72 individuals representing groups supported by the programme participated, 70 via a telephone </w:t>
      </w:r>
      <w:r w:rsidR="003E5664" w:rsidRPr="00160256">
        <w:t>intervie</w:t>
      </w:r>
      <w:r w:rsidR="003E5664">
        <w:t>w</w:t>
      </w:r>
      <w:r w:rsidR="003E5664" w:rsidRPr="00160256">
        <w:t xml:space="preserve"> </w:t>
      </w:r>
      <w:r w:rsidRPr="00160256">
        <w:t xml:space="preserve">and two by completing </w:t>
      </w:r>
      <w:r w:rsidR="003E5664">
        <w:t>an</w:t>
      </w:r>
      <w:r w:rsidR="003E5664" w:rsidRPr="00160256">
        <w:t xml:space="preserve"> </w:t>
      </w:r>
      <w:r w:rsidRPr="00160256">
        <w:t>online version of the questionnaire. This is a response rate of 65% working from a database of 110 groups supported p</w:t>
      </w:r>
      <w:r w:rsidR="0026602B" w:rsidRPr="00160256">
        <w:t>rovided by the Renew Wales team.</w:t>
      </w:r>
      <w:r w:rsidRPr="00160256">
        <w:t xml:space="preserve"> </w:t>
      </w:r>
    </w:p>
    <w:bookmarkEnd w:id="50"/>
    <w:p w14:paraId="222A8F9B" w14:textId="77777777" w:rsidR="00927006" w:rsidRPr="00160256" w:rsidRDefault="00927006" w:rsidP="00927006">
      <w:pPr>
        <w:rPr>
          <w:u w:val="single"/>
        </w:rPr>
      </w:pPr>
    </w:p>
    <w:p w14:paraId="55D403ED" w14:textId="77777777" w:rsidR="00927006" w:rsidRPr="00160256" w:rsidRDefault="00CD63C5" w:rsidP="00CD63C5">
      <w:pPr>
        <w:pStyle w:val="Heading2"/>
      </w:pPr>
      <w:bookmarkStart w:id="51" w:name="_Toc487012106"/>
      <w:bookmarkStart w:id="52" w:name="_Toc497819992"/>
      <w:r w:rsidRPr="00160256">
        <w:t>Motivation</w:t>
      </w:r>
      <w:bookmarkEnd w:id="51"/>
      <w:bookmarkEnd w:id="52"/>
      <w:r w:rsidRPr="00160256">
        <w:t xml:space="preserve"> </w:t>
      </w:r>
    </w:p>
    <w:p w14:paraId="41A7740A" w14:textId="77777777" w:rsidR="00927006" w:rsidRPr="00160256" w:rsidRDefault="4AD3A451" w:rsidP="4AD3A451">
      <w:pPr>
        <w:rPr>
          <w:u w:val="single"/>
        </w:rPr>
      </w:pPr>
      <w:r w:rsidRPr="00160256">
        <w:rPr>
          <w:u w:val="single"/>
        </w:rPr>
        <w:t>Table 3.1: Why did your group get involved with Renew Wales? What was your main objective?</w:t>
      </w:r>
    </w:p>
    <w:tbl>
      <w:tblPr>
        <w:tblW w:w="4319" w:type="pct"/>
        <w:tblBorders>
          <w:insideH w:val="single" w:sz="2" w:space="0" w:color="CCCCCC"/>
          <w:insideV w:val="single" w:sz="4" w:space="0" w:color="CCCCCC"/>
        </w:tblBorders>
        <w:tblLook w:val="04A0" w:firstRow="1" w:lastRow="0" w:firstColumn="1" w:lastColumn="0" w:noHBand="0" w:noVBand="1"/>
      </w:tblPr>
      <w:tblGrid>
        <w:gridCol w:w="6238"/>
        <w:gridCol w:w="1559"/>
      </w:tblGrid>
      <w:tr w:rsidR="00905196" w:rsidRPr="00160256" w14:paraId="6C0A41DA" w14:textId="77777777" w:rsidTr="000F7D92">
        <w:trPr>
          <w:trHeight w:val="576"/>
        </w:trPr>
        <w:tc>
          <w:tcPr>
            <w:tcW w:w="4000" w:type="pct"/>
            <w:vAlign w:val="center"/>
          </w:tcPr>
          <w:p w14:paraId="501B6E69" w14:textId="77777777" w:rsidR="00905196" w:rsidRPr="00160256" w:rsidRDefault="4AD3A451" w:rsidP="4AD3A451">
            <w:pPr>
              <w:keepNext/>
              <w:jc w:val="right"/>
              <w:rPr>
                <w:b/>
                <w:bCs/>
                <w:szCs w:val="24"/>
              </w:rPr>
            </w:pPr>
            <w:r w:rsidRPr="00160256">
              <w:rPr>
                <w:b/>
                <w:bCs/>
                <w:szCs w:val="24"/>
              </w:rPr>
              <w:t>Answer (coded)</w:t>
            </w:r>
          </w:p>
        </w:tc>
        <w:tc>
          <w:tcPr>
            <w:tcW w:w="1000" w:type="pct"/>
            <w:vAlign w:val="center"/>
          </w:tcPr>
          <w:p w14:paraId="476796A0" w14:textId="77777777" w:rsidR="00905196" w:rsidRPr="00160256" w:rsidRDefault="4AD3A451" w:rsidP="4AD3A451">
            <w:pPr>
              <w:keepNext/>
              <w:jc w:val="right"/>
              <w:rPr>
                <w:b/>
                <w:bCs/>
                <w:szCs w:val="24"/>
              </w:rPr>
            </w:pPr>
            <w:r w:rsidRPr="00160256">
              <w:rPr>
                <w:b/>
                <w:bCs/>
                <w:szCs w:val="24"/>
              </w:rPr>
              <w:t>Count</w:t>
            </w:r>
          </w:p>
        </w:tc>
      </w:tr>
      <w:tr w:rsidR="00905196" w:rsidRPr="00160256" w14:paraId="5FEA51B3" w14:textId="77777777" w:rsidTr="000F7D92">
        <w:trPr>
          <w:trHeight w:val="288"/>
        </w:trPr>
        <w:tc>
          <w:tcPr>
            <w:tcW w:w="4000" w:type="pct"/>
            <w:vAlign w:val="center"/>
          </w:tcPr>
          <w:p w14:paraId="608D3E35" w14:textId="77777777" w:rsidR="00905196" w:rsidRPr="00160256" w:rsidRDefault="4AD3A451" w:rsidP="4AD3A451">
            <w:pPr>
              <w:jc w:val="right"/>
              <w:rPr>
                <w:szCs w:val="24"/>
              </w:rPr>
            </w:pPr>
            <w:r w:rsidRPr="00160256">
              <w:rPr>
                <w:szCs w:val="24"/>
              </w:rPr>
              <w:t>To save money</w:t>
            </w:r>
          </w:p>
        </w:tc>
        <w:tc>
          <w:tcPr>
            <w:tcW w:w="1000" w:type="pct"/>
            <w:vAlign w:val="center"/>
          </w:tcPr>
          <w:p w14:paraId="25985464" w14:textId="77777777" w:rsidR="00905196" w:rsidRPr="00160256" w:rsidRDefault="4AD3A451" w:rsidP="4AD3A451">
            <w:pPr>
              <w:jc w:val="right"/>
              <w:rPr>
                <w:szCs w:val="24"/>
              </w:rPr>
            </w:pPr>
            <w:r w:rsidRPr="00160256">
              <w:rPr>
                <w:szCs w:val="24"/>
              </w:rPr>
              <w:t>24</w:t>
            </w:r>
          </w:p>
        </w:tc>
      </w:tr>
      <w:tr w:rsidR="00905196" w:rsidRPr="00160256" w14:paraId="2CF42F87" w14:textId="77777777" w:rsidTr="000F7D92">
        <w:trPr>
          <w:trHeight w:val="288"/>
        </w:trPr>
        <w:tc>
          <w:tcPr>
            <w:tcW w:w="4000" w:type="pct"/>
            <w:vAlign w:val="center"/>
          </w:tcPr>
          <w:p w14:paraId="3B4D23E8" w14:textId="77777777" w:rsidR="00905196" w:rsidRPr="00160256" w:rsidRDefault="4AD3A451" w:rsidP="4AD3A451">
            <w:pPr>
              <w:jc w:val="right"/>
              <w:rPr>
                <w:szCs w:val="24"/>
              </w:rPr>
            </w:pPr>
            <w:r w:rsidRPr="00160256">
              <w:rPr>
                <w:szCs w:val="24"/>
              </w:rPr>
              <w:t>Unknown</w:t>
            </w:r>
          </w:p>
        </w:tc>
        <w:tc>
          <w:tcPr>
            <w:tcW w:w="1000" w:type="pct"/>
            <w:vAlign w:val="center"/>
          </w:tcPr>
          <w:p w14:paraId="196759FE" w14:textId="77777777" w:rsidR="00905196" w:rsidRPr="00160256" w:rsidRDefault="4AD3A451" w:rsidP="4AD3A451">
            <w:pPr>
              <w:jc w:val="right"/>
              <w:rPr>
                <w:szCs w:val="24"/>
              </w:rPr>
            </w:pPr>
            <w:r w:rsidRPr="00160256">
              <w:rPr>
                <w:szCs w:val="24"/>
              </w:rPr>
              <w:t>1</w:t>
            </w:r>
          </w:p>
        </w:tc>
      </w:tr>
      <w:tr w:rsidR="00905196" w:rsidRPr="00160256" w14:paraId="3B26F4FE" w14:textId="77777777" w:rsidTr="000F7D92">
        <w:trPr>
          <w:trHeight w:val="288"/>
        </w:trPr>
        <w:tc>
          <w:tcPr>
            <w:tcW w:w="4000" w:type="pct"/>
            <w:vAlign w:val="center"/>
          </w:tcPr>
          <w:p w14:paraId="2ED0281C" w14:textId="77777777" w:rsidR="00905196" w:rsidRPr="00160256" w:rsidRDefault="4AD3A451" w:rsidP="4AD3A451">
            <w:pPr>
              <w:jc w:val="right"/>
              <w:rPr>
                <w:szCs w:val="24"/>
              </w:rPr>
            </w:pPr>
            <w:r w:rsidRPr="00160256">
              <w:rPr>
                <w:szCs w:val="24"/>
              </w:rPr>
              <w:t>Other</w:t>
            </w:r>
          </w:p>
        </w:tc>
        <w:tc>
          <w:tcPr>
            <w:tcW w:w="1000" w:type="pct"/>
            <w:vAlign w:val="center"/>
          </w:tcPr>
          <w:p w14:paraId="029F7A64" w14:textId="77777777" w:rsidR="00905196" w:rsidRPr="00160256" w:rsidRDefault="4AD3A451" w:rsidP="4AD3A451">
            <w:pPr>
              <w:jc w:val="right"/>
              <w:rPr>
                <w:szCs w:val="24"/>
              </w:rPr>
            </w:pPr>
            <w:r w:rsidRPr="00160256">
              <w:rPr>
                <w:szCs w:val="24"/>
              </w:rPr>
              <w:t>1</w:t>
            </w:r>
          </w:p>
        </w:tc>
      </w:tr>
      <w:tr w:rsidR="00905196" w:rsidRPr="00160256" w14:paraId="6B9C1A3F" w14:textId="77777777" w:rsidTr="000F7D92">
        <w:trPr>
          <w:trHeight w:val="288"/>
        </w:trPr>
        <w:tc>
          <w:tcPr>
            <w:tcW w:w="4000" w:type="pct"/>
            <w:vAlign w:val="center"/>
          </w:tcPr>
          <w:p w14:paraId="609183A0" w14:textId="77777777" w:rsidR="00905196" w:rsidRPr="00160256" w:rsidRDefault="4AD3A451" w:rsidP="4AD3A451">
            <w:pPr>
              <w:jc w:val="right"/>
              <w:rPr>
                <w:szCs w:val="24"/>
              </w:rPr>
            </w:pPr>
            <w:r w:rsidRPr="00160256">
              <w:rPr>
                <w:szCs w:val="24"/>
              </w:rPr>
              <w:t>To gain knowledge and advice</w:t>
            </w:r>
          </w:p>
        </w:tc>
        <w:tc>
          <w:tcPr>
            <w:tcW w:w="1000" w:type="pct"/>
            <w:vAlign w:val="center"/>
          </w:tcPr>
          <w:p w14:paraId="49736951" w14:textId="77777777" w:rsidR="00905196" w:rsidRPr="00160256" w:rsidRDefault="4AD3A451" w:rsidP="4AD3A451">
            <w:pPr>
              <w:jc w:val="right"/>
              <w:rPr>
                <w:szCs w:val="24"/>
              </w:rPr>
            </w:pPr>
            <w:r w:rsidRPr="00160256">
              <w:rPr>
                <w:szCs w:val="24"/>
              </w:rPr>
              <w:t>27</w:t>
            </w:r>
          </w:p>
        </w:tc>
      </w:tr>
      <w:tr w:rsidR="00905196" w:rsidRPr="00160256" w14:paraId="7828611A" w14:textId="77777777" w:rsidTr="000F7D92">
        <w:trPr>
          <w:trHeight w:val="288"/>
        </w:trPr>
        <w:tc>
          <w:tcPr>
            <w:tcW w:w="4000" w:type="pct"/>
            <w:vAlign w:val="center"/>
          </w:tcPr>
          <w:p w14:paraId="5EA7CA36" w14:textId="77777777" w:rsidR="00905196" w:rsidRPr="00160256" w:rsidRDefault="4AD3A451" w:rsidP="4AD3A451">
            <w:pPr>
              <w:jc w:val="right"/>
              <w:rPr>
                <w:b/>
                <w:bCs/>
                <w:szCs w:val="24"/>
              </w:rPr>
            </w:pPr>
            <w:r w:rsidRPr="00160256">
              <w:rPr>
                <w:b/>
                <w:bCs/>
                <w:szCs w:val="24"/>
              </w:rPr>
              <w:t>To improve energy efficiency</w:t>
            </w:r>
          </w:p>
        </w:tc>
        <w:tc>
          <w:tcPr>
            <w:tcW w:w="1000" w:type="pct"/>
            <w:vAlign w:val="center"/>
          </w:tcPr>
          <w:p w14:paraId="66056609" w14:textId="77777777" w:rsidR="00905196" w:rsidRPr="00160256" w:rsidRDefault="4AD3A451" w:rsidP="4AD3A451">
            <w:pPr>
              <w:jc w:val="right"/>
              <w:rPr>
                <w:b/>
                <w:bCs/>
                <w:szCs w:val="24"/>
              </w:rPr>
            </w:pPr>
            <w:r w:rsidRPr="00160256">
              <w:rPr>
                <w:b/>
                <w:bCs/>
                <w:szCs w:val="24"/>
              </w:rPr>
              <w:t>42</w:t>
            </w:r>
          </w:p>
        </w:tc>
      </w:tr>
      <w:tr w:rsidR="00905196" w:rsidRPr="00160256" w14:paraId="1C35079A" w14:textId="77777777" w:rsidTr="000F7D92">
        <w:trPr>
          <w:trHeight w:val="288"/>
        </w:trPr>
        <w:tc>
          <w:tcPr>
            <w:tcW w:w="4000" w:type="pct"/>
            <w:vAlign w:val="center"/>
          </w:tcPr>
          <w:p w14:paraId="4022099F" w14:textId="1091A0E6" w:rsidR="00905196" w:rsidRPr="00160256" w:rsidRDefault="4AD3A451">
            <w:pPr>
              <w:jc w:val="right"/>
              <w:rPr>
                <w:szCs w:val="24"/>
              </w:rPr>
            </w:pPr>
            <w:r w:rsidRPr="00160256">
              <w:rPr>
                <w:szCs w:val="24"/>
              </w:rPr>
              <w:t xml:space="preserve">Were directed </w:t>
            </w:r>
            <w:r w:rsidR="003E5664" w:rsidRPr="00160256">
              <w:rPr>
                <w:szCs w:val="24"/>
              </w:rPr>
              <w:t>towar</w:t>
            </w:r>
            <w:r w:rsidR="003E5664">
              <w:rPr>
                <w:szCs w:val="24"/>
              </w:rPr>
              <w:t>ds</w:t>
            </w:r>
            <w:r w:rsidR="003E5664" w:rsidRPr="00160256">
              <w:rPr>
                <w:szCs w:val="24"/>
              </w:rPr>
              <w:t xml:space="preserve"> </w:t>
            </w:r>
            <w:r w:rsidRPr="00160256">
              <w:rPr>
                <w:szCs w:val="24"/>
              </w:rPr>
              <w:t>Renew Wales/Have worked with Renew Wales previously</w:t>
            </w:r>
          </w:p>
        </w:tc>
        <w:tc>
          <w:tcPr>
            <w:tcW w:w="1000" w:type="pct"/>
            <w:vAlign w:val="center"/>
          </w:tcPr>
          <w:p w14:paraId="74D7F73E" w14:textId="77777777" w:rsidR="00905196" w:rsidRPr="00160256" w:rsidRDefault="4AD3A451" w:rsidP="4AD3A451">
            <w:pPr>
              <w:jc w:val="right"/>
              <w:rPr>
                <w:szCs w:val="24"/>
              </w:rPr>
            </w:pPr>
            <w:r w:rsidRPr="00160256">
              <w:rPr>
                <w:szCs w:val="24"/>
              </w:rPr>
              <w:t>8</w:t>
            </w:r>
          </w:p>
        </w:tc>
      </w:tr>
      <w:tr w:rsidR="00905196" w:rsidRPr="00160256" w14:paraId="12717D4E" w14:textId="77777777" w:rsidTr="000F7D92">
        <w:trPr>
          <w:trHeight w:val="288"/>
        </w:trPr>
        <w:tc>
          <w:tcPr>
            <w:tcW w:w="4000" w:type="pct"/>
            <w:vAlign w:val="center"/>
          </w:tcPr>
          <w:p w14:paraId="39715F02" w14:textId="77777777" w:rsidR="00905196" w:rsidRPr="00160256" w:rsidRDefault="4AD3A451" w:rsidP="4AD3A451">
            <w:pPr>
              <w:jc w:val="right"/>
              <w:rPr>
                <w:szCs w:val="24"/>
              </w:rPr>
            </w:pPr>
            <w:r w:rsidRPr="00160256">
              <w:rPr>
                <w:szCs w:val="24"/>
              </w:rPr>
              <w:t>To encourage participation</w:t>
            </w:r>
          </w:p>
        </w:tc>
        <w:tc>
          <w:tcPr>
            <w:tcW w:w="1000" w:type="pct"/>
            <w:vAlign w:val="center"/>
          </w:tcPr>
          <w:p w14:paraId="4D56B52E" w14:textId="77777777" w:rsidR="00905196" w:rsidRPr="00160256" w:rsidRDefault="4AD3A451" w:rsidP="4AD3A451">
            <w:pPr>
              <w:jc w:val="right"/>
              <w:rPr>
                <w:szCs w:val="24"/>
              </w:rPr>
            </w:pPr>
            <w:r w:rsidRPr="00160256">
              <w:rPr>
                <w:szCs w:val="24"/>
              </w:rPr>
              <w:t>4</w:t>
            </w:r>
          </w:p>
        </w:tc>
      </w:tr>
      <w:tr w:rsidR="00905196" w:rsidRPr="00160256" w14:paraId="38507B46" w14:textId="77777777" w:rsidTr="000F7D92">
        <w:trPr>
          <w:trHeight w:val="288"/>
        </w:trPr>
        <w:tc>
          <w:tcPr>
            <w:tcW w:w="4000" w:type="pct"/>
            <w:vAlign w:val="center"/>
          </w:tcPr>
          <w:p w14:paraId="26E0D9C7" w14:textId="77777777" w:rsidR="00905196" w:rsidRPr="00160256" w:rsidRDefault="4AD3A451" w:rsidP="4AD3A451">
            <w:pPr>
              <w:jc w:val="right"/>
              <w:rPr>
                <w:szCs w:val="24"/>
              </w:rPr>
            </w:pPr>
            <w:r w:rsidRPr="00160256">
              <w:rPr>
                <w:szCs w:val="24"/>
              </w:rPr>
              <w:t>To establish a new development/green space</w:t>
            </w:r>
          </w:p>
        </w:tc>
        <w:tc>
          <w:tcPr>
            <w:tcW w:w="1000" w:type="pct"/>
            <w:vAlign w:val="center"/>
          </w:tcPr>
          <w:p w14:paraId="1B0F62DD" w14:textId="77777777" w:rsidR="00905196" w:rsidRPr="00160256" w:rsidRDefault="4AD3A451" w:rsidP="4AD3A451">
            <w:pPr>
              <w:jc w:val="right"/>
              <w:rPr>
                <w:szCs w:val="24"/>
              </w:rPr>
            </w:pPr>
            <w:r w:rsidRPr="00160256">
              <w:rPr>
                <w:szCs w:val="24"/>
              </w:rPr>
              <w:t>26</w:t>
            </w:r>
          </w:p>
        </w:tc>
      </w:tr>
    </w:tbl>
    <w:p w14:paraId="0295EEBF" w14:textId="77777777" w:rsidR="00905196" w:rsidRPr="00160256" w:rsidRDefault="00905196" w:rsidP="00927006"/>
    <w:p w14:paraId="4CF4BF59" w14:textId="77777777" w:rsidR="00C4379A" w:rsidRPr="00160256" w:rsidRDefault="4AD3A451" w:rsidP="00927006">
      <w:r w:rsidRPr="00160256">
        <w:t xml:space="preserve">Understanding the motivation of community groups supported by Renew Wales is important for </w:t>
      </w:r>
      <w:proofErr w:type="gramStart"/>
      <w:r w:rsidRPr="00160256">
        <w:t>a number of</w:t>
      </w:r>
      <w:proofErr w:type="gramEnd"/>
      <w:r w:rsidRPr="00160256">
        <w:t xml:space="preserve"> reasons. For example, it can help programme managers to understand why groups chose to engage with the programme and how potential future beneficiaries can be attracted to the scheme. </w:t>
      </w:r>
    </w:p>
    <w:p w14:paraId="645D8862" w14:textId="77777777" w:rsidR="00C4379A" w:rsidRPr="00160256" w:rsidRDefault="00C4379A" w:rsidP="00927006"/>
    <w:p w14:paraId="7345FA48" w14:textId="60D865C6" w:rsidR="00CD63C5" w:rsidRPr="00160256" w:rsidRDefault="00927006" w:rsidP="00927006">
      <w:r w:rsidRPr="00160256">
        <w:t xml:space="preserve">The </w:t>
      </w:r>
      <w:r w:rsidR="003A29A4" w:rsidRPr="00160256">
        <w:t xml:space="preserve">survey found that </w:t>
      </w:r>
      <w:bookmarkStart w:id="53" w:name="_Hlk486944704"/>
      <w:r w:rsidR="003A29A4" w:rsidRPr="00160256">
        <w:t xml:space="preserve">the </w:t>
      </w:r>
      <w:r w:rsidRPr="00160256">
        <w:t xml:space="preserve">most common </w:t>
      </w:r>
      <w:r w:rsidR="0026602B" w:rsidRPr="00160256">
        <w:t xml:space="preserve">cited reason </w:t>
      </w:r>
      <w:r w:rsidRPr="00160256">
        <w:t>for getting involved with Renew Wales was to improve the energy efficiency of a building</w:t>
      </w:r>
      <w:r w:rsidR="0092497F" w:rsidRPr="00160256">
        <w:t xml:space="preserve"> </w:t>
      </w:r>
      <w:bookmarkEnd w:id="53"/>
      <w:r w:rsidR="0092497F" w:rsidRPr="00160256">
        <w:t>(n=42, 58%)</w:t>
      </w:r>
      <w:r w:rsidRPr="00160256">
        <w:t xml:space="preserve">. This typically coincided with a project wanting to save money </w:t>
      </w:r>
      <w:r w:rsidR="00ED4522">
        <w:t>and/or</w:t>
      </w:r>
      <w:r w:rsidRPr="00160256">
        <w:t xml:space="preserve"> because the project was established in an old building and the interviewee was not sure how best to approach energy utilities. </w:t>
      </w:r>
      <w:r w:rsidR="008B7700" w:rsidRPr="00160256">
        <w:t xml:space="preserve">The desire of groups to ‘save money’ is interesting </w:t>
      </w:r>
      <w:r w:rsidR="00ED4522">
        <w:t>because</w:t>
      </w:r>
      <w:r w:rsidR="00ED4522" w:rsidRPr="00160256">
        <w:t xml:space="preserve"> </w:t>
      </w:r>
      <w:r w:rsidR="008B7700" w:rsidRPr="00160256">
        <w:t xml:space="preserve">it is an example of </w:t>
      </w:r>
      <w:r w:rsidR="005F7138" w:rsidRPr="00160256">
        <w:t xml:space="preserve">how motivations that </w:t>
      </w:r>
      <w:proofErr w:type="gramStart"/>
      <w:r w:rsidR="005F7138" w:rsidRPr="00160256">
        <w:t>have nothing</w:t>
      </w:r>
      <w:proofErr w:type="gramEnd"/>
      <w:r w:rsidR="005F7138" w:rsidRPr="00160256">
        <w:t xml:space="preserve"> to do with climate change can be a motivation for groups to engage with Renew Wales and the need to look beyond ‘help to tackle climate change’ when marketing the support available to groups.  </w:t>
      </w:r>
    </w:p>
    <w:p w14:paraId="5E9F7E76" w14:textId="77777777" w:rsidR="00CD63C5" w:rsidRPr="00160256" w:rsidRDefault="00CD63C5" w:rsidP="00927006"/>
    <w:p w14:paraId="27C35AB2" w14:textId="75819F4E" w:rsidR="00927006" w:rsidRPr="00160256" w:rsidRDefault="4AD3A451" w:rsidP="00927006">
      <w:r w:rsidRPr="00160256">
        <w:t xml:space="preserve">The other common motivation was to gain ‘knowledge and expertise’ on a new </w:t>
      </w:r>
      <w:r w:rsidR="00ED4522" w:rsidRPr="00160256">
        <w:t>developmen</w:t>
      </w:r>
      <w:r w:rsidR="00ED4522">
        <w:t>t,</w:t>
      </w:r>
      <w:r w:rsidR="00ED4522" w:rsidRPr="00160256">
        <w:t xml:space="preserve"> </w:t>
      </w:r>
      <w:r w:rsidRPr="00160256">
        <w:t xml:space="preserve">such as a community garden or green space. Other reasons included needing to have an independent assessment to secure </w:t>
      </w:r>
      <w:r w:rsidRPr="008B53E3">
        <w:rPr>
          <w:szCs w:val="24"/>
        </w:rPr>
        <w:t>grant</w:t>
      </w:r>
      <w:r w:rsidRPr="00160256">
        <w:t xml:space="preserve"> funding and </w:t>
      </w:r>
      <w:r w:rsidR="00ED4522">
        <w:t>either having</w:t>
      </w:r>
      <w:r w:rsidRPr="00160256">
        <w:t xml:space="preserve"> been directed to Renew Wales by someone else or having been involved with Renew Wales previously. </w:t>
      </w:r>
    </w:p>
    <w:p w14:paraId="0C7B32BD" w14:textId="77777777" w:rsidR="00E4465C" w:rsidRPr="00160256" w:rsidRDefault="00E4465C">
      <w:pPr>
        <w:jc w:val="left"/>
      </w:pPr>
      <w:r w:rsidRPr="00160256">
        <w:br w:type="page"/>
      </w:r>
    </w:p>
    <w:p w14:paraId="6D56287E" w14:textId="77777777" w:rsidR="00CD63C5" w:rsidRPr="00160256" w:rsidRDefault="00CD63C5" w:rsidP="00927006"/>
    <w:p w14:paraId="1D5C4D95" w14:textId="347EDA27" w:rsidR="00927006" w:rsidRPr="00160256" w:rsidRDefault="4AD3A451" w:rsidP="00E4465C">
      <w:pPr>
        <w:ind w:left="426" w:right="521"/>
        <w:rPr>
          <w:i/>
          <w:iCs/>
        </w:rPr>
      </w:pPr>
      <w:r w:rsidRPr="00160256">
        <w:rPr>
          <w:i/>
          <w:iCs/>
        </w:rPr>
        <w:t xml:space="preserve">‘We needed help getting a community garden off the ground, get the momentum going. We're a community gardening </w:t>
      </w:r>
      <w:r w:rsidR="00ED4522" w:rsidRPr="00160256">
        <w:rPr>
          <w:i/>
          <w:iCs/>
        </w:rPr>
        <w:t>grou</w:t>
      </w:r>
      <w:r w:rsidR="00ED4522">
        <w:rPr>
          <w:i/>
          <w:iCs/>
        </w:rPr>
        <w:t>p,</w:t>
      </w:r>
      <w:r w:rsidR="00ED4522" w:rsidRPr="00160256">
        <w:rPr>
          <w:i/>
          <w:iCs/>
        </w:rPr>
        <w:t xml:space="preserve"> </w:t>
      </w:r>
      <w:r w:rsidRPr="00160256">
        <w:rPr>
          <w:i/>
          <w:iCs/>
        </w:rPr>
        <w:t>so we have started one community gardening space and we're having our first hands-on session this Friday at a property that's gone through an asset transfer through RCT Council. We got in touch with Renew Wales for a bit of everything, to see if we could get some funding, for help with planning and just general advice on how to start the project.’</w:t>
      </w:r>
    </w:p>
    <w:p w14:paraId="7918FE81" w14:textId="77777777" w:rsidR="00CD63C5" w:rsidRPr="00160256" w:rsidRDefault="00CD63C5" w:rsidP="00E4465C">
      <w:pPr>
        <w:ind w:left="426" w:right="521"/>
        <w:rPr>
          <w:i/>
        </w:rPr>
      </w:pPr>
    </w:p>
    <w:p w14:paraId="4EE88F9A" w14:textId="0F4EDDB5" w:rsidR="00927006" w:rsidRPr="00160256" w:rsidRDefault="4AD3A451" w:rsidP="00E4465C">
      <w:pPr>
        <w:ind w:left="426" w:right="521"/>
        <w:rPr>
          <w:i/>
          <w:iCs/>
        </w:rPr>
      </w:pPr>
      <w:r w:rsidRPr="00160256">
        <w:rPr>
          <w:i/>
          <w:iCs/>
        </w:rPr>
        <w:t xml:space="preserve">‘About 2.5 years ago we undertook an energy efficiency review of our building and that was funded through Renew </w:t>
      </w:r>
      <w:r w:rsidR="00ED4522">
        <w:rPr>
          <w:i/>
          <w:iCs/>
        </w:rPr>
        <w:t>Wales —</w:t>
      </w:r>
      <w:r w:rsidRPr="00160256">
        <w:rPr>
          <w:i/>
          <w:iCs/>
        </w:rPr>
        <w:t xml:space="preserve"> that's how we initially got involved. We're in an historic listed building and it had been 15 years since we'd </w:t>
      </w:r>
      <w:r w:rsidR="00ED4522">
        <w:rPr>
          <w:i/>
          <w:iCs/>
        </w:rPr>
        <w:t>reopened</w:t>
      </w:r>
      <w:r w:rsidRPr="00160256">
        <w:rPr>
          <w:i/>
          <w:iCs/>
        </w:rPr>
        <w:t xml:space="preserve"> the building as a gallery space and our new Chair at the time wanted to look at some aspects of the </w:t>
      </w:r>
      <w:r w:rsidR="00ED4522" w:rsidRPr="00160256">
        <w:rPr>
          <w:i/>
          <w:iCs/>
        </w:rPr>
        <w:t>buildin</w:t>
      </w:r>
      <w:r w:rsidR="00ED4522">
        <w:rPr>
          <w:i/>
          <w:iCs/>
        </w:rPr>
        <w:t>g,</w:t>
      </w:r>
      <w:r w:rsidR="00ED4522" w:rsidRPr="00160256">
        <w:rPr>
          <w:i/>
          <w:iCs/>
        </w:rPr>
        <w:t xml:space="preserve"> </w:t>
      </w:r>
      <w:r w:rsidRPr="00160256">
        <w:rPr>
          <w:i/>
          <w:iCs/>
        </w:rPr>
        <w:t xml:space="preserve">one of which was our energy efficiency and I was made aware of this project by someone else and I thought it was a good </w:t>
      </w:r>
      <w:r w:rsidR="00ED4522">
        <w:rPr>
          <w:i/>
          <w:iCs/>
        </w:rPr>
        <w:t>tie-in</w:t>
      </w:r>
      <w:r w:rsidRPr="00160256">
        <w:rPr>
          <w:i/>
          <w:iCs/>
        </w:rPr>
        <w:t>.’</w:t>
      </w:r>
    </w:p>
    <w:p w14:paraId="4AD9E0C9" w14:textId="77777777" w:rsidR="00927006" w:rsidRPr="00160256" w:rsidRDefault="00927006" w:rsidP="00927006"/>
    <w:p w14:paraId="239150B2" w14:textId="77777777" w:rsidR="00FD3D8D" w:rsidRPr="00160256" w:rsidRDefault="00FD3D8D" w:rsidP="00FD3D8D">
      <w:pPr>
        <w:pStyle w:val="Heading2"/>
      </w:pPr>
      <w:bookmarkStart w:id="54" w:name="_Toc487012107"/>
      <w:bookmarkStart w:id="55" w:name="_Toc497819993"/>
      <w:r w:rsidRPr="00160256">
        <w:t>Perceived outcomes</w:t>
      </w:r>
      <w:bookmarkEnd w:id="54"/>
      <w:bookmarkEnd w:id="55"/>
    </w:p>
    <w:p w14:paraId="18D16FB1" w14:textId="5F9C120A" w:rsidR="00FD3D8D" w:rsidRPr="00160256" w:rsidRDefault="4AD3A451" w:rsidP="00927006">
      <w:r w:rsidRPr="00160256">
        <w:t xml:space="preserve">The questioning on the outcomes of the support provided by Renew Wales began with an open question asking the respondent to describe what, if anything, </w:t>
      </w:r>
      <w:r w:rsidR="00020479">
        <w:t xml:space="preserve">had </w:t>
      </w:r>
      <w:r w:rsidRPr="00160256">
        <w:t xml:space="preserve">happened because of </w:t>
      </w:r>
      <w:r w:rsidR="00020479">
        <w:t>the</w:t>
      </w:r>
      <w:r w:rsidR="00020479" w:rsidRPr="00160256">
        <w:t xml:space="preserve"> </w:t>
      </w:r>
      <w:r w:rsidRPr="00160256">
        <w:t xml:space="preserve">support </w:t>
      </w:r>
      <w:r w:rsidR="00020479">
        <w:t xml:space="preserve">that </w:t>
      </w:r>
      <w:r w:rsidRPr="00160256">
        <w:t xml:space="preserve">their group </w:t>
      </w:r>
      <w:r w:rsidR="00020479">
        <w:t xml:space="preserve">had </w:t>
      </w:r>
      <w:r w:rsidRPr="00160256">
        <w:t xml:space="preserve">received. This question was intentionally open to allow the respondent to identify any outcome </w:t>
      </w:r>
      <w:r w:rsidR="00020479">
        <w:t xml:space="preserve">that </w:t>
      </w:r>
      <w:r w:rsidRPr="00160256">
        <w:t xml:space="preserve">they perceived. </w:t>
      </w:r>
    </w:p>
    <w:p w14:paraId="35B6A787" w14:textId="77777777" w:rsidR="00084E99" w:rsidRPr="00160256" w:rsidRDefault="00084E99" w:rsidP="00927006"/>
    <w:p w14:paraId="3B45B1CC" w14:textId="77777777" w:rsidR="00084E99" w:rsidRPr="00160256" w:rsidRDefault="4AD3A451" w:rsidP="00927006">
      <w:pPr>
        <w:rPr>
          <w:u w:val="single"/>
        </w:rPr>
      </w:pPr>
      <w:r w:rsidRPr="00160256">
        <w:rPr>
          <w:u w:val="single"/>
        </w:rPr>
        <w:t xml:space="preserve">Table 3.2: What, if anything, has happened </w:t>
      </w:r>
      <w:proofErr w:type="gramStart"/>
      <w:r w:rsidRPr="00160256">
        <w:rPr>
          <w:u w:val="single"/>
        </w:rPr>
        <w:t>as a result of</w:t>
      </w:r>
      <w:proofErr w:type="gramEnd"/>
      <w:r w:rsidRPr="00160256">
        <w:rPr>
          <w:u w:val="single"/>
        </w:rPr>
        <w:t xml:space="preserve"> the support you received from Renew Wales? We’re particularly interested in anything you think happened as a direct result of the support you received from Renew Wales. (coded)</w:t>
      </w:r>
    </w:p>
    <w:tbl>
      <w:tblPr>
        <w:tblW w:w="4711" w:type="pct"/>
        <w:tblBorders>
          <w:insideH w:val="single" w:sz="2" w:space="0" w:color="CCCCCC"/>
          <w:insideV w:val="single" w:sz="4" w:space="0" w:color="CCCCCC"/>
        </w:tblBorders>
        <w:tblLook w:val="04A0" w:firstRow="1" w:lastRow="0" w:firstColumn="1" w:lastColumn="0" w:noHBand="0" w:noVBand="1"/>
      </w:tblPr>
      <w:tblGrid>
        <w:gridCol w:w="7245"/>
        <w:gridCol w:w="1259"/>
      </w:tblGrid>
      <w:tr w:rsidR="00505AF0" w:rsidRPr="00160256" w14:paraId="4FADA4F8" w14:textId="77777777" w:rsidTr="000F7D92">
        <w:trPr>
          <w:trHeight w:val="576"/>
        </w:trPr>
        <w:tc>
          <w:tcPr>
            <w:tcW w:w="0" w:type="auto"/>
            <w:vAlign w:val="center"/>
          </w:tcPr>
          <w:p w14:paraId="7BC2AB15" w14:textId="77777777" w:rsidR="00505AF0" w:rsidRPr="00160256" w:rsidRDefault="4AD3A451" w:rsidP="4AD3A451">
            <w:pPr>
              <w:keepNext/>
              <w:jc w:val="right"/>
              <w:rPr>
                <w:b/>
                <w:bCs/>
                <w:szCs w:val="24"/>
              </w:rPr>
            </w:pPr>
            <w:r w:rsidRPr="00160256">
              <w:rPr>
                <w:b/>
                <w:bCs/>
                <w:szCs w:val="24"/>
              </w:rPr>
              <w:t>Answer</w:t>
            </w:r>
          </w:p>
        </w:tc>
        <w:tc>
          <w:tcPr>
            <w:tcW w:w="740" w:type="pct"/>
            <w:vAlign w:val="center"/>
          </w:tcPr>
          <w:p w14:paraId="762A4BDF" w14:textId="77777777" w:rsidR="00505AF0" w:rsidRPr="00160256" w:rsidRDefault="4AD3A451" w:rsidP="4AD3A451">
            <w:pPr>
              <w:keepNext/>
              <w:jc w:val="right"/>
              <w:rPr>
                <w:b/>
                <w:bCs/>
                <w:szCs w:val="24"/>
              </w:rPr>
            </w:pPr>
            <w:r w:rsidRPr="00160256">
              <w:rPr>
                <w:b/>
                <w:bCs/>
                <w:szCs w:val="24"/>
              </w:rPr>
              <w:t>Count</w:t>
            </w:r>
          </w:p>
        </w:tc>
      </w:tr>
      <w:tr w:rsidR="00505AF0" w:rsidRPr="00160256" w14:paraId="784A025E" w14:textId="77777777" w:rsidTr="000F7D92">
        <w:trPr>
          <w:trHeight w:val="288"/>
        </w:trPr>
        <w:tc>
          <w:tcPr>
            <w:tcW w:w="0" w:type="auto"/>
            <w:vAlign w:val="center"/>
          </w:tcPr>
          <w:p w14:paraId="539E9AC7" w14:textId="77777777" w:rsidR="00505AF0" w:rsidRPr="00160256" w:rsidRDefault="4AD3A451" w:rsidP="4AD3A451">
            <w:pPr>
              <w:jc w:val="right"/>
              <w:rPr>
                <w:b/>
                <w:bCs/>
                <w:szCs w:val="24"/>
              </w:rPr>
            </w:pPr>
            <w:r w:rsidRPr="00160256">
              <w:rPr>
                <w:b/>
                <w:bCs/>
                <w:szCs w:val="24"/>
              </w:rPr>
              <w:t>Consultation on energy efficiency and cost savings</w:t>
            </w:r>
          </w:p>
        </w:tc>
        <w:tc>
          <w:tcPr>
            <w:tcW w:w="740" w:type="pct"/>
            <w:vAlign w:val="center"/>
          </w:tcPr>
          <w:p w14:paraId="06A4B896" w14:textId="77777777" w:rsidR="00505AF0" w:rsidRPr="00160256" w:rsidRDefault="4AD3A451" w:rsidP="4AD3A451">
            <w:pPr>
              <w:jc w:val="right"/>
              <w:rPr>
                <w:b/>
                <w:bCs/>
                <w:szCs w:val="24"/>
              </w:rPr>
            </w:pPr>
            <w:r w:rsidRPr="00160256">
              <w:rPr>
                <w:b/>
                <w:bCs/>
                <w:szCs w:val="24"/>
              </w:rPr>
              <w:t>35</w:t>
            </w:r>
          </w:p>
        </w:tc>
      </w:tr>
      <w:tr w:rsidR="00505AF0" w:rsidRPr="00160256" w14:paraId="7167CF73" w14:textId="77777777" w:rsidTr="000F7D92">
        <w:trPr>
          <w:trHeight w:val="288"/>
        </w:trPr>
        <w:tc>
          <w:tcPr>
            <w:tcW w:w="0" w:type="auto"/>
            <w:vAlign w:val="center"/>
          </w:tcPr>
          <w:p w14:paraId="4A49D2F9" w14:textId="77777777" w:rsidR="00505AF0" w:rsidRPr="00160256" w:rsidRDefault="4AD3A451" w:rsidP="4AD3A451">
            <w:pPr>
              <w:jc w:val="right"/>
              <w:rPr>
                <w:szCs w:val="24"/>
              </w:rPr>
            </w:pPr>
            <w:r w:rsidRPr="00160256">
              <w:rPr>
                <w:szCs w:val="24"/>
              </w:rPr>
              <w:t>Supported in project or application development</w:t>
            </w:r>
          </w:p>
        </w:tc>
        <w:tc>
          <w:tcPr>
            <w:tcW w:w="740" w:type="pct"/>
            <w:vAlign w:val="center"/>
          </w:tcPr>
          <w:p w14:paraId="0D2F79FE" w14:textId="77777777" w:rsidR="00505AF0" w:rsidRPr="00160256" w:rsidRDefault="4AD3A451" w:rsidP="4AD3A451">
            <w:pPr>
              <w:jc w:val="right"/>
              <w:rPr>
                <w:szCs w:val="24"/>
              </w:rPr>
            </w:pPr>
            <w:r w:rsidRPr="00160256">
              <w:rPr>
                <w:szCs w:val="24"/>
              </w:rPr>
              <w:t>15</w:t>
            </w:r>
          </w:p>
        </w:tc>
      </w:tr>
      <w:tr w:rsidR="00505AF0" w:rsidRPr="00160256" w14:paraId="431FA4A9" w14:textId="77777777" w:rsidTr="000F7D92">
        <w:trPr>
          <w:trHeight w:val="288"/>
        </w:trPr>
        <w:tc>
          <w:tcPr>
            <w:tcW w:w="0" w:type="auto"/>
            <w:vAlign w:val="center"/>
          </w:tcPr>
          <w:p w14:paraId="368E683D" w14:textId="77777777" w:rsidR="00505AF0" w:rsidRPr="00160256" w:rsidRDefault="4AD3A451" w:rsidP="4AD3A451">
            <w:pPr>
              <w:jc w:val="right"/>
              <w:rPr>
                <w:szCs w:val="24"/>
              </w:rPr>
            </w:pPr>
            <w:r w:rsidRPr="00160256">
              <w:rPr>
                <w:szCs w:val="24"/>
              </w:rPr>
              <w:t>Advice and support on the mechanisms of the project</w:t>
            </w:r>
          </w:p>
        </w:tc>
        <w:tc>
          <w:tcPr>
            <w:tcW w:w="740" w:type="pct"/>
            <w:vAlign w:val="center"/>
          </w:tcPr>
          <w:p w14:paraId="1041B093" w14:textId="77777777" w:rsidR="00505AF0" w:rsidRPr="00160256" w:rsidRDefault="4AD3A451" w:rsidP="4AD3A451">
            <w:pPr>
              <w:jc w:val="right"/>
              <w:rPr>
                <w:szCs w:val="24"/>
              </w:rPr>
            </w:pPr>
            <w:r w:rsidRPr="00160256">
              <w:rPr>
                <w:szCs w:val="24"/>
              </w:rPr>
              <w:t>12</w:t>
            </w:r>
          </w:p>
        </w:tc>
      </w:tr>
      <w:tr w:rsidR="00505AF0" w:rsidRPr="00160256" w14:paraId="3500592B" w14:textId="77777777" w:rsidTr="000F7D92">
        <w:trPr>
          <w:trHeight w:val="288"/>
        </w:trPr>
        <w:tc>
          <w:tcPr>
            <w:tcW w:w="0" w:type="auto"/>
            <w:vAlign w:val="center"/>
          </w:tcPr>
          <w:p w14:paraId="2FFCB625" w14:textId="77777777" w:rsidR="00505AF0" w:rsidRPr="00160256" w:rsidRDefault="4AD3A451" w:rsidP="4AD3A451">
            <w:pPr>
              <w:jc w:val="right"/>
              <w:rPr>
                <w:szCs w:val="24"/>
              </w:rPr>
            </w:pPr>
            <w:r w:rsidRPr="00160256">
              <w:rPr>
                <w:szCs w:val="24"/>
              </w:rPr>
              <w:t>Received information or reports through Renew Wales</w:t>
            </w:r>
          </w:p>
        </w:tc>
        <w:tc>
          <w:tcPr>
            <w:tcW w:w="740" w:type="pct"/>
            <w:vAlign w:val="center"/>
          </w:tcPr>
          <w:p w14:paraId="0CE47F9D" w14:textId="77777777" w:rsidR="00505AF0" w:rsidRPr="00160256" w:rsidRDefault="4AD3A451" w:rsidP="4AD3A451">
            <w:pPr>
              <w:jc w:val="right"/>
              <w:rPr>
                <w:szCs w:val="24"/>
              </w:rPr>
            </w:pPr>
            <w:r w:rsidRPr="00160256">
              <w:rPr>
                <w:szCs w:val="24"/>
              </w:rPr>
              <w:t>11</w:t>
            </w:r>
          </w:p>
        </w:tc>
      </w:tr>
      <w:tr w:rsidR="00505AF0" w:rsidRPr="00160256" w14:paraId="1FEC3B67" w14:textId="77777777" w:rsidTr="000F7D92">
        <w:trPr>
          <w:trHeight w:val="288"/>
        </w:trPr>
        <w:tc>
          <w:tcPr>
            <w:tcW w:w="0" w:type="auto"/>
            <w:vAlign w:val="center"/>
          </w:tcPr>
          <w:p w14:paraId="696983C3" w14:textId="77777777" w:rsidR="00505AF0" w:rsidRPr="00160256" w:rsidRDefault="4AD3A451" w:rsidP="4AD3A451">
            <w:pPr>
              <w:jc w:val="right"/>
              <w:rPr>
                <w:szCs w:val="24"/>
              </w:rPr>
            </w:pPr>
            <w:r w:rsidRPr="00160256">
              <w:rPr>
                <w:szCs w:val="24"/>
              </w:rPr>
              <w:t>Developed green space</w:t>
            </w:r>
          </w:p>
        </w:tc>
        <w:tc>
          <w:tcPr>
            <w:tcW w:w="740" w:type="pct"/>
            <w:vAlign w:val="center"/>
          </w:tcPr>
          <w:p w14:paraId="0FF0B213" w14:textId="77777777" w:rsidR="00505AF0" w:rsidRPr="00160256" w:rsidRDefault="4AD3A451" w:rsidP="4AD3A451">
            <w:pPr>
              <w:jc w:val="right"/>
              <w:rPr>
                <w:szCs w:val="24"/>
              </w:rPr>
            </w:pPr>
            <w:r w:rsidRPr="00160256">
              <w:rPr>
                <w:szCs w:val="24"/>
              </w:rPr>
              <w:t>7</w:t>
            </w:r>
          </w:p>
        </w:tc>
      </w:tr>
      <w:tr w:rsidR="00505AF0" w:rsidRPr="00160256" w14:paraId="3B321115" w14:textId="77777777" w:rsidTr="000F7D92">
        <w:trPr>
          <w:trHeight w:val="288"/>
        </w:trPr>
        <w:tc>
          <w:tcPr>
            <w:tcW w:w="0" w:type="auto"/>
            <w:vAlign w:val="center"/>
          </w:tcPr>
          <w:p w14:paraId="44AF903F" w14:textId="77777777" w:rsidR="00505AF0" w:rsidRPr="00160256" w:rsidRDefault="4AD3A451" w:rsidP="4AD3A451">
            <w:pPr>
              <w:jc w:val="right"/>
              <w:rPr>
                <w:szCs w:val="24"/>
              </w:rPr>
            </w:pPr>
            <w:r w:rsidRPr="00160256">
              <w:rPr>
                <w:szCs w:val="24"/>
              </w:rPr>
              <w:t>Other</w:t>
            </w:r>
          </w:p>
        </w:tc>
        <w:tc>
          <w:tcPr>
            <w:tcW w:w="740" w:type="pct"/>
            <w:vAlign w:val="center"/>
          </w:tcPr>
          <w:p w14:paraId="1E3D92B6" w14:textId="77777777" w:rsidR="00505AF0" w:rsidRPr="00160256" w:rsidRDefault="4AD3A451" w:rsidP="4AD3A451">
            <w:pPr>
              <w:jc w:val="right"/>
              <w:rPr>
                <w:szCs w:val="24"/>
              </w:rPr>
            </w:pPr>
            <w:r w:rsidRPr="00160256">
              <w:rPr>
                <w:szCs w:val="24"/>
              </w:rPr>
              <w:t>6</w:t>
            </w:r>
          </w:p>
        </w:tc>
      </w:tr>
      <w:tr w:rsidR="00505AF0" w:rsidRPr="00160256" w14:paraId="78E67210" w14:textId="77777777" w:rsidTr="000F7D92">
        <w:trPr>
          <w:trHeight w:val="288"/>
        </w:trPr>
        <w:tc>
          <w:tcPr>
            <w:tcW w:w="0" w:type="auto"/>
            <w:vAlign w:val="center"/>
          </w:tcPr>
          <w:p w14:paraId="0AC6189E" w14:textId="32F13092" w:rsidR="00505AF0" w:rsidRPr="00160256" w:rsidRDefault="4AD3A451">
            <w:pPr>
              <w:jc w:val="right"/>
              <w:rPr>
                <w:szCs w:val="24"/>
              </w:rPr>
            </w:pPr>
            <w:r w:rsidRPr="00160256">
              <w:rPr>
                <w:szCs w:val="24"/>
              </w:rPr>
              <w:t xml:space="preserve">Installed or constructed a system of green </w:t>
            </w:r>
            <w:r w:rsidR="00020479" w:rsidRPr="00160256">
              <w:rPr>
                <w:szCs w:val="24"/>
              </w:rPr>
              <w:t>energ</w:t>
            </w:r>
            <w:r w:rsidR="00020479">
              <w:rPr>
                <w:szCs w:val="24"/>
              </w:rPr>
              <w:t>y,</w:t>
            </w:r>
            <w:r w:rsidR="00020479" w:rsidRPr="00160256">
              <w:rPr>
                <w:szCs w:val="24"/>
              </w:rPr>
              <w:t xml:space="preserve"> </w:t>
            </w:r>
            <w:r w:rsidR="00FA7376">
              <w:rPr>
                <w:szCs w:val="24"/>
              </w:rPr>
              <w:t>e.g</w:t>
            </w:r>
            <w:r w:rsidRPr="00160256">
              <w:rPr>
                <w:szCs w:val="24"/>
              </w:rPr>
              <w:t>. solar panels</w:t>
            </w:r>
          </w:p>
        </w:tc>
        <w:tc>
          <w:tcPr>
            <w:tcW w:w="740" w:type="pct"/>
            <w:vAlign w:val="center"/>
          </w:tcPr>
          <w:p w14:paraId="6CAB0B89" w14:textId="77777777" w:rsidR="00505AF0" w:rsidRPr="00160256" w:rsidRDefault="4AD3A451" w:rsidP="4AD3A451">
            <w:pPr>
              <w:jc w:val="right"/>
              <w:rPr>
                <w:szCs w:val="24"/>
              </w:rPr>
            </w:pPr>
            <w:r w:rsidRPr="00160256">
              <w:rPr>
                <w:szCs w:val="24"/>
              </w:rPr>
              <w:t>5</w:t>
            </w:r>
          </w:p>
        </w:tc>
      </w:tr>
      <w:tr w:rsidR="00505AF0" w:rsidRPr="00160256" w14:paraId="1F32DDC4" w14:textId="77777777" w:rsidTr="000F7D92">
        <w:trPr>
          <w:trHeight w:val="288"/>
        </w:trPr>
        <w:tc>
          <w:tcPr>
            <w:tcW w:w="0" w:type="auto"/>
            <w:vAlign w:val="center"/>
          </w:tcPr>
          <w:p w14:paraId="3BB2D436" w14:textId="77777777" w:rsidR="00505AF0" w:rsidRPr="00160256" w:rsidRDefault="4AD3A451" w:rsidP="4AD3A451">
            <w:pPr>
              <w:jc w:val="right"/>
              <w:rPr>
                <w:szCs w:val="24"/>
              </w:rPr>
            </w:pPr>
            <w:r w:rsidRPr="00160256">
              <w:rPr>
                <w:szCs w:val="24"/>
              </w:rPr>
              <w:t>Unknown</w:t>
            </w:r>
          </w:p>
        </w:tc>
        <w:tc>
          <w:tcPr>
            <w:tcW w:w="740" w:type="pct"/>
            <w:vAlign w:val="center"/>
          </w:tcPr>
          <w:p w14:paraId="5683F3F5" w14:textId="77777777" w:rsidR="00505AF0" w:rsidRPr="00160256" w:rsidRDefault="4AD3A451" w:rsidP="4AD3A451">
            <w:pPr>
              <w:jc w:val="right"/>
              <w:rPr>
                <w:szCs w:val="24"/>
              </w:rPr>
            </w:pPr>
            <w:r w:rsidRPr="00160256">
              <w:rPr>
                <w:szCs w:val="24"/>
              </w:rPr>
              <w:t>3</w:t>
            </w:r>
          </w:p>
        </w:tc>
      </w:tr>
      <w:tr w:rsidR="00505AF0" w:rsidRPr="00160256" w14:paraId="3660F2D7" w14:textId="77777777" w:rsidTr="000F7D92">
        <w:trPr>
          <w:trHeight w:val="288"/>
        </w:trPr>
        <w:tc>
          <w:tcPr>
            <w:tcW w:w="0" w:type="auto"/>
            <w:vAlign w:val="center"/>
          </w:tcPr>
          <w:p w14:paraId="7D7260EC" w14:textId="77777777" w:rsidR="00505AF0" w:rsidRPr="00160256" w:rsidRDefault="4AD3A451" w:rsidP="4AD3A451">
            <w:pPr>
              <w:jc w:val="right"/>
              <w:rPr>
                <w:szCs w:val="24"/>
              </w:rPr>
            </w:pPr>
            <w:r w:rsidRPr="00160256">
              <w:rPr>
                <w:szCs w:val="24"/>
              </w:rPr>
              <w:t>Directed to other organisations who could further support</w:t>
            </w:r>
          </w:p>
        </w:tc>
        <w:tc>
          <w:tcPr>
            <w:tcW w:w="740" w:type="pct"/>
            <w:vAlign w:val="center"/>
          </w:tcPr>
          <w:p w14:paraId="27FD2AD5" w14:textId="77777777" w:rsidR="00505AF0" w:rsidRPr="00160256" w:rsidRDefault="4AD3A451" w:rsidP="4AD3A451">
            <w:pPr>
              <w:jc w:val="right"/>
              <w:rPr>
                <w:szCs w:val="24"/>
              </w:rPr>
            </w:pPr>
            <w:r w:rsidRPr="00160256">
              <w:rPr>
                <w:szCs w:val="24"/>
              </w:rPr>
              <w:t>3</w:t>
            </w:r>
          </w:p>
        </w:tc>
      </w:tr>
    </w:tbl>
    <w:p w14:paraId="4050E431" w14:textId="77777777" w:rsidR="00FD3D8D" w:rsidRPr="00160256" w:rsidRDefault="00FD3D8D" w:rsidP="00927006">
      <w:pPr>
        <w:rPr>
          <w:szCs w:val="24"/>
        </w:rPr>
      </w:pPr>
    </w:p>
    <w:p w14:paraId="7A4F0D94" w14:textId="49DB0511" w:rsidR="00084E99" w:rsidRPr="00160256" w:rsidRDefault="4AD3A451" w:rsidP="00927006">
      <w:r w:rsidRPr="00160256">
        <w:t xml:space="preserve">By some distance, the most common outcome identified was that </w:t>
      </w:r>
      <w:r w:rsidRPr="00160256">
        <w:rPr>
          <w:b/>
          <w:bCs/>
        </w:rPr>
        <w:t>a consultation</w:t>
      </w:r>
      <w:r w:rsidRPr="00160256">
        <w:t xml:space="preserve"> on the energy efficiency of a project or building had taken place tied into how this could cut energy costs. From the responses, it seems clear that for some, having this </w:t>
      </w:r>
      <w:r w:rsidRPr="00160256">
        <w:rPr>
          <w:i/>
          <w:iCs/>
        </w:rPr>
        <w:t xml:space="preserve">independent </w:t>
      </w:r>
      <w:r w:rsidRPr="00160256">
        <w:t xml:space="preserve">assessment was necessary so that they could apply for funding (e.g. for </w:t>
      </w:r>
      <w:r w:rsidR="00020479" w:rsidRPr="00160256">
        <w:t>hea</w:t>
      </w:r>
      <w:r w:rsidR="00020479">
        <w:t>ting</w:t>
      </w:r>
      <w:r w:rsidR="00020479" w:rsidRPr="00160256">
        <w:t xml:space="preserve"> </w:t>
      </w:r>
      <w:r w:rsidRPr="00160256">
        <w:t xml:space="preserve">and boiler systems). </w:t>
      </w:r>
    </w:p>
    <w:p w14:paraId="45C8E88B" w14:textId="77777777" w:rsidR="008E40A7" w:rsidRPr="00160256" w:rsidRDefault="008E40A7">
      <w:pPr>
        <w:jc w:val="left"/>
      </w:pPr>
      <w:r w:rsidRPr="00160256">
        <w:br w:type="page"/>
      </w:r>
    </w:p>
    <w:p w14:paraId="478DE70D" w14:textId="3C1BAC90" w:rsidR="00927006" w:rsidRPr="00160256" w:rsidRDefault="4AD3A451" w:rsidP="00927006">
      <w:r w:rsidRPr="00160256">
        <w:lastRenderedPageBreak/>
        <w:t xml:space="preserve">The second most common outcome identified was that a project could move forward in its plans, or go in a particular direction, based on the </w:t>
      </w:r>
      <w:r w:rsidRPr="00160256">
        <w:rPr>
          <w:b/>
          <w:bCs/>
        </w:rPr>
        <w:t>advice and expertise</w:t>
      </w:r>
      <w:r w:rsidRPr="00160256">
        <w:t xml:space="preserve"> </w:t>
      </w:r>
      <w:r w:rsidR="00AA379D">
        <w:t xml:space="preserve">that </w:t>
      </w:r>
      <w:r w:rsidRPr="00160256">
        <w:t xml:space="preserve">they </w:t>
      </w:r>
      <w:r w:rsidR="00AA379D">
        <w:t xml:space="preserve">had </w:t>
      </w:r>
      <w:r w:rsidRPr="00160256">
        <w:t xml:space="preserve">received from Renew Wales. This was commonly articulated in two different ways. For </w:t>
      </w:r>
      <w:r w:rsidR="00AA379D" w:rsidRPr="00160256">
        <w:t>som</w:t>
      </w:r>
      <w:r w:rsidR="00AA379D">
        <w:t>e,</w:t>
      </w:r>
      <w:r w:rsidR="00AA379D" w:rsidRPr="00160256">
        <w:t xml:space="preserve"> </w:t>
      </w:r>
      <w:r w:rsidRPr="00160256">
        <w:t xml:space="preserve">this was through assisting in grant applications or planning </w:t>
      </w:r>
      <w:r w:rsidR="00AA379D">
        <w:t>permission;</w:t>
      </w:r>
      <w:r w:rsidRPr="00160256">
        <w:t xml:space="preserve"> for others, it was assistance in a technical </w:t>
      </w:r>
      <w:r w:rsidR="00AA379D" w:rsidRPr="00160256">
        <w:t>are</w:t>
      </w:r>
      <w:r w:rsidR="00AA379D">
        <w:t>a,</w:t>
      </w:r>
      <w:r w:rsidR="00AA379D" w:rsidRPr="00160256">
        <w:t xml:space="preserve"> </w:t>
      </w:r>
      <w:r w:rsidRPr="00160256">
        <w:t xml:space="preserve">such as advice on a drainage system for a community garden or on how to construct sheep fencing. </w:t>
      </w:r>
    </w:p>
    <w:p w14:paraId="29E5AD4C" w14:textId="77777777" w:rsidR="00084E99" w:rsidRPr="00160256" w:rsidRDefault="00084E99" w:rsidP="00927006"/>
    <w:p w14:paraId="6B3612B3" w14:textId="0CB7EE47" w:rsidR="00927006" w:rsidRPr="00160256" w:rsidRDefault="4AD3A451" w:rsidP="008E40A7">
      <w:pPr>
        <w:ind w:left="426" w:right="521"/>
        <w:rPr>
          <w:i/>
          <w:iCs/>
        </w:rPr>
      </w:pPr>
      <w:r w:rsidRPr="00160256">
        <w:rPr>
          <w:i/>
          <w:iCs/>
        </w:rPr>
        <w:t xml:space="preserve">‘Renew Wales conducted an audit of the energy efficiency of the building. They helped us with a </w:t>
      </w:r>
      <w:r w:rsidR="003E7137">
        <w:rPr>
          <w:i/>
          <w:iCs/>
        </w:rPr>
        <w:t>g</w:t>
      </w:r>
      <w:r w:rsidR="003E7137" w:rsidRPr="00160256">
        <w:rPr>
          <w:i/>
          <w:iCs/>
        </w:rPr>
        <w:t xml:space="preserve">rant </w:t>
      </w:r>
      <w:r w:rsidRPr="00160256">
        <w:rPr>
          <w:i/>
          <w:iCs/>
        </w:rPr>
        <w:t>application to install more efficient lighting. Also helped us develop a green space with an orchard and community garden. Renew Wales also helped us make a grant application to change the heating system.’</w:t>
      </w:r>
    </w:p>
    <w:p w14:paraId="147851EB" w14:textId="77777777" w:rsidR="00084E99" w:rsidRPr="00160256" w:rsidRDefault="00084E99" w:rsidP="008E40A7">
      <w:pPr>
        <w:ind w:left="426" w:right="521"/>
        <w:rPr>
          <w:i/>
        </w:rPr>
      </w:pPr>
    </w:p>
    <w:p w14:paraId="66EB65A2" w14:textId="4153F07B" w:rsidR="00927006" w:rsidRPr="00160256" w:rsidRDefault="4AD3A451" w:rsidP="008E40A7">
      <w:pPr>
        <w:ind w:left="426" w:right="521"/>
        <w:rPr>
          <w:i/>
          <w:iCs/>
        </w:rPr>
      </w:pPr>
      <w:r w:rsidRPr="00160256">
        <w:rPr>
          <w:i/>
          <w:iCs/>
        </w:rPr>
        <w:t xml:space="preserve">‘They carried out an economical survey of the building, looking at </w:t>
      </w:r>
      <w:r w:rsidR="003E7137">
        <w:rPr>
          <w:i/>
          <w:iCs/>
        </w:rPr>
        <w:t>energy-saving</w:t>
      </w:r>
      <w:r w:rsidRPr="00160256">
        <w:rPr>
          <w:i/>
          <w:iCs/>
        </w:rPr>
        <w:t xml:space="preserve"> lighting and solar power. They also attended and hosted a Renew Wales event at the </w:t>
      </w:r>
      <w:r w:rsidR="0025783D" w:rsidRPr="00160256">
        <w:rPr>
          <w:i/>
          <w:iCs/>
        </w:rPr>
        <w:t>theatre</w:t>
      </w:r>
      <w:r w:rsidRPr="00160256">
        <w:rPr>
          <w:i/>
          <w:iCs/>
        </w:rPr>
        <w:t xml:space="preserve"> to promote renewable energy and raise awareness for the group and for the wider community. We're still in the discussion stage about what to do to help improve energy efficiency in the </w:t>
      </w:r>
      <w:r w:rsidR="003E7137" w:rsidRPr="00160256">
        <w:rPr>
          <w:i/>
          <w:iCs/>
        </w:rPr>
        <w:t>buildin</w:t>
      </w:r>
      <w:r w:rsidR="003E7137">
        <w:rPr>
          <w:i/>
          <w:iCs/>
        </w:rPr>
        <w:t>g,</w:t>
      </w:r>
      <w:r w:rsidR="003E7137" w:rsidRPr="00160256">
        <w:rPr>
          <w:i/>
          <w:iCs/>
        </w:rPr>
        <w:t xml:space="preserve"> </w:t>
      </w:r>
      <w:r w:rsidRPr="00160256">
        <w:rPr>
          <w:i/>
          <w:iCs/>
        </w:rPr>
        <w:t xml:space="preserve">so we've not done anything </w:t>
      </w:r>
      <w:proofErr w:type="gramStart"/>
      <w:r w:rsidRPr="00160256">
        <w:rPr>
          <w:i/>
          <w:iCs/>
        </w:rPr>
        <w:t>as of yet</w:t>
      </w:r>
      <w:proofErr w:type="gramEnd"/>
      <w:r w:rsidRPr="00160256">
        <w:rPr>
          <w:i/>
          <w:iCs/>
        </w:rPr>
        <w:t>.’</w:t>
      </w:r>
    </w:p>
    <w:p w14:paraId="6FA6D9B5" w14:textId="77777777" w:rsidR="00084E99" w:rsidRPr="00160256" w:rsidRDefault="00084E99" w:rsidP="008E40A7">
      <w:pPr>
        <w:ind w:left="426" w:right="521"/>
        <w:rPr>
          <w:i/>
        </w:rPr>
      </w:pPr>
    </w:p>
    <w:p w14:paraId="6EFAD722" w14:textId="4F0EBEF7" w:rsidR="00927006" w:rsidRPr="00160256" w:rsidRDefault="4AD3A451" w:rsidP="008E40A7">
      <w:pPr>
        <w:ind w:left="426" w:right="521"/>
        <w:rPr>
          <w:i/>
          <w:iCs/>
        </w:rPr>
      </w:pPr>
      <w:r w:rsidRPr="00160256">
        <w:rPr>
          <w:i/>
          <w:iCs/>
        </w:rPr>
        <w:t xml:space="preserve">‘The advice and support has been brilliant. </w:t>
      </w:r>
      <w:proofErr w:type="gramStart"/>
      <w:r w:rsidRPr="00160256">
        <w:rPr>
          <w:i/>
          <w:iCs/>
        </w:rPr>
        <w:t>First of all</w:t>
      </w:r>
      <w:proofErr w:type="gramEnd"/>
      <w:r w:rsidRPr="00160256">
        <w:rPr>
          <w:i/>
          <w:iCs/>
        </w:rPr>
        <w:t xml:space="preserve">, we had some guidance about the drainage of the garden because the regeneration community that has the building had put down a membrane which has affected the drainage in the </w:t>
      </w:r>
      <w:r w:rsidR="003E7137" w:rsidRPr="00160256">
        <w:rPr>
          <w:i/>
          <w:iCs/>
        </w:rPr>
        <w:t>garde</w:t>
      </w:r>
      <w:r w:rsidR="003E7137">
        <w:rPr>
          <w:i/>
          <w:iCs/>
        </w:rPr>
        <w:t>n,</w:t>
      </w:r>
      <w:r w:rsidR="003E7137" w:rsidRPr="00160256">
        <w:rPr>
          <w:i/>
          <w:iCs/>
        </w:rPr>
        <w:t xml:space="preserve"> </w:t>
      </w:r>
      <w:r w:rsidRPr="00160256">
        <w:rPr>
          <w:i/>
          <w:iCs/>
        </w:rPr>
        <w:t xml:space="preserve">so when it's rainy it gets quite muddy. They advised us on which plants would be suitable to put into the garden and what materials can be used to do that. They've given us ideas about using wooden pallets and other recyclable materials for planting. We were going to build a greenhouse using empty plastic </w:t>
      </w:r>
      <w:r w:rsidR="003E7137">
        <w:rPr>
          <w:i/>
          <w:iCs/>
        </w:rPr>
        <w:t>2-litre</w:t>
      </w:r>
      <w:r w:rsidRPr="00160256">
        <w:rPr>
          <w:i/>
          <w:iCs/>
        </w:rPr>
        <w:t xml:space="preserve"> </w:t>
      </w:r>
      <w:r w:rsidR="000C669F" w:rsidRPr="00160256">
        <w:rPr>
          <w:i/>
          <w:iCs/>
        </w:rPr>
        <w:t>bottles,</w:t>
      </w:r>
      <w:r w:rsidRPr="00160256">
        <w:rPr>
          <w:i/>
          <w:iCs/>
        </w:rPr>
        <w:t xml:space="preserve"> but they said that wouldn't be a great </w:t>
      </w:r>
      <w:r w:rsidR="003E7137" w:rsidRPr="00160256">
        <w:rPr>
          <w:i/>
          <w:iCs/>
        </w:rPr>
        <w:t>ide</w:t>
      </w:r>
      <w:r w:rsidR="003E7137">
        <w:rPr>
          <w:i/>
          <w:iCs/>
        </w:rPr>
        <w:t>a,</w:t>
      </w:r>
      <w:r w:rsidR="003E7137" w:rsidRPr="00160256">
        <w:rPr>
          <w:i/>
          <w:iCs/>
        </w:rPr>
        <w:t xml:space="preserve"> </w:t>
      </w:r>
      <w:r w:rsidRPr="00160256">
        <w:rPr>
          <w:i/>
          <w:iCs/>
        </w:rPr>
        <w:t xml:space="preserve">as there would be lots of adults and children drinking </w:t>
      </w:r>
      <w:r w:rsidR="0025783D" w:rsidRPr="00160256">
        <w:rPr>
          <w:i/>
          <w:iCs/>
        </w:rPr>
        <w:t>pop,</w:t>
      </w:r>
      <w:r w:rsidRPr="00160256">
        <w:rPr>
          <w:i/>
          <w:iCs/>
        </w:rPr>
        <w:t xml:space="preserve"> so we will probably use a polytunnel instead.’</w:t>
      </w:r>
    </w:p>
    <w:p w14:paraId="281C2039" w14:textId="77777777" w:rsidR="00927006" w:rsidRPr="00160256" w:rsidRDefault="00927006" w:rsidP="00927006"/>
    <w:p w14:paraId="5A0D01B3" w14:textId="77777777" w:rsidR="00324122" w:rsidRPr="00160256" w:rsidRDefault="4AD3A451" w:rsidP="4AD3A451">
      <w:pPr>
        <w:rPr>
          <w:u w:val="single"/>
        </w:rPr>
      </w:pPr>
      <w:r w:rsidRPr="00160256">
        <w:rPr>
          <w:u w:val="single"/>
        </w:rPr>
        <w:t>Table 3.3: How likely is it that what you’ve just described would have happened anyway, regardless of the support you received from Renew Wales? On a scale of 1 (not at all likely) to 5 (extremely likely)</w:t>
      </w:r>
    </w:p>
    <w:tbl>
      <w:tblPr>
        <w:tblW w:w="4584" w:type="pct"/>
        <w:tblBorders>
          <w:insideH w:val="single" w:sz="2" w:space="0" w:color="CCCCCC"/>
          <w:insideV w:val="single" w:sz="4" w:space="0" w:color="CCCCCC"/>
        </w:tblBorders>
        <w:tblLook w:val="04A0" w:firstRow="1" w:lastRow="0" w:firstColumn="1" w:lastColumn="0" w:noHBand="0" w:noVBand="1"/>
      </w:tblPr>
      <w:tblGrid>
        <w:gridCol w:w="3637"/>
        <w:gridCol w:w="2299"/>
        <w:gridCol w:w="2339"/>
      </w:tblGrid>
      <w:tr w:rsidR="00505AF0" w:rsidRPr="00160256" w14:paraId="5D6960F9" w14:textId="77777777" w:rsidTr="000F7D92">
        <w:trPr>
          <w:trHeight w:val="484"/>
        </w:trPr>
        <w:tc>
          <w:tcPr>
            <w:tcW w:w="2198" w:type="pct"/>
            <w:vAlign w:val="center"/>
          </w:tcPr>
          <w:p w14:paraId="40070572" w14:textId="77777777" w:rsidR="00505AF0" w:rsidRPr="00160256" w:rsidRDefault="4AD3A451" w:rsidP="4AD3A451">
            <w:pPr>
              <w:keepNext/>
              <w:jc w:val="right"/>
              <w:rPr>
                <w:b/>
                <w:bCs/>
                <w:szCs w:val="24"/>
              </w:rPr>
            </w:pPr>
            <w:r w:rsidRPr="00160256">
              <w:rPr>
                <w:b/>
                <w:bCs/>
                <w:szCs w:val="24"/>
              </w:rPr>
              <w:t>Answer</w:t>
            </w:r>
          </w:p>
        </w:tc>
        <w:tc>
          <w:tcPr>
            <w:tcW w:w="1389" w:type="pct"/>
            <w:vAlign w:val="center"/>
          </w:tcPr>
          <w:p w14:paraId="6868C2F3" w14:textId="77777777" w:rsidR="00505AF0" w:rsidRPr="00160256" w:rsidRDefault="4AD3A451" w:rsidP="4AD3A451">
            <w:pPr>
              <w:keepNext/>
              <w:jc w:val="right"/>
              <w:rPr>
                <w:b/>
                <w:bCs/>
                <w:szCs w:val="24"/>
              </w:rPr>
            </w:pPr>
            <w:r w:rsidRPr="00160256">
              <w:rPr>
                <w:b/>
                <w:bCs/>
                <w:szCs w:val="24"/>
              </w:rPr>
              <w:t>%</w:t>
            </w:r>
          </w:p>
        </w:tc>
        <w:tc>
          <w:tcPr>
            <w:tcW w:w="1413" w:type="pct"/>
            <w:vAlign w:val="center"/>
          </w:tcPr>
          <w:p w14:paraId="160BCAA2" w14:textId="77777777" w:rsidR="00505AF0" w:rsidRPr="00160256" w:rsidRDefault="4AD3A451" w:rsidP="4AD3A451">
            <w:pPr>
              <w:keepNext/>
              <w:jc w:val="right"/>
              <w:rPr>
                <w:b/>
                <w:bCs/>
                <w:szCs w:val="24"/>
              </w:rPr>
            </w:pPr>
            <w:r w:rsidRPr="00160256">
              <w:rPr>
                <w:b/>
                <w:bCs/>
                <w:szCs w:val="24"/>
              </w:rPr>
              <w:t>Count</w:t>
            </w:r>
          </w:p>
        </w:tc>
      </w:tr>
      <w:tr w:rsidR="00505AF0" w:rsidRPr="00160256" w14:paraId="76F2A427" w14:textId="77777777" w:rsidTr="000F7D92">
        <w:trPr>
          <w:trHeight w:val="242"/>
        </w:trPr>
        <w:tc>
          <w:tcPr>
            <w:tcW w:w="2198" w:type="pct"/>
            <w:vAlign w:val="center"/>
          </w:tcPr>
          <w:p w14:paraId="2EBA0C2C" w14:textId="77777777" w:rsidR="00505AF0" w:rsidRPr="00160256" w:rsidRDefault="4AD3A451" w:rsidP="4AD3A451">
            <w:pPr>
              <w:jc w:val="right"/>
              <w:rPr>
                <w:szCs w:val="24"/>
              </w:rPr>
            </w:pPr>
            <w:r w:rsidRPr="00160256">
              <w:rPr>
                <w:szCs w:val="24"/>
              </w:rPr>
              <w:t>1 (not at all likely)</w:t>
            </w:r>
          </w:p>
        </w:tc>
        <w:tc>
          <w:tcPr>
            <w:tcW w:w="1389" w:type="pct"/>
            <w:vAlign w:val="center"/>
          </w:tcPr>
          <w:p w14:paraId="3271B40D" w14:textId="77777777" w:rsidR="00505AF0" w:rsidRPr="00160256" w:rsidRDefault="4AD3A451" w:rsidP="4AD3A451">
            <w:pPr>
              <w:jc w:val="right"/>
              <w:rPr>
                <w:szCs w:val="24"/>
              </w:rPr>
            </w:pPr>
            <w:r w:rsidRPr="00160256">
              <w:rPr>
                <w:szCs w:val="24"/>
              </w:rPr>
              <w:t>40%</w:t>
            </w:r>
          </w:p>
        </w:tc>
        <w:tc>
          <w:tcPr>
            <w:tcW w:w="1413" w:type="pct"/>
            <w:vAlign w:val="center"/>
          </w:tcPr>
          <w:p w14:paraId="4F1515D0" w14:textId="77777777" w:rsidR="00505AF0" w:rsidRPr="00160256" w:rsidRDefault="4AD3A451" w:rsidP="4AD3A451">
            <w:pPr>
              <w:jc w:val="right"/>
              <w:rPr>
                <w:szCs w:val="24"/>
              </w:rPr>
            </w:pPr>
            <w:r w:rsidRPr="00160256">
              <w:rPr>
                <w:szCs w:val="24"/>
              </w:rPr>
              <w:t>24</w:t>
            </w:r>
          </w:p>
        </w:tc>
      </w:tr>
      <w:tr w:rsidR="00505AF0" w:rsidRPr="00160256" w14:paraId="3EE85CB8" w14:textId="77777777" w:rsidTr="000F7D92">
        <w:trPr>
          <w:trHeight w:val="242"/>
        </w:trPr>
        <w:tc>
          <w:tcPr>
            <w:tcW w:w="2198" w:type="pct"/>
            <w:vAlign w:val="center"/>
          </w:tcPr>
          <w:p w14:paraId="559052F8" w14:textId="77777777" w:rsidR="00505AF0" w:rsidRPr="00160256" w:rsidRDefault="4AD3A451" w:rsidP="4AD3A451">
            <w:pPr>
              <w:jc w:val="right"/>
              <w:rPr>
                <w:szCs w:val="24"/>
              </w:rPr>
            </w:pPr>
            <w:r w:rsidRPr="00160256">
              <w:rPr>
                <w:szCs w:val="24"/>
              </w:rPr>
              <w:t>2</w:t>
            </w:r>
          </w:p>
        </w:tc>
        <w:tc>
          <w:tcPr>
            <w:tcW w:w="1389" w:type="pct"/>
            <w:vAlign w:val="center"/>
          </w:tcPr>
          <w:p w14:paraId="1CCBD607" w14:textId="77777777" w:rsidR="00505AF0" w:rsidRPr="00160256" w:rsidRDefault="4AD3A451" w:rsidP="4AD3A451">
            <w:pPr>
              <w:jc w:val="right"/>
              <w:rPr>
                <w:szCs w:val="24"/>
              </w:rPr>
            </w:pPr>
            <w:r w:rsidRPr="00160256">
              <w:rPr>
                <w:szCs w:val="24"/>
              </w:rPr>
              <w:t>30%</w:t>
            </w:r>
          </w:p>
        </w:tc>
        <w:tc>
          <w:tcPr>
            <w:tcW w:w="1413" w:type="pct"/>
            <w:vAlign w:val="center"/>
          </w:tcPr>
          <w:p w14:paraId="52DE8D87" w14:textId="77777777" w:rsidR="00505AF0" w:rsidRPr="00160256" w:rsidRDefault="4AD3A451" w:rsidP="4AD3A451">
            <w:pPr>
              <w:jc w:val="right"/>
              <w:rPr>
                <w:szCs w:val="24"/>
              </w:rPr>
            </w:pPr>
            <w:r w:rsidRPr="00160256">
              <w:rPr>
                <w:szCs w:val="24"/>
              </w:rPr>
              <w:t>18</w:t>
            </w:r>
          </w:p>
        </w:tc>
      </w:tr>
      <w:tr w:rsidR="00505AF0" w:rsidRPr="00160256" w14:paraId="70FB4523" w14:textId="77777777" w:rsidTr="000F7D92">
        <w:trPr>
          <w:trHeight w:val="242"/>
        </w:trPr>
        <w:tc>
          <w:tcPr>
            <w:tcW w:w="2198" w:type="pct"/>
            <w:vAlign w:val="center"/>
          </w:tcPr>
          <w:p w14:paraId="7339CF2A" w14:textId="77777777" w:rsidR="00505AF0" w:rsidRPr="00160256" w:rsidRDefault="4AD3A451" w:rsidP="4AD3A451">
            <w:pPr>
              <w:jc w:val="right"/>
              <w:rPr>
                <w:szCs w:val="24"/>
              </w:rPr>
            </w:pPr>
            <w:r w:rsidRPr="00160256">
              <w:rPr>
                <w:szCs w:val="24"/>
              </w:rPr>
              <w:t>3</w:t>
            </w:r>
          </w:p>
        </w:tc>
        <w:tc>
          <w:tcPr>
            <w:tcW w:w="1389" w:type="pct"/>
            <w:vAlign w:val="center"/>
          </w:tcPr>
          <w:p w14:paraId="0BCD73AD" w14:textId="77777777" w:rsidR="00505AF0" w:rsidRPr="00160256" w:rsidRDefault="4AD3A451" w:rsidP="4AD3A451">
            <w:pPr>
              <w:jc w:val="right"/>
              <w:rPr>
                <w:szCs w:val="24"/>
              </w:rPr>
            </w:pPr>
            <w:r w:rsidRPr="00160256">
              <w:rPr>
                <w:szCs w:val="24"/>
              </w:rPr>
              <w:t>20%</w:t>
            </w:r>
          </w:p>
        </w:tc>
        <w:tc>
          <w:tcPr>
            <w:tcW w:w="1413" w:type="pct"/>
            <w:vAlign w:val="center"/>
          </w:tcPr>
          <w:p w14:paraId="63DB593C" w14:textId="77777777" w:rsidR="00505AF0" w:rsidRPr="00160256" w:rsidRDefault="4AD3A451" w:rsidP="4AD3A451">
            <w:pPr>
              <w:jc w:val="right"/>
              <w:rPr>
                <w:szCs w:val="24"/>
              </w:rPr>
            </w:pPr>
            <w:r w:rsidRPr="00160256">
              <w:rPr>
                <w:szCs w:val="24"/>
              </w:rPr>
              <w:t>12</w:t>
            </w:r>
          </w:p>
        </w:tc>
      </w:tr>
      <w:tr w:rsidR="00505AF0" w:rsidRPr="00160256" w14:paraId="7FF5B831" w14:textId="77777777" w:rsidTr="000F7D92">
        <w:trPr>
          <w:trHeight w:val="242"/>
        </w:trPr>
        <w:tc>
          <w:tcPr>
            <w:tcW w:w="2198" w:type="pct"/>
            <w:vAlign w:val="center"/>
          </w:tcPr>
          <w:p w14:paraId="72983098" w14:textId="77777777" w:rsidR="00505AF0" w:rsidRPr="00160256" w:rsidRDefault="4AD3A451" w:rsidP="4AD3A451">
            <w:pPr>
              <w:jc w:val="right"/>
              <w:rPr>
                <w:szCs w:val="24"/>
              </w:rPr>
            </w:pPr>
            <w:r w:rsidRPr="00160256">
              <w:rPr>
                <w:szCs w:val="24"/>
              </w:rPr>
              <w:t>4</w:t>
            </w:r>
          </w:p>
        </w:tc>
        <w:tc>
          <w:tcPr>
            <w:tcW w:w="1389" w:type="pct"/>
            <w:vAlign w:val="center"/>
          </w:tcPr>
          <w:p w14:paraId="538D322D" w14:textId="77777777" w:rsidR="00505AF0" w:rsidRPr="00160256" w:rsidRDefault="4AD3A451" w:rsidP="4AD3A451">
            <w:pPr>
              <w:jc w:val="right"/>
              <w:rPr>
                <w:szCs w:val="24"/>
              </w:rPr>
            </w:pPr>
            <w:r w:rsidRPr="00160256">
              <w:rPr>
                <w:szCs w:val="24"/>
              </w:rPr>
              <w:t>5%</w:t>
            </w:r>
          </w:p>
        </w:tc>
        <w:tc>
          <w:tcPr>
            <w:tcW w:w="1413" w:type="pct"/>
            <w:vAlign w:val="center"/>
          </w:tcPr>
          <w:p w14:paraId="6ACAC508" w14:textId="77777777" w:rsidR="00505AF0" w:rsidRPr="00160256" w:rsidRDefault="4AD3A451" w:rsidP="4AD3A451">
            <w:pPr>
              <w:jc w:val="right"/>
              <w:rPr>
                <w:szCs w:val="24"/>
              </w:rPr>
            </w:pPr>
            <w:r w:rsidRPr="00160256">
              <w:rPr>
                <w:szCs w:val="24"/>
              </w:rPr>
              <w:t>3</w:t>
            </w:r>
          </w:p>
        </w:tc>
      </w:tr>
      <w:tr w:rsidR="00505AF0" w:rsidRPr="00160256" w14:paraId="7BC153C6" w14:textId="77777777" w:rsidTr="000F7D92">
        <w:trPr>
          <w:trHeight w:val="242"/>
        </w:trPr>
        <w:tc>
          <w:tcPr>
            <w:tcW w:w="2198" w:type="pct"/>
            <w:vAlign w:val="center"/>
          </w:tcPr>
          <w:p w14:paraId="10A82C69" w14:textId="77777777" w:rsidR="00505AF0" w:rsidRPr="00160256" w:rsidRDefault="4AD3A451" w:rsidP="4AD3A451">
            <w:pPr>
              <w:jc w:val="right"/>
              <w:rPr>
                <w:szCs w:val="24"/>
              </w:rPr>
            </w:pPr>
            <w:r w:rsidRPr="00160256">
              <w:rPr>
                <w:szCs w:val="24"/>
              </w:rPr>
              <w:t>5 (extremely likely)</w:t>
            </w:r>
          </w:p>
        </w:tc>
        <w:tc>
          <w:tcPr>
            <w:tcW w:w="1389" w:type="pct"/>
            <w:vAlign w:val="center"/>
          </w:tcPr>
          <w:p w14:paraId="1EBC6E52" w14:textId="77777777" w:rsidR="00505AF0" w:rsidRPr="00160256" w:rsidRDefault="4AD3A451" w:rsidP="4AD3A451">
            <w:pPr>
              <w:jc w:val="right"/>
              <w:rPr>
                <w:szCs w:val="24"/>
              </w:rPr>
            </w:pPr>
            <w:r w:rsidRPr="00160256">
              <w:rPr>
                <w:szCs w:val="24"/>
              </w:rPr>
              <w:t>5%</w:t>
            </w:r>
          </w:p>
        </w:tc>
        <w:tc>
          <w:tcPr>
            <w:tcW w:w="1413" w:type="pct"/>
            <w:vAlign w:val="center"/>
          </w:tcPr>
          <w:p w14:paraId="3DE0FFC7" w14:textId="77777777" w:rsidR="00505AF0" w:rsidRPr="00160256" w:rsidRDefault="4AD3A451" w:rsidP="4AD3A451">
            <w:pPr>
              <w:jc w:val="right"/>
              <w:rPr>
                <w:szCs w:val="24"/>
              </w:rPr>
            </w:pPr>
            <w:r w:rsidRPr="00160256">
              <w:rPr>
                <w:szCs w:val="24"/>
              </w:rPr>
              <w:t>3</w:t>
            </w:r>
          </w:p>
        </w:tc>
      </w:tr>
    </w:tbl>
    <w:p w14:paraId="42B7D501" w14:textId="77777777" w:rsidR="00631604" w:rsidRPr="00160256" w:rsidRDefault="00631604" w:rsidP="00631604">
      <w:pPr>
        <w:jc w:val="right"/>
      </w:pPr>
    </w:p>
    <w:p w14:paraId="21736DCB" w14:textId="77777777" w:rsidR="00324122" w:rsidRPr="00160256" w:rsidRDefault="00631604" w:rsidP="00631604">
      <w:pPr>
        <w:jc w:val="right"/>
      </w:pPr>
      <w:r w:rsidRPr="00160256">
        <w:t>Mean: 2.0</w:t>
      </w:r>
    </w:p>
    <w:p w14:paraId="6447C3D5" w14:textId="77777777" w:rsidR="00631604" w:rsidRPr="00160256" w:rsidRDefault="00631604" w:rsidP="00927006"/>
    <w:p w14:paraId="3030C056" w14:textId="6610B7B9" w:rsidR="000D1428" w:rsidRPr="00160256" w:rsidRDefault="4AD3A451" w:rsidP="00505AF0">
      <w:r w:rsidRPr="00160256">
        <w:t xml:space="preserve">Respondents were subsequently asked how likely </w:t>
      </w:r>
      <w:r w:rsidR="00486685">
        <w:t>it</w:t>
      </w:r>
      <w:r w:rsidR="00486685" w:rsidRPr="00160256">
        <w:t xml:space="preserve"> </w:t>
      </w:r>
      <w:r w:rsidRPr="00160256">
        <w:t xml:space="preserve">was that the outcome </w:t>
      </w:r>
      <w:r w:rsidR="00486685">
        <w:t xml:space="preserve">that </w:t>
      </w:r>
      <w:r w:rsidRPr="00160256">
        <w:t xml:space="preserve">they had just described would have happened anyway, regardless of the support provided by Renew Wales. This is an important </w:t>
      </w:r>
      <w:r w:rsidR="00486685" w:rsidRPr="00160256">
        <w:t>questio</w:t>
      </w:r>
      <w:r w:rsidR="00486685">
        <w:t>n,</w:t>
      </w:r>
      <w:r w:rsidR="00486685" w:rsidRPr="00160256">
        <w:t xml:space="preserve"> </w:t>
      </w:r>
      <w:r w:rsidRPr="00160256">
        <w:t xml:space="preserve">as an evaluation needs to assess the level of ‘deadweight’ within any intervention </w:t>
      </w:r>
      <w:r w:rsidR="00486685">
        <w:t>—</w:t>
      </w:r>
      <w:r w:rsidR="00486685" w:rsidRPr="00160256">
        <w:t xml:space="preserve"> </w:t>
      </w:r>
      <w:r w:rsidRPr="00160256">
        <w:t xml:space="preserve">the likelihood that the benefit generated would have happened anyway. </w:t>
      </w:r>
    </w:p>
    <w:p w14:paraId="594F63AE" w14:textId="77777777" w:rsidR="000D1428" w:rsidRPr="00160256" w:rsidRDefault="000D1428" w:rsidP="00505AF0"/>
    <w:p w14:paraId="55AFEC24" w14:textId="2A651012" w:rsidR="00505AF0" w:rsidRPr="00160256" w:rsidRDefault="4AD3A451" w:rsidP="00505AF0">
      <w:r w:rsidRPr="00160256">
        <w:lastRenderedPageBreak/>
        <w:t xml:space="preserve">As shown in the table above, 70% of those who responded said that the outcome </w:t>
      </w:r>
      <w:r w:rsidR="00486685">
        <w:t xml:space="preserve">that </w:t>
      </w:r>
      <w:r w:rsidRPr="00160256">
        <w:t xml:space="preserve">they identified was not at all likely or very unlikely to have happened. Only 5% </w:t>
      </w:r>
      <w:r w:rsidR="00486685">
        <w:t>said</w:t>
      </w:r>
      <w:r w:rsidR="00486685" w:rsidRPr="00160256">
        <w:t xml:space="preserve"> </w:t>
      </w:r>
      <w:r w:rsidRPr="00160256">
        <w:t xml:space="preserve">that it was extremely likely to have happened anyway. This is a positive indication of the additionality of the support provided by Renew Wales.  </w:t>
      </w:r>
    </w:p>
    <w:p w14:paraId="59030A6D" w14:textId="77777777" w:rsidR="00505AF0" w:rsidRPr="00160256" w:rsidRDefault="00505AF0" w:rsidP="00505AF0"/>
    <w:p w14:paraId="64B3E045" w14:textId="12EC9B59" w:rsidR="00324122" w:rsidRPr="00160256" w:rsidRDefault="4AD3A451" w:rsidP="00927006">
      <w:r w:rsidRPr="00160256">
        <w:t xml:space="preserve">When respondents were asked to explain their response the most common answer (with 37 respondents claiming so) was that the group themselves </w:t>
      </w:r>
      <w:r w:rsidRPr="00160256">
        <w:rPr>
          <w:b/>
          <w:bCs/>
        </w:rPr>
        <w:t>did not have the expertise necessary</w:t>
      </w:r>
      <w:r w:rsidRPr="00160256">
        <w:t xml:space="preserve"> to complete the outcome that had been identified without the support of Renew Wales. There was also a clear indication </w:t>
      </w:r>
      <w:r w:rsidR="0040332C">
        <w:t>in</w:t>
      </w:r>
      <w:r w:rsidR="0040332C" w:rsidRPr="00160256">
        <w:t xml:space="preserve"> </w:t>
      </w:r>
      <w:r w:rsidRPr="00160256">
        <w:t xml:space="preserve">responses that, even if it </w:t>
      </w:r>
      <w:r w:rsidR="0040332C">
        <w:t>were</w:t>
      </w:r>
      <w:r w:rsidR="0040332C" w:rsidRPr="00160256">
        <w:t xml:space="preserve"> </w:t>
      </w:r>
      <w:r w:rsidRPr="00160256">
        <w:t xml:space="preserve">likely to have happened without support, it would have taken much longer to do so. </w:t>
      </w:r>
    </w:p>
    <w:p w14:paraId="63AFADC0" w14:textId="77777777" w:rsidR="00324122" w:rsidRPr="00160256" w:rsidRDefault="00324122" w:rsidP="00927006"/>
    <w:p w14:paraId="65A99429" w14:textId="119E4CE3" w:rsidR="00324122" w:rsidRPr="00160256" w:rsidRDefault="4AD3A451" w:rsidP="00927006">
      <w:r w:rsidRPr="00160256">
        <w:t xml:space="preserve">Indeed, all respondents who claim </w:t>
      </w:r>
      <w:r w:rsidR="0040332C">
        <w:t xml:space="preserve">that </w:t>
      </w:r>
      <w:r w:rsidRPr="00160256">
        <w:t xml:space="preserve">it would have happened regardless of the support received identified negative consequences had they not been supported. These fell into two main </w:t>
      </w:r>
      <w:r w:rsidR="0040332C">
        <w:t>categories:</w:t>
      </w:r>
      <w:r w:rsidRPr="00160256">
        <w:t xml:space="preserve"> the first is that it would have taken more </w:t>
      </w:r>
      <w:r w:rsidR="0040332C">
        <w:t>time</w:t>
      </w:r>
      <w:r w:rsidRPr="00160256">
        <w:t xml:space="preserve"> and the second is that it would not have been such an effective </w:t>
      </w:r>
      <w:r w:rsidR="0040332C" w:rsidRPr="00160256">
        <w:t>proces</w:t>
      </w:r>
      <w:r w:rsidR="0040332C">
        <w:t>s,</w:t>
      </w:r>
      <w:r w:rsidR="0040332C" w:rsidRPr="00160256">
        <w:t xml:space="preserve"> </w:t>
      </w:r>
      <w:r w:rsidRPr="00160256">
        <w:t>as it was with the support of Renew Wales:</w:t>
      </w:r>
    </w:p>
    <w:p w14:paraId="35A5DAF0" w14:textId="77777777" w:rsidR="00927006" w:rsidRPr="00160256" w:rsidRDefault="00927006" w:rsidP="00927006"/>
    <w:p w14:paraId="36CCEE33" w14:textId="00F86807" w:rsidR="00927006" w:rsidRPr="00160256" w:rsidRDefault="4AD3A451" w:rsidP="008E40A7">
      <w:pPr>
        <w:ind w:left="426" w:right="521"/>
        <w:rPr>
          <w:i/>
          <w:iCs/>
        </w:rPr>
      </w:pPr>
      <w:r w:rsidRPr="00160256">
        <w:rPr>
          <w:i/>
          <w:iCs/>
        </w:rPr>
        <w:t xml:space="preserve">‘Renew Wales' support was very important to getting to this </w:t>
      </w:r>
      <w:r w:rsidR="0040332C" w:rsidRPr="00160256">
        <w:rPr>
          <w:i/>
          <w:iCs/>
        </w:rPr>
        <w:t>stag</w:t>
      </w:r>
      <w:r w:rsidR="0040332C">
        <w:rPr>
          <w:i/>
          <w:iCs/>
        </w:rPr>
        <w:t>e,</w:t>
      </w:r>
      <w:r w:rsidR="0040332C" w:rsidRPr="00160256">
        <w:rPr>
          <w:i/>
          <w:iCs/>
        </w:rPr>
        <w:t xml:space="preserve"> </w:t>
      </w:r>
      <w:r w:rsidRPr="00160256">
        <w:rPr>
          <w:i/>
          <w:iCs/>
        </w:rPr>
        <w:t>as they provided the technical expertise to get us through a successful planning application.’</w:t>
      </w:r>
    </w:p>
    <w:p w14:paraId="6EDAD92A" w14:textId="77777777" w:rsidR="0070671A" w:rsidRPr="00160256" w:rsidRDefault="0070671A" w:rsidP="008E40A7">
      <w:pPr>
        <w:ind w:left="426" w:right="521"/>
        <w:rPr>
          <w:i/>
        </w:rPr>
      </w:pPr>
    </w:p>
    <w:p w14:paraId="5CCA1AC4" w14:textId="77777777" w:rsidR="00927006" w:rsidRPr="00160256" w:rsidRDefault="4AD3A451" w:rsidP="008E40A7">
      <w:pPr>
        <w:ind w:left="426" w:right="521"/>
        <w:rPr>
          <w:i/>
          <w:iCs/>
        </w:rPr>
      </w:pPr>
      <w:r w:rsidRPr="00160256">
        <w:rPr>
          <w:i/>
          <w:iCs/>
        </w:rPr>
        <w:t>‘Wouldn't have had the expertise or knowledge to set up the garden properly. They have helped us plan how to build the grow space, irrigate it and what to plant and when.’</w:t>
      </w:r>
    </w:p>
    <w:p w14:paraId="5071AA71" w14:textId="77777777" w:rsidR="00352FA6" w:rsidRPr="00160256" w:rsidRDefault="00352FA6" w:rsidP="008E40A7">
      <w:pPr>
        <w:ind w:left="426" w:right="521"/>
        <w:rPr>
          <w:i/>
        </w:rPr>
      </w:pPr>
    </w:p>
    <w:p w14:paraId="33A497B4" w14:textId="12D7FB52" w:rsidR="00927006" w:rsidRPr="00160256" w:rsidRDefault="4AD3A451" w:rsidP="008E40A7">
      <w:pPr>
        <w:ind w:left="426" w:right="521"/>
        <w:rPr>
          <w:i/>
          <w:iCs/>
        </w:rPr>
      </w:pPr>
      <w:r w:rsidRPr="00160256">
        <w:rPr>
          <w:i/>
          <w:iCs/>
        </w:rPr>
        <w:t xml:space="preserve">‘When [the coordinator] talked us through the options, we were more encouraged to carry out an </w:t>
      </w:r>
      <w:r w:rsidR="0040332C" w:rsidRPr="00160256">
        <w:rPr>
          <w:i/>
          <w:iCs/>
        </w:rPr>
        <w:t>AG</w:t>
      </w:r>
      <w:r w:rsidR="0040332C">
        <w:rPr>
          <w:i/>
          <w:iCs/>
        </w:rPr>
        <w:t>M,</w:t>
      </w:r>
      <w:r w:rsidR="0040332C" w:rsidRPr="00160256">
        <w:rPr>
          <w:i/>
          <w:iCs/>
        </w:rPr>
        <w:t xml:space="preserve"> </w:t>
      </w:r>
      <w:r w:rsidRPr="00160256">
        <w:rPr>
          <w:i/>
          <w:iCs/>
        </w:rPr>
        <w:t xml:space="preserve">as he saw it as a good opportunity to bring the volunteers back in. We would have done it </w:t>
      </w:r>
      <w:r w:rsidR="0040332C" w:rsidRPr="00160256">
        <w:rPr>
          <w:i/>
          <w:iCs/>
        </w:rPr>
        <w:t>anywa</w:t>
      </w:r>
      <w:r w:rsidR="0040332C">
        <w:rPr>
          <w:i/>
          <w:iCs/>
        </w:rPr>
        <w:t>y,</w:t>
      </w:r>
      <w:r w:rsidR="0040332C" w:rsidRPr="00160256">
        <w:rPr>
          <w:i/>
          <w:iCs/>
        </w:rPr>
        <w:t xml:space="preserve"> </w:t>
      </w:r>
      <w:r w:rsidRPr="00160256">
        <w:rPr>
          <w:i/>
          <w:iCs/>
        </w:rPr>
        <w:t xml:space="preserve">but [the coordinator] made sure that we did it in the right way and the matters that needed to be discussed were discussed. With regards to funding for water sustainability, we're all very aware of climate change as an </w:t>
      </w:r>
      <w:r w:rsidR="0040332C" w:rsidRPr="00160256">
        <w:rPr>
          <w:i/>
          <w:iCs/>
        </w:rPr>
        <w:t>issu</w:t>
      </w:r>
      <w:r w:rsidR="0040332C">
        <w:rPr>
          <w:i/>
          <w:iCs/>
        </w:rPr>
        <w:t>e,</w:t>
      </w:r>
      <w:r w:rsidR="0040332C" w:rsidRPr="00160256">
        <w:rPr>
          <w:i/>
          <w:iCs/>
        </w:rPr>
        <w:t xml:space="preserve"> </w:t>
      </w:r>
      <w:r w:rsidRPr="00160256">
        <w:rPr>
          <w:i/>
          <w:iCs/>
        </w:rPr>
        <w:t xml:space="preserve">but without [the coordinator] pointing out there was a potential to do something with the water, we wouldn’t have </w:t>
      </w:r>
      <w:proofErr w:type="gramStart"/>
      <w:r w:rsidRPr="00160256">
        <w:rPr>
          <w:i/>
          <w:iCs/>
        </w:rPr>
        <w:t>looked into</w:t>
      </w:r>
      <w:proofErr w:type="gramEnd"/>
      <w:r w:rsidRPr="00160256">
        <w:rPr>
          <w:i/>
          <w:iCs/>
        </w:rPr>
        <w:t xml:space="preserve"> it. We have been looking for arts funding specific to what we </w:t>
      </w:r>
      <w:r w:rsidR="0040332C" w:rsidRPr="00160256">
        <w:rPr>
          <w:i/>
          <w:iCs/>
        </w:rPr>
        <w:t>d</w:t>
      </w:r>
      <w:r w:rsidR="0040332C">
        <w:rPr>
          <w:i/>
          <w:iCs/>
        </w:rPr>
        <w:t>o,</w:t>
      </w:r>
      <w:r w:rsidR="0040332C" w:rsidRPr="00160256">
        <w:rPr>
          <w:i/>
          <w:iCs/>
        </w:rPr>
        <w:t xml:space="preserve"> </w:t>
      </w:r>
      <w:r w:rsidRPr="00160256">
        <w:rPr>
          <w:i/>
          <w:iCs/>
        </w:rPr>
        <w:t xml:space="preserve">but we wouldn't have thought about looking for renewable energy </w:t>
      </w:r>
      <w:r w:rsidR="0040332C" w:rsidRPr="00160256">
        <w:rPr>
          <w:i/>
          <w:iCs/>
        </w:rPr>
        <w:t>fundin</w:t>
      </w:r>
      <w:r w:rsidR="0040332C">
        <w:rPr>
          <w:i/>
          <w:iCs/>
        </w:rPr>
        <w:t>g,</w:t>
      </w:r>
      <w:r w:rsidR="0040332C" w:rsidRPr="00160256">
        <w:rPr>
          <w:i/>
          <w:iCs/>
        </w:rPr>
        <w:t xml:space="preserve"> </w:t>
      </w:r>
      <w:r w:rsidRPr="00160256">
        <w:rPr>
          <w:i/>
          <w:iCs/>
        </w:rPr>
        <w:t>which is what [the coordinator] has suggested.’</w:t>
      </w:r>
    </w:p>
    <w:p w14:paraId="4C5CA863" w14:textId="77777777" w:rsidR="00927006" w:rsidRPr="00160256" w:rsidRDefault="00927006" w:rsidP="00927006"/>
    <w:p w14:paraId="19B4A932" w14:textId="77777777" w:rsidR="00195982" w:rsidRPr="00160256" w:rsidRDefault="4AD3A451" w:rsidP="00195982">
      <w:pPr>
        <w:pStyle w:val="Heading3"/>
      </w:pPr>
      <w:r w:rsidRPr="00160256">
        <w:t>Awareness, knowledge and understanding of climate change</w:t>
      </w:r>
    </w:p>
    <w:p w14:paraId="42CBA4BA" w14:textId="3532757F" w:rsidR="008E40A7" w:rsidRPr="00160256" w:rsidRDefault="00002014" w:rsidP="4AD3A451">
      <w:r w:rsidRPr="00160256">
        <w:t>Respondents were</w:t>
      </w:r>
      <w:r w:rsidR="0070671A" w:rsidRPr="00160256">
        <w:t xml:space="preserve"> then ask</w:t>
      </w:r>
      <w:r w:rsidRPr="00160256">
        <w:t>ed</w:t>
      </w:r>
      <w:r w:rsidR="0070671A" w:rsidRPr="00160256">
        <w:t xml:space="preserve"> whether they had identified any of a series of potential outcomes anticipated </w:t>
      </w:r>
      <w:proofErr w:type="gramStart"/>
      <w:r w:rsidR="0070671A" w:rsidRPr="00160256">
        <w:t>as a result of</w:t>
      </w:r>
      <w:proofErr w:type="gramEnd"/>
      <w:r w:rsidR="0070671A" w:rsidRPr="00160256">
        <w:t xml:space="preserve"> Renew </w:t>
      </w:r>
      <w:r w:rsidR="00BF43CA" w:rsidRPr="00160256">
        <w:t>Wale</w:t>
      </w:r>
      <w:r w:rsidR="00BF43CA">
        <w:t>s’</w:t>
      </w:r>
      <w:r w:rsidR="00BF43CA" w:rsidRPr="00160256">
        <w:t xml:space="preserve"> </w:t>
      </w:r>
      <w:r w:rsidR="0070671A" w:rsidRPr="00160256">
        <w:t>support</w:t>
      </w:r>
      <w:r w:rsidR="00BE20A1" w:rsidRPr="00160256">
        <w:t xml:space="preserve"> identified via a Theory of Change exercise as discussed in Report 1</w:t>
      </w:r>
      <w:r w:rsidR="0070671A" w:rsidRPr="00160256">
        <w:t xml:space="preserve">. Firstly, respondents were asked whether they perceived that there had been an </w:t>
      </w:r>
      <w:r w:rsidR="0006173B">
        <w:t>impact</w:t>
      </w:r>
      <w:r w:rsidR="00927006" w:rsidRPr="00160256">
        <w:t xml:space="preserve"> on </w:t>
      </w:r>
      <w:r w:rsidR="0070671A" w:rsidRPr="00160256">
        <w:t xml:space="preserve">their </w:t>
      </w:r>
      <w:r w:rsidR="0006173B" w:rsidRPr="00160256">
        <w:t>group</w:t>
      </w:r>
      <w:r w:rsidR="0006173B">
        <w:t>’s</w:t>
      </w:r>
      <w:r w:rsidR="0006173B" w:rsidRPr="00160256">
        <w:t xml:space="preserve"> </w:t>
      </w:r>
      <w:r w:rsidR="00927006" w:rsidRPr="00160256">
        <w:t>awareness, knowledge and understanding of climate change as an issue</w:t>
      </w:r>
      <w:r w:rsidR="00166FBC" w:rsidRPr="00160256">
        <w:rPr>
          <w:rStyle w:val="FootnoteReference"/>
        </w:rPr>
        <w:footnoteReference w:id="10"/>
      </w:r>
      <w:r w:rsidR="0070671A" w:rsidRPr="00160256">
        <w:t>.</w:t>
      </w:r>
    </w:p>
    <w:p w14:paraId="197B4AF0" w14:textId="77777777" w:rsidR="008E40A7" w:rsidRPr="00160256" w:rsidRDefault="008E40A7">
      <w:pPr>
        <w:jc w:val="left"/>
      </w:pPr>
      <w:r w:rsidRPr="00160256">
        <w:br w:type="page"/>
      </w:r>
    </w:p>
    <w:p w14:paraId="29F6AB16" w14:textId="01D57ADE" w:rsidR="00166FBC" w:rsidRPr="00160256" w:rsidRDefault="4AD3A451" w:rsidP="4AD3A451">
      <w:pPr>
        <w:rPr>
          <w:u w:val="single"/>
        </w:rPr>
      </w:pPr>
      <w:r w:rsidRPr="00160256">
        <w:rPr>
          <w:u w:val="single"/>
        </w:rPr>
        <w:lastRenderedPageBreak/>
        <w:t xml:space="preserve">Table 3.4: How much of an impact, if any, did the support from Renew Wales have on your </w:t>
      </w:r>
      <w:r w:rsidR="003D6602" w:rsidRPr="00160256">
        <w:rPr>
          <w:u w:val="single"/>
        </w:rPr>
        <w:t>group</w:t>
      </w:r>
      <w:r w:rsidR="003D6602">
        <w:rPr>
          <w:u w:val="single"/>
        </w:rPr>
        <w:t>’s</w:t>
      </w:r>
      <w:r w:rsidR="003D6602" w:rsidRPr="00160256">
        <w:rPr>
          <w:u w:val="single"/>
        </w:rPr>
        <w:t xml:space="preserve"> </w:t>
      </w:r>
      <w:r w:rsidRPr="00160256">
        <w:rPr>
          <w:u w:val="single"/>
        </w:rPr>
        <w:t xml:space="preserve">awareness, knowledge and understanding of climate change as an issue? On a scale of 1 (no impact at all) to 5 (substantial </w:t>
      </w:r>
      <w:r w:rsidR="003D6602">
        <w:rPr>
          <w:u w:val="single"/>
        </w:rPr>
        <w:t>impact)</w:t>
      </w:r>
      <w:r w:rsidRPr="00160256">
        <w:rPr>
          <w:u w:val="single"/>
        </w:rPr>
        <w:t xml:space="preserve"> </w:t>
      </w:r>
    </w:p>
    <w:tbl>
      <w:tblPr>
        <w:tblW w:w="4345" w:type="pct"/>
        <w:tblBorders>
          <w:insideH w:val="single" w:sz="2" w:space="1" w:color="CCCCCC"/>
          <w:insideV w:val="single" w:sz="4" w:space="0" w:color="CCCCCC"/>
        </w:tblBorders>
        <w:tblLook w:val="04A0" w:firstRow="1" w:lastRow="0" w:firstColumn="1" w:lastColumn="0" w:noHBand="0" w:noVBand="1"/>
      </w:tblPr>
      <w:tblGrid>
        <w:gridCol w:w="4691"/>
        <w:gridCol w:w="1516"/>
        <w:gridCol w:w="1637"/>
      </w:tblGrid>
      <w:tr w:rsidR="00AF1337" w:rsidRPr="00160256" w14:paraId="728DFB3E" w14:textId="77777777" w:rsidTr="4AD3A451">
        <w:trPr>
          <w:trHeight w:val="576"/>
        </w:trPr>
        <w:tc>
          <w:tcPr>
            <w:tcW w:w="0" w:type="auto"/>
            <w:vAlign w:val="center"/>
          </w:tcPr>
          <w:p w14:paraId="770E32EC" w14:textId="77777777" w:rsidR="00AF1337" w:rsidRPr="00160256" w:rsidRDefault="4AD3A451" w:rsidP="4AD3A451">
            <w:pPr>
              <w:keepNext/>
              <w:jc w:val="right"/>
              <w:rPr>
                <w:b/>
                <w:bCs/>
                <w:szCs w:val="24"/>
              </w:rPr>
            </w:pPr>
            <w:r w:rsidRPr="00160256">
              <w:rPr>
                <w:b/>
                <w:bCs/>
                <w:szCs w:val="24"/>
              </w:rPr>
              <w:t>Answer</w:t>
            </w:r>
          </w:p>
        </w:tc>
        <w:tc>
          <w:tcPr>
            <w:tcW w:w="0" w:type="auto"/>
            <w:vAlign w:val="center"/>
          </w:tcPr>
          <w:p w14:paraId="76C46FF5" w14:textId="77777777" w:rsidR="00AF1337" w:rsidRPr="00160256" w:rsidRDefault="4AD3A451" w:rsidP="4AD3A451">
            <w:pPr>
              <w:keepNext/>
              <w:jc w:val="right"/>
              <w:rPr>
                <w:b/>
                <w:bCs/>
                <w:szCs w:val="24"/>
              </w:rPr>
            </w:pPr>
            <w:r w:rsidRPr="00160256">
              <w:rPr>
                <w:b/>
                <w:bCs/>
                <w:szCs w:val="24"/>
              </w:rPr>
              <w:t>%</w:t>
            </w:r>
          </w:p>
        </w:tc>
        <w:tc>
          <w:tcPr>
            <w:tcW w:w="0" w:type="auto"/>
            <w:vAlign w:val="center"/>
          </w:tcPr>
          <w:p w14:paraId="6907FD51" w14:textId="77777777" w:rsidR="00AF1337" w:rsidRPr="00160256" w:rsidRDefault="4AD3A451" w:rsidP="4AD3A451">
            <w:pPr>
              <w:keepNext/>
              <w:jc w:val="right"/>
              <w:rPr>
                <w:b/>
                <w:bCs/>
                <w:szCs w:val="24"/>
              </w:rPr>
            </w:pPr>
            <w:r w:rsidRPr="00160256">
              <w:rPr>
                <w:b/>
                <w:bCs/>
                <w:szCs w:val="24"/>
              </w:rPr>
              <w:t>Count</w:t>
            </w:r>
          </w:p>
        </w:tc>
      </w:tr>
      <w:tr w:rsidR="00AF1337" w:rsidRPr="00160256" w14:paraId="24CB0B51" w14:textId="77777777" w:rsidTr="4AD3A451">
        <w:trPr>
          <w:trHeight w:val="288"/>
        </w:trPr>
        <w:tc>
          <w:tcPr>
            <w:tcW w:w="0" w:type="auto"/>
            <w:vAlign w:val="center"/>
          </w:tcPr>
          <w:p w14:paraId="4BEC6C2A" w14:textId="77777777" w:rsidR="00AF1337" w:rsidRPr="00160256" w:rsidRDefault="4AD3A451" w:rsidP="4AD3A451">
            <w:pPr>
              <w:jc w:val="right"/>
              <w:rPr>
                <w:szCs w:val="24"/>
              </w:rPr>
            </w:pPr>
            <w:r w:rsidRPr="00160256">
              <w:rPr>
                <w:szCs w:val="24"/>
              </w:rPr>
              <w:t>1 (no impact at all)</w:t>
            </w:r>
          </w:p>
        </w:tc>
        <w:tc>
          <w:tcPr>
            <w:tcW w:w="0" w:type="auto"/>
            <w:vAlign w:val="center"/>
          </w:tcPr>
          <w:p w14:paraId="47FE5DCD" w14:textId="77777777" w:rsidR="00AF1337" w:rsidRPr="00160256" w:rsidRDefault="4AD3A451" w:rsidP="4AD3A451">
            <w:pPr>
              <w:jc w:val="right"/>
              <w:rPr>
                <w:szCs w:val="24"/>
              </w:rPr>
            </w:pPr>
            <w:r w:rsidRPr="00160256">
              <w:rPr>
                <w:szCs w:val="24"/>
              </w:rPr>
              <w:t>29%</w:t>
            </w:r>
          </w:p>
        </w:tc>
        <w:tc>
          <w:tcPr>
            <w:tcW w:w="0" w:type="auto"/>
            <w:vAlign w:val="center"/>
          </w:tcPr>
          <w:p w14:paraId="04615373" w14:textId="77777777" w:rsidR="00AF1337" w:rsidRPr="00160256" w:rsidRDefault="4AD3A451" w:rsidP="4AD3A451">
            <w:pPr>
              <w:jc w:val="right"/>
              <w:rPr>
                <w:szCs w:val="24"/>
              </w:rPr>
            </w:pPr>
            <w:r w:rsidRPr="00160256">
              <w:rPr>
                <w:szCs w:val="24"/>
              </w:rPr>
              <w:t>17</w:t>
            </w:r>
          </w:p>
        </w:tc>
      </w:tr>
      <w:tr w:rsidR="00AF1337" w:rsidRPr="00160256" w14:paraId="18FACCE5" w14:textId="77777777" w:rsidTr="4AD3A451">
        <w:trPr>
          <w:trHeight w:val="288"/>
        </w:trPr>
        <w:tc>
          <w:tcPr>
            <w:tcW w:w="0" w:type="auto"/>
            <w:vAlign w:val="center"/>
          </w:tcPr>
          <w:p w14:paraId="1C7DE02B" w14:textId="77777777" w:rsidR="00AF1337" w:rsidRPr="00160256" w:rsidRDefault="4AD3A451" w:rsidP="4AD3A451">
            <w:pPr>
              <w:jc w:val="right"/>
              <w:rPr>
                <w:szCs w:val="24"/>
              </w:rPr>
            </w:pPr>
            <w:r w:rsidRPr="00160256">
              <w:rPr>
                <w:szCs w:val="24"/>
              </w:rPr>
              <w:t>2</w:t>
            </w:r>
          </w:p>
        </w:tc>
        <w:tc>
          <w:tcPr>
            <w:tcW w:w="0" w:type="auto"/>
            <w:vAlign w:val="center"/>
          </w:tcPr>
          <w:p w14:paraId="240D9EE0" w14:textId="77777777" w:rsidR="00AF1337" w:rsidRPr="00160256" w:rsidRDefault="4AD3A451" w:rsidP="4AD3A451">
            <w:pPr>
              <w:jc w:val="right"/>
              <w:rPr>
                <w:szCs w:val="24"/>
              </w:rPr>
            </w:pPr>
            <w:r w:rsidRPr="00160256">
              <w:rPr>
                <w:szCs w:val="24"/>
              </w:rPr>
              <w:t>28%</w:t>
            </w:r>
          </w:p>
        </w:tc>
        <w:tc>
          <w:tcPr>
            <w:tcW w:w="0" w:type="auto"/>
            <w:vAlign w:val="center"/>
          </w:tcPr>
          <w:p w14:paraId="3994B544" w14:textId="77777777" w:rsidR="00AF1337" w:rsidRPr="00160256" w:rsidRDefault="4AD3A451" w:rsidP="4AD3A451">
            <w:pPr>
              <w:jc w:val="right"/>
              <w:rPr>
                <w:szCs w:val="24"/>
              </w:rPr>
            </w:pPr>
            <w:r w:rsidRPr="00160256">
              <w:rPr>
                <w:szCs w:val="24"/>
              </w:rPr>
              <w:t>16</w:t>
            </w:r>
          </w:p>
        </w:tc>
      </w:tr>
      <w:tr w:rsidR="00AF1337" w:rsidRPr="00160256" w14:paraId="23288CF9" w14:textId="77777777" w:rsidTr="4AD3A451">
        <w:trPr>
          <w:trHeight w:val="288"/>
        </w:trPr>
        <w:tc>
          <w:tcPr>
            <w:tcW w:w="0" w:type="auto"/>
            <w:vAlign w:val="center"/>
          </w:tcPr>
          <w:p w14:paraId="689322D7" w14:textId="77777777" w:rsidR="00AF1337" w:rsidRPr="00160256" w:rsidRDefault="4AD3A451" w:rsidP="4AD3A451">
            <w:pPr>
              <w:jc w:val="right"/>
              <w:rPr>
                <w:szCs w:val="24"/>
              </w:rPr>
            </w:pPr>
            <w:r w:rsidRPr="00160256">
              <w:rPr>
                <w:szCs w:val="24"/>
              </w:rPr>
              <w:t>3</w:t>
            </w:r>
          </w:p>
        </w:tc>
        <w:tc>
          <w:tcPr>
            <w:tcW w:w="0" w:type="auto"/>
            <w:vAlign w:val="center"/>
          </w:tcPr>
          <w:p w14:paraId="6FAC6E0A" w14:textId="77777777" w:rsidR="00AF1337" w:rsidRPr="00160256" w:rsidRDefault="4AD3A451" w:rsidP="4AD3A451">
            <w:pPr>
              <w:jc w:val="right"/>
              <w:rPr>
                <w:szCs w:val="24"/>
              </w:rPr>
            </w:pPr>
            <w:r w:rsidRPr="00160256">
              <w:rPr>
                <w:szCs w:val="24"/>
              </w:rPr>
              <w:t>10%</w:t>
            </w:r>
          </w:p>
        </w:tc>
        <w:tc>
          <w:tcPr>
            <w:tcW w:w="0" w:type="auto"/>
            <w:vAlign w:val="center"/>
          </w:tcPr>
          <w:p w14:paraId="450670F7" w14:textId="77777777" w:rsidR="00AF1337" w:rsidRPr="00160256" w:rsidRDefault="4AD3A451" w:rsidP="4AD3A451">
            <w:pPr>
              <w:jc w:val="right"/>
              <w:rPr>
                <w:szCs w:val="24"/>
              </w:rPr>
            </w:pPr>
            <w:r w:rsidRPr="00160256">
              <w:rPr>
                <w:szCs w:val="24"/>
              </w:rPr>
              <w:t>6</w:t>
            </w:r>
          </w:p>
        </w:tc>
      </w:tr>
      <w:tr w:rsidR="00AF1337" w:rsidRPr="00160256" w14:paraId="1B9EE5F2" w14:textId="77777777" w:rsidTr="4AD3A451">
        <w:trPr>
          <w:trHeight w:val="288"/>
        </w:trPr>
        <w:tc>
          <w:tcPr>
            <w:tcW w:w="0" w:type="auto"/>
            <w:vAlign w:val="center"/>
          </w:tcPr>
          <w:p w14:paraId="65B4ECBE" w14:textId="77777777" w:rsidR="00AF1337" w:rsidRPr="00160256" w:rsidRDefault="4AD3A451" w:rsidP="4AD3A451">
            <w:pPr>
              <w:jc w:val="right"/>
              <w:rPr>
                <w:szCs w:val="24"/>
              </w:rPr>
            </w:pPr>
            <w:r w:rsidRPr="00160256">
              <w:rPr>
                <w:szCs w:val="24"/>
              </w:rPr>
              <w:t>4</w:t>
            </w:r>
          </w:p>
        </w:tc>
        <w:tc>
          <w:tcPr>
            <w:tcW w:w="0" w:type="auto"/>
            <w:vAlign w:val="center"/>
          </w:tcPr>
          <w:p w14:paraId="68EB2F61" w14:textId="77777777" w:rsidR="00AF1337" w:rsidRPr="00160256" w:rsidRDefault="4AD3A451" w:rsidP="4AD3A451">
            <w:pPr>
              <w:jc w:val="right"/>
              <w:rPr>
                <w:szCs w:val="24"/>
              </w:rPr>
            </w:pPr>
            <w:r w:rsidRPr="00160256">
              <w:rPr>
                <w:szCs w:val="24"/>
              </w:rPr>
              <w:t>22%</w:t>
            </w:r>
          </w:p>
        </w:tc>
        <w:tc>
          <w:tcPr>
            <w:tcW w:w="0" w:type="auto"/>
            <w:vAlign w:val="center"/>
          </w:tcPr>
          <w:p w14:paraId="21858DD5" w14:textId="77777777" w:rsidR="00AF1337" w:rsidRPr="00160256" w:rsidRDefault="4AD3A451" w:rsidP="4AD3A451">
            <w:pPr>
              <w:jc w:val="right"/>
              <w:rPr>
                <w:szCs w:val="24"/>
              </w:rPr>
            </w:pPr>
            <w:r w:rsidRPr="00160256">
              <w:rPr>
                <w:szCs w:val="24"/>
              </w:rPr>
              <w:t>13</w:t>
            </w:r>
          </w:p>
        </w:tc>
      </w:tr>
      <w:tr w:rsidR="00AF1337" w:rsidRPr="00160256" w14:paraId="64D9CEDC" w14:textId="77777777" w:rsidTr="4AD3A451">
        <w:trPr>
          <w:trHeight w:val="288"/>
        </w:trPr>
        <w:tc>
          <w:tcPr>
            <w:tcW w:w="0" w:type="auto"/>
            <w:vAlign w:val="center"/>
          </w:tcPr>
          <w:p w14:paraId="39E825EB" w14:textId="77777777" w:rsidR="00AF1337" w:rsidRPr="00160256" w:rsidRDefault="4AD3A451" w:rsidP="4AD3A451">
            <w:pPr>
              <w:jc w:val="right"/>
              <w:rPr>
                <w:szCs w:val="24"/>
              </w:rPr>
            </w:pPr>
            <w:r w:rsidRPr="00160256">
              <w:rPr>
                <w:szCs w:val="24"/>
              </w:rPr>
              <w:t>5 (substantial impact)</w:t>
            </w:r>
          </w:p>
        </w:tc>
        <w:tc>
          <w:tcPr>
            <w:tcW w:w="0" w:type="auto"/>
            <w:vAlign w:val="center"/>
          </w:tcPr>
          <w:p w14:paraId="1A037A45" w14:textId="77777777" w:rsidR="00AF1337" w:rsidRPr="00160256" w:rsidRDefault="4AD3A451" w:rsidP="4AD3A451">
            <w:pPr>
              <w:jc w:val="right"/>
              <w:rPr>
                <w:szCs w:val="24"/>
              </w:rPr>
            </w:pPr>
            <w:r w:rsidRPr="00160256">
              <w:rPr>
                <w:szCs w:val="24"/>
              </w:rPr>
              <w:t>10%</w:t>
            </w:r>
          </w:p>
        </w:tc>
        <w:tc>
          <w:tcPr>
            <w:tcW w:w="0" w:type="auto"/>
            <w:vAlign w:val="center"/>
          </w:tcPr>
          <w:p w14:paraId="12767100" w14:textId="77777777" w:rsidR="00AF1337" w:rsidRPr="00160256" w:rsidRDefault="4AD3A451" w:rsidP="4AD3A451">
            <w:pPr>
              <w:jc w:val="right"/>
              <w:rPr>
                <w:szCs w:val="24"/>
              </w:rPr>
            </w:pPr>
            <w:r w:rsidRPr="00160256">
              <w:rPr>
                <w:szCs w:val="24"/>
              </w:rPr>
              <w:t>6</w:t>
            </w:r>
          </w:p>
        </w:tc>
      </w:tr>
      <w:tr w:rsidR="00AF1337" w:rsidRPr="00160256" w14:paraId="476D0F25" w14:textId="77777777" w:rsidTr="4AD3A451">
        <w:trPr>
          <w:trHeight w:val="288"/>
        </w:trPr>
        <w:tc>
          <w:tcPr>
            <w:tcW w:w="0" w:type="auto"/>
            <w:vAlign w:val="center"/>
          </w:tcPr>
          <w:p w14:paraId="12E1C12A" w14:textId="77777777" w:rsidR="00AF1337" w:rsidRPr="00160256" w:rsidRDefault="4AD3A451" w:rsidP="4AD3A451">
            <w:pPr>
              <w:jc w:val="right"/>
              <w:rPr>
                <w:szCs w:val="24"/>
              </w:rPr>
            </w:pPr>
            <w:r w:rsidRPr="00160256">
              <w:rPr>
                <w:szCs w:val="24"/>
              </w:rPr>
              <w:t>Total</w:t>
            </w:r>
          </w:p>
        </w:tc>
        <w:tc>
          <w:tcPr>
            <w:tcW w:w="0" w:type="auto"/>
            <w:vAlign w:val="center"/>
          </w:tcPr>
          <w:p w14:paraId="79BC29AB" w14:textId="77777777" w:rsidR="00AF1337" w:rsidRPr="00160256" w:rsidRDefault="4AD3A451" w:rsidP="4AD3A451">
            <w:pPr>
              <w:jc w:val="right"/>
              <w:rPr>
                <w:szCs w:val="24"/>
              </w:rPr>
            </w:pPr>
            <w:r w:rsidRPr="00160256">
              <w:rPr>
                <w:szCs w:val="24"/>
              </w:rPr>
              <w:t>100%</w:t>
            </w:r>
          </w:p>
        </w:tc>
        <w:tc>
          <w:tcPr>
            <w:tcW w:w="0" w:type="auto"/>
            <w:vAlign w:val="center"/>
          </w:tcPr>
          <w:p w14:paraId="429774EA" w14:textId="77777777" w:rsidR="00AF1337" w:rsidRPr="00160256" w:rsidRDefault="4AD3A451" w:rsidP="4AD3A451">
            <w:pPr>
              <w:jc w:val="right"/>
              <w:rPr>
                <w:szCs w:val="24"/>
              </w:rPr>
            </w:pPr>
            <w:r w:rsidRPr="00160256">
              <w:rPr>
                <w:szCs w:val="24"/>
              </w:rPr>
              <w:t>58</w:t>
            </w:r>
          </w:p>
        </w:tc>
      </w:tr>
    </w:tbl>
    <w:p w14:paraId="3DEAEBFD" w14:textId="77777777" w:rsidR="00AF1337" w:rsidRPr="00160256" w:rsidRDefault="005D73C8" w:rsidP="005D73C8">
      <w:pPr>
        <w:jc w:val="right"/>
      </w:pPr>
      <w:r w:rsidRPr="00160256">
        <w:t>Mean: 2.6</w:t>
      </w:r>
    </w:p>
    <w:p w14:paraId="786C11D0" w14:textId="77777777" w:rsidR="008E40A7" w:rsidRPr="00160256" w:rsidRDefault="008E40A7" w:rsidP="005D73C8">
      <w:pPr>
        <w:jc w:val="right"/>
      </w:pPr>
    </w:p>
    <w:p w14:paraId="64F44EA6" w14:textId="7A7ACA1C" w:rsidR="00AF1337" w:rsidRPr="00160256" w:rsidRDefault="003D6602" w:rsidP="00927006">
      <w:r w:rsidRPr="00160256">
        <w:t>Seventy</w:t>
      </w:r>
      <w:r>
        <w:t>-</w:t>
      </w:r>
      <w:r w:rsidR="005D73C8" w:rsidRPr="00160256">
        <w:t xml:space="preserve">one </w:t>
      </w:r>
      <w:r>
        <w:t>per cent</w:t>
      </w:r>
      <w:r w:rsidRPr="00160256">
        <w:t xml:space="preserve"> </w:t>
      </w:r>
      <w:r w:rsidR="4AD3A451" w:rsidRPr="00160256">
        <w:t>of those who responded identified at least some impact in this respect (any response over ‘1’)</w:t>
      </w:r>
      <w:r w:rsidR="00B44E46">
        <w:t>,</w:t>
      </w:r>
      <w:r w:rsidR="4AD3A451" w:rsidRPr="00160256">
        <w:t xml:space="preserve"> with 32% identifying </w:t>
      </w:r>
      <w:r w:rsidR="00B44E46">
        <w:t>an</w:t>
      </w:r>
      <w:r w:rsidR="00B44E46" w:rsidRPr="00160256">
        <w:t xml:space="preserve"> </w:t>
      </w:r>
      <w:r w:rsidR="4AD3A451" w:rsidRPr="00160256">
        <w:t>impact at the top two levels of the scale</w:t>
      </w:r>
      <w:r w:rsidR="005D73C8" w:rsidRPr="00160256">
        <w:t xml:space="preserve"> (i.e. substantial)</w:t>
      </w:r>
      <w:r w:rsidR="4AD3A451" w:rsidRPr="00160256">
        <w:t xml:space="preserve">. </w:t>
      </w:r>
      <w:r w:rsidR="005D73C8" w:rsidRPr="00160256">
        <w:t xml:space="preserve">The average </w:t>
      </w:r>
      <w:r w:rsidR="008E40A7" w:rsidRPr="00160256">
        <w:t>response</w:t>
      </w:r>
      <w:r w:rsidR="005D73C8" w:rsidRPr="00160256">
        <w:t xml:space="preserve"> (mean) was 2.6 out of 5, just below </w:t>
      </w:r>
      <w:r w:rsidR="00B44E46">
        <w:t>3,</w:t>
      </w:r>
      <w:r w:rsidR="00B44E46" w:rsidRPr="00160256">
        <w:t xml:space="preserve"> </w:t>
      </w:r>
      <w:r w:rsidR="005D73C8" w:rsidRPr="00160256">
        <w:t xml:space="preserve">which is the </w:t>
      </w:r>
      <w:r w:rsidR="00B44E46">
        <w:t>halfway</w:t>
      </w:r>
      <w:r w:rsidR="005D73C8" w:rsidRPr="00160256">
        <w:t xml:space="preserve"> point on the </w:t>
      </w:r>
      <w:r w:rsidR="00B44E46" w:rsidRPr="00160256">
        <w:t>scal</w:t>
      </w:r>
      <w:r w:rsidR="00B44E46">
        <w:t>e,</w:t>
      </w:r>
      <w:r w:rsidR="00B44E46" w:rsidRPr="00160256">
        <w:t xml:space="preserve"> </w:t>
      </w:r>
      <w:r w:rsidR="005D73C8" w:rsidRPr="00160256">
        <w:t xml:space="preserve">suggesting </w:t>
      </w:r>
      <w:r w:rsidR="00B44E46">
        <w:t>that</w:t>
      </w:r>
      <w:r w:rsidR="005D73C8" w:rsidRPr="00160256">
        <w:t xml:space="preserve"> in most </w:t>
      </w:r>
      <w:r w:rsidR="00B44E46">
        <w:t>cases</w:t>
      </w:r>
      <w:r w:rsidR="005D73C8" w:rsidRPr="00160256">
        <w:t xml:space="preserve"> the impact in this respect was not </w:t>
      </w:r>
      <w:r w:rsidR="008E40A7" w:rsidRPr="00160256">
        <w:t>substantial</w:t>
      </w:r>
      <w:r w:rsidR="005D73C8" w:rsidRPr="00160256">
        <w:t xml:space="preserve">.   </w:t>
      </w:r>
    </w:p>
    <w:p w14:paraId="0B7A1A56" w14:textId="77777777" w:rsidR="00AF1337" w:rsidRPr="00160256" w:rsidRDefault="00AF1337" w:rsidP="00927006"/>
    <w:p w14:paraId="66511B86" w14:textId="60C7CC1A" w:rsidR="00927006" w:rsidRPr="00160256" w:rsidRDefault="4AD3A451" w:rsidP="00927006">
      <w:r w:rsidRPr="00160256">
        <w:t xml:space="preserve">When asked to explain their response, most respondents (n=44) stated that there was already some level of </w:t>
      </w:r>
      <w:r w:rsidR="00B44E46" w:rsidRPr="00160256">
        <w:t>awar</w:t>
      </w:r>
      <w:r w:rsidR="00B44E46">
        <w:t>eness</w:t>
      </w:r>
      <w:r w:rsidR="00B44E46" w:rsidRPr="00160256">
        <w:t xml:space="preserve"> </w:t>
      </w:r>
      <w:r w:rsidRPr="00160256">
        <w:t xml:space="preserve">of climate change within their group prior to their involvement with Renew Wales. Impact here </w:t>
      </w:r>
      <w:r w:rsidR="00B44E46" w:rsidRPr="00160256">
        <w:t>ha</w:t>
      </w:r>
      <w:r w:rsidR="00B44E46">
        <w:t>s,</w:t>
      </w:r>
      <w:r w:rsidR="00B44E46" w:rsidRPr="00160256">
        <w:t xml:space="preserve"> howeve</w:t>
      </w:r>
      <w:r w:rsidR="00B44E46">
        <w:t>r,</w:t>
      </w:r>
      <w:r w:rsidR="00B44E46" w:rsidRPr="00160256">
        <w:t xml:space="preserve"> </w:t>
      </w:r>
      <w:r w:rsidRPr="00160256">
        <w:t xml:space="preserve">been articulated through the consolidation or supplementation of existing awareness and </w:t>
      </w:r>
      <w:r w:rsidR="00B44E46" w:rsidRPr="00160256">
        <w:t>knowledg</w:t>
      </w:r>
      <w:r w:rsidR="00B44E46">
        <w:t>e,</w:t>
      </w:r>
      <w:r w:rsidR="00B44E46" w:rsidRPr="00160256">
        <w:t xml:space="preserve"> </w:t>
      </w:r>
      <w:r w:rsidRPr="00160256">
        <w:t>as illustrated by the quotes below:</w:t>
      </w:r>
    </w:p>
    <w:p w14:paraId="5099CC0E" w14:textId="77777777" w:rsidR="00927006" w:rsidRPr="00160256" w:rsidRDefault="00927006" w:rsidP="00927006"/>
    <w:p w14:paraId="37360FE6" w14:textId="66E7CB03" w:rsidR="00927006" w:rsidRPr="00160256" w:rsidRDefault="4AD3A451" w:rsidP="008E40A7">
      <w:pPr>
        <w:ind w:left="426" w:right="521"/>
        <w:rPr>
          <w:i/>
          <w:iCs/>
        </w:rPr>
      </w:pPr>
      <w:r w:rsidRPr="00160256">
        <w:rPr>
          <w:i/>
          <w:iCs/>
        </w:rPr>
        <w:t xml:space="preserve">‘Around the garden there are lots of trees. I am very aware of the seasonal changes that have occurred over the years. What we're trying to do is use the trees for shade, to bring back birds and </w:t>
      </w:r>
      <w:r w:rsidR="00DC7E28" w:rsidRPr="00160256">
        <w:rPr>
          <w:i/>
          <w:iCs/>
        </w:rPr>
        <w:t>wildlif</w:t>
      </w:r>
      <w:r w:rsidR="00DC7E28">
        <w:rPr>
          <w:i/>
          <w:iCs/>
        </w:rPr>
        <w:t>e,</w:t>
      </w:r>
      <w:r w:rsidR="00DC7E28" w:rsidRPr="00160256">
        <w:rPr>
          <w:i/>
          <w:iCs/>
        </w:rPr>
        <w:t xml:space="preserve"> </w:t>
      </w:r>
      <w:r w:rsidRPr="00160256">
        <w:rPr>
          <w:i/>
          <w:iCs/>
        </w:rPr>
        <w:t xml:space="preserve">but there has been a decline in the wildlife, butterflies, insects and bees over the </w:t>
      </w:r>
      <w:r w:rsidR="00DC7E28" w:rsidRPr="00160256">
        <w:rPr>
          <w:i/>
          <w:iCs/>
        </w:rPr>
        <w:t>year</w:t>
      </w:r>
      <w:r w:rsidR="00DC7E28">
        <w:rPr>
          <w:i/>
          <w:iCs/>
        </w:rPr>
        <w:t>s,</w:t>
      </w:r>
      <w:r w:rsidR="00DC7E28" w:rsidRPr="00160256">
        <w:rPr>
          <w:i/>
          <w:iCs/>
        </w:rPr>
        <w:t xml:space="preserve"> </w:t>
      </w:r>
      <w:r w:rsidRPr="00160256">
        <w:rPr>
          <w:i/>
          <w:iCs/>
        </w:rPr>
        <w:t xml:space="preserve">so having those trees there will hopefully bring back wildlife as much as possible. We're already aware of climate change as an issue and most of the families that use the garden have noticed the seasonal changes as well. Our winters have not been as harsh as they have been in the </w:t>
      </w:r>
      <w:r w:rsidR="00DC7E28" w:rsidRPr="00160256">
        <w:rPr>
          <w:i/>
          <w:iCs/>
        </w:rPr>
        <w:t>pas</w:t>
      </w:r>
      <w:r w:rsidR="00DC7E28">
        <w:rPr>
          <w:i/>
          <w:iCs/>
        </w:rPr>
        <w:t>t,</w:t>
      </w:r>
      <w:r w:rsidR="00DC7E28" w:rsidRPr="00160256">
        <w:rPr>
          <w:i/>
          <w:iCs/>
        </w:rPr>
        <w:t xml:space="preserve"> </w:t>
      </w:r>
      <w:r w:rsidRPr="00160256">
        <w:rPr>
          <w:i/>
          <w:iCs/>
        </w:rPr>
        <w:t xml:space="preserve">which has enabled us to grow more plants and plant more trees. </w:t>
      </w:r>
      <w:r w:rsidR="00DC7E28" w:rsidRPr="00160256">
        <w:rPr>
          <w:i/>
          <w:iCs/>
        </w:rPr>
        <w:t>Thi</w:t>
      </w:r>
      <w:r w:rsidR="00DC7E28">
        <w:rPr>
          <w:i/>
          <w:iCs/>
        </w:rPr>
        <w:t>s,</w:t>
      </w:r>
      <w:r w:rsidR="00DC7E28" w:rsidRPr="00160256">
        <w:rPr>
          <w:i/>
          <w:iCs/>
        </w:rPr>
        <w:t xml:space="preserve"> </w:t>
      </w:r>
      <w:r w:rsidRPr="00160256">
        <w:rPr>
          <w:i/>
          <w:iCs/>
        </w:rPr>
        <w:t xml:space="preserve">in </w:t>
      </w:r>
      <w:r w:rsidR="00DC7E28" w:rsidRPr="00160256">
        <w:rPr>
          <w:i/>
          <w:iCs/>
        </w:rPr>
        <w:t>tur</w:t>
      </w:r>
      <w:r w:rsidR="00DC7E28">
        <w:rPr>
          <w:i/>
          <w:iCs/>
        </w:rPr>
        <w:t>n,</w:t>
      </w:r>
      <w:r w:rsidR="00DC7E28" w:rsidRPr="00160256">
        <w:rPr>
          <w:i/>
          <w:iCs/>
        </w:rPr>
        <w:t xml:space="preserve"> </w:t>
      </w:r>
      <w:r w:rsidRPr="00160256">
        <w:rPr>
          <w:i/>
          <w:iCs/>
        </w:rPr>
        <w:t>will reduce our carbon footprints. The advice we were given has just reinforced what we knew already about climate change.’</w:t>
      </w:r>
    </w:p>
    <w:p w14:paraId="300CCA17" w14:textId="77777777" w:rsidR="008568E1" w:rsidRPr="00160256" w:rsidRDefault="008568E1" w:rsidP="008E40A7">
      <w:pPr>
        <w:ind w:left="426" w:right="521"/>
        <w:rPr>
          <w:i/>
        </w:rPr>
      </w:pPr>
    </w:p>
    <w:p w14:paraId="75B19E88" w14:textId="77777777" w:rsidR="00927006" w:rsidRPr="00160256" w:rsidRDefault="4AD3A451" w:rsidP="008E40A7">
      <w:pPr>
        <w:ind w:left="426" w:right="521"/>
        <w:rPr>
          <w:i/>
          <w:iCs/>
        </w:rPr>
      </w:pPr>
      <w:r w:rsidRPr="00160256">
        <w:rPr>
          <w:i/>
          <w:iCs/>
        </w:rPr>
        <w:t>‘We're all conscious of the environment and climate change. We knew about it to start with but the advi</w:t>
      </w:r>
      <w:r w:rsidR="008E40A7" w:rsidRPr="00160256">
        <w:rPr>
          <w:i/>
          <w:iCs/>
        </w:rPr>
        <w:t>c</w:t>
      </w:r>
      <w:r w:rsidRPr="00160256">
        <w:rPr>
          <w:i/>
          <w:iCs/>
        </w:rPr>
        <w:t>e from [the coordinator] was more to do with the practicalities of everything we could do about it.’</w:t>
      </w:r>
    </w:p>
    <w:p w14:paraId="3A1BC0DE" w14:textId="77777777" w:rsidR="008568E1" w:rsidRPr="00160256" w:rsidRDefault="008568E1" w:rsidP="008E40A7">
      <w:pPr>
        <w:ind w:left="426" w:right="521"/>
        <w:rPr>
          <w:i/>
        </w:rPr>
      </w:pPr>
    </w:p>
    <w:p w14:paraId="55C2C90F" w14:textId="3659A5DE" w:rsidR="00927006" w:rsidRDefault="4AD3A451" w:rsidP="008E40A7">
      <w:pPr>
        <w:ind w:left="426" w:right="521"/>
        <w:rPr>
          <w:i/>
          <w:iCs/>
        </w:rPr>
      </w:pPr>
      <w:r w:rsidRPr="00160256">
        <w:rPr>
          <w:i/>
          <w:iCs/>
        </w:rPr>
        <w:t xml:space="preserve">‘It's altered the way that we do everything </w:t>
      </w:r>
      <w:r w:rsidR="00DC7E28">
        <w:rPr>
          <w:i/>
          <w:iCs/>
        </w:rPr>
        <w:t>here.</w:t>
      </w:r>
      <w:r w:rsidRPr="00160256">
        <w:rPr>
          <w:i/>
          <w:iCs/>
        </w:rPr>
        <w:t xml:space="preserve"> </w:t>
      </w:r>
      <w:r w:rsidR="00DC7E28">
        <w:rPr>
          <w:i/>
          <w:iCs/>
        </w:rPr>
        <w:t>W</w:t>
      </w:r>
      <w:r w:rsidR="00DC7E28" w:rsidRPr="00160256">
        <w:rPr>
          <w:i/>
          <w:iCs/>
        </w:rPr>
        <w:t xml:space="preserve">e </w:t>
      </w:r>
      <w:r w:rsidRPr="00160256">
        <w:rPr>
          <w:i/>
          <w:iCs/>
        </w:rPr>
        <w:t xml:space="preserve">all </w:t>
      </w:r>
      <w:proofErr w:type="gramStart"/>
      <w:r w:rsidRPr="00160256">
        <w:rPr>
          <w:i/>
          <w:iCs/>
        </w:rPr>
        <w:t>have an understanding of</w:t>
      </w:r>
      <w:proofErr w:type="gramEnd"/>
      <w:r w:rsidRPr="00160256">
        <w:rPr>
          <w:i/>
          <w:iCs/>
        </w:rPr>
        <w:t xml:space="preserve"> energy, about where it comes from, from a very basic </w:t>
      </w:r>
      <w:r w:rsidR="00DC7E28" w:rsidRPr="00160256">
        <w:rPr>
          <w:i/>
          <w:iCs/>
        </w:rPr>
        <w:t>leve</w:t>
      </w:r>
      <w:r w:rsidR="00DC7E28">
        <w:rPr>
          <w:i/>
          <w:iCs/>
        </w:rPr>
        <w:t>l,</w:t>
      </w:r>
      <w:r w:rsidR="00DC7E28" w:rsidRPr="00160256">
        <w:rPr>
          <w:i/>
          <w:iCs/>
        </w:rPr>
        <w:t xml:space="preserve"> </w:t>
      </w:r>
      <w:r w:rsidRPr="00160256">
        <w:rPr>
          <w:i/>
          <w:iCs/>
        </w:rPr>
        <w:t xml:space="preserve">especially from my perspective with no science background at all to actually implementing it, because we're a cooperative of craft makers from all over Wales as </w:t>
      </w:r>
      <w:r w:rsidR="00DC7E28" w:rsidRPr="00160256">
        <w:rPr>
          <w:i/>
          <w:iCs/>
        </w:rPr>
        <w:t>wel</w:t>
      </w:r>
      <w:r w:rsidR="00DC7E28">
        <w:rPr>
          <w:i/>
          <w:iCs/>
        </w:rPr>
        <w:t>l,</w:t>
      </w:r>
      <w:r w:rsidR="00DC7E28" w:rsidRPr="00160256">
        <w:rPr>
          <w:i/>
          <w:iCs/>
        </w:rPr>
        <w:t xml:space="preserve"> </w:t>
      </w:r>
      <w:r w:rsidRPr="00160256">
        <w:rPr>
          <w:i/>
          <w:iCs/>
        </w:rPr>
        <w:t xml:space="preserve">so it's impacted through them because a number of them work now with minimising their climate impact and the energy consumption that they use. We also run a number of different projects and community </w:t>
      </w:r>
      <w:r w:rsidR="00DC7E28" w:rsidRPr="00160256">
        <w:rPr>
          <w:i/>
          <w:iCs/>
        </w:rPr>
        <w:t>wor</w:t>
      </w:r>
      <w:r w:rsidR="00DC7E28">
        <w:rPr>
          <w:i/>
          <w:iCs/>
        </w:rPr>
        <w:t>k,</w:t>
      </w:r>
      <w:r w:rsidR="00DC7E28" w:rsidRPr="00160256">
        <w:rPr>
          <w:i/>
          <w:iCs/>
        </w:rPr>
        <w:t xml:space="preserve"> </w:t>
      </w:r>
      <w:r w:rsidRPr="00160256">
        <w:rPr>
          <w:i/>
          <w:iCs/>
        </w:rPr>
        <w:t>so it's gone through the whole organisation in a number of different ways which you wouldn't have otherwise have thought of.’</w:t>
      </w:r>
    </w:p>
    <w:p w14:paraId="09607552" w14:textId="77777777" w:rsidR="00DC7E28" w:rsidRPr="00160256" w:rsidRDefault="00DC7E28" w:rsidP="008E40A7">
      <w:pPr>
        <w:ind w:left="426" w:right="521"/>
        <w:rPr>
          <w:i/>
          <w:iCs/>
        </w:rPr>
      </w:pPr>
    </w:p>
    <w:p w14:paraId="2CA81812" w14:textId="77777777" w:rsidR="00195982" w:rsidRPr="00160256" w:rsidRDefault="4AD3A451" w:rsidP="00195982">
      <w:pPr>
        <w:pStyle w:val="Heading3"/>
      </w:pPr>
      <w:r w:rsidRPr="00160256">
        <w:lastRenderedPageBreak/>
        <w:t>Knowledge and understanding of potential actions</w:t>
      </w:r>
    </w:p>
    <w:p w14:paraId="47B0394A" w14:textId="283CF976" w:rsidR="00195982" w:rsidRPr="00160256" w:rsidRDefault="4AD3A451" w:rsidP="4AD3A451">
      <w:pPr>
        <w:rPr>
          <w:u w:val="single"/>
        </w:rPr>
      </w:pPr>
      <w:r w:rsidRPr="00160256">
        <w:rPr>
          <w:u w:val="single"/>
        </w:rPr>
        <w:t xml:space="preserve">Table 3.5: How much of an impact, if any, did the support received from Renew Wales have on your </w:t>
      </w:r>
      <w:r w:rsidR="0029089C">
        <w:rPr>
          <w:u w:val="single"/>
        </w:rPr>
        <w:t>group’s</w:t>
      </w:r>
      <w:r w:rsidR="0029089C" w:rsidRPr="00160256">
        <w:rPr>
          <w:u w:val="single"/>
        </w:rPr>
        <w:t xml:space="preserve"> </w:t>
      </w:r>
      <w:r w:rsidRPr="00160256">
        <w:rPr>
          <w:u w:val="single"/>
        </w:rPr>
        <w:t>knowledge and understanding of the actions you can potentially take to help tackle and mitigate the impact of climate change?</w:t>
      </w:r>
    </w:p>
    <w:p w14:paraId="4E92A20D" w14:textId="77777777" w:rsidR="00195982" w:rsidRPr="00160256" w:rsidRDefault="00195982" w:rsidP="00195982">
      <w:pPr>
        <w:rPr>
          <w:u w:val="single"/>
        </w:rPr>
      </w:pPr>
    </w:p>
    <w:tbl>
      <w:tblPr>
        <w:tblW w:w="4388" w:type="pct"/>
        <w:tblBorders>
          <w:insideH w:val="single" w:sz="2" w:space="1" w:color="CCCCCC"/>
          <w:insideV w:val="single" w:sz="4" w:space="0" w:color="CCCCCC"/>
        </w:tblBorders>
        <w:tblLook w:val="04A0" w:firstRow="1" w:lastRow="0" w:firstColumn="1" w:lastColumn="0" w:noHBand="0" w:noVBand="1"/>
      </w:tblPr>
      <w:tblGrid>
        <w:gridCol w:w="4737"/>
        <w:gridCol w:w="1531"/>
        <w:gridCol w:w="1653"/>
      </w:tblGrid>
      <w:tr w:rsidR="00195982" w:rsidRPr="00160256" w14:paraId="6D91D0BA" w14:textId="77777777" w:rsidTr="4AD3A451">
        <w:trPr>
          <w:trHeight w:val="576"/>
        </w:trPr>
        <w:tc>
          <w:tcPr>
            <w:tcW w:w="0" w:type="auto"/>
            <w:vAlign w:val="center"/>
          </w:tcPr>
          <w:p w14:paraId="6A5FA237" w14:textId="77777777" w:rsidR="00195982" w:rsidRPr="00160256" w:rsidRDefault="4AD3A451" w:rsidP="4AD3A451">
            <w:pPr>
              <w:keepNext/>
              <w:jc w:val="right"/>
              <w:rPr>
                <w:b/>
                <w:bCs/>
                <w:szCs w:val="24"/>
              </w:rPr>
            </w:pPr>
            <w:r w:rsidRPr="00160256">
              <w:rPr>
                <w:b/>
                <w:bCs/>
                <w:szCs w:val="24"/>
              </w:rPr>
              <w:t>Answer</w:t>
            </w:r>
          </w:p>
        </w:tc>
        <w:tc>
          <w:tcPr>
            <w:tcW w:w="0" w:type="auto"/>
            <w:vAlign w:val="center"/>
          </w:tcPr>
          <w:p w14:paraId="71DEFB7C" w14:textId="77777777" w:rsidR="00195982" w:rsidRPr="00160256" w:rsidRDefault="4AD3A451" w:rsidP="4AD3A451">
            <w:pPr>
              <w:keepNext/>
              <w:jc w:val="right"/>
              <w:rPr>
                <w:b/>
                <w:bCs/>
                <w:szCs w:val="24"/>
              </w:rPr>
            </w:pPr>
            <w:r w:rsidRPr="00160256">
              <w:rPr>
                <w:b/>
                <w:bCs/>
                <w:szCs w:val="24"/>
              </w:rPr>
              <w:t>%</w:t>
            </w:r>
          </w:p>
        </w:tc>
        <w:tc>
          <w:tcPr>
            <w:tcW w:w="0" w:type="auto"/>
            <w:vAlign w:val="center"/>
          </w:tcPr>
          <w:p w14:paraId="1262A648" w14:textId="77777777" w:rsidR="00195982" w:rsidRPr="00160256" w:rsidRDefault="4AD3A451" w:rsidP="4AD3A451">
            <w:pPr>
              <w:keepNext/>
              <w:jc w:val="right"/>
              <w:rPr>
                <w:b/>
                <w:bCs/>
                <w:szCs w:val="24"/>
              </w:rPr>
            </w:pPr>
            <w:r w:rsidRPr="00160256">
              <w:rPr>
                <w:b/>
                <w:bCs/>
                <w:szCs w:val="24"/>
              </w:rPr>
              <w:t>Count</w:t>
            </w:r>
          </w:p>
        </w:tc>
      </w:tr>
      <w:tr w:rsidR="00195982" w:rsidRPr="00160256" w14:paraId="51CFC4D4" w14:textId="77777777" w:rsidTr="4AD3A451">
        <w:trPr>
          <w:trHeight w:val="288"/>
        </w:trPr>
        <w:tc>
          <w:tcPr>
            <w:tcW w:w="0" w:type="auto"/>
            <w:vAlign w:val="center"/>
          </w:tcPr>
          <w:p w14:paraId="0E014EBC" w14:textId="77777777" w:rsidR="00195982" w:rsidRPr="00160256" w:rsidRDefault="4AD3A451" w:rsidP="4AD3A451">
            <w:pPr>
              <w:jc w:val="right"/>
              <w:rPr>
                <w:szCs w:val="24"/>
              </w:rPr>
            </w:pPr>
            <w:r w:rsidRPr="00160256">
              <w:rPr>
                <w:szCs w:val="24"/>
              </w:rPr>
              <w:t>1 (no impact at all)</w:t>
            </w:r>
          </w:p>
        </w:tc>
        <w:tc>
          <w:tcPr>
            <w:tcW w:w="0" w:type="auto"/>
            <w:vAlign w:val="center"/>
          </w:tcPr>
          <w:p w14:paraId="633629C8" w14:textId="77777777" w:rsidR="00195982" w:rsidRPr="00160256" w:rsidRDefault="4AD3A451" w:rsidP="4AD3A451">
            <w:pPr>
              <w:jc w:val="right"/>
              <w:rPr>
                <w:szCs w:val="24"/>
              </w:rPr>
            </w:pPr>
            <w:r w:rsidRPr="00160256">
              <w:rPr>
                <w:szCs w:val="24"/>
              </w:rPr>
              <w:t>21%</w:t>
            </w:r>
          </w:p>
        </w:tc>
        <w:tc>
          <w:tcPr>
            <w:tcW w:w="0" w:type="auto"/>
            <w:vAlign w:val="center"/>
          </w:tcPr>
          <w:p w14:paraId="2FEDD34C" w14:textId="77777777" w:rsidR="00195982" w:rsidRPr="00160256" w:rsidRDefault="4AD3A451" w:rsidP="4AD3A451">
            <w:pPr>
              <w:jc w:val="right"/>
              <w:rPr>
                <w:szCs w:val="24"/>
              </w:rPr>
            </w:pPr>
            <w:r w:rsidRPr="00160256">
              <w:rPr>
                <w:szCs w:val="24"/>
              </w:rPr>
              <w:t>13</w:t>
            </w:r>
          </w:p>
        </w:tc>
      </w:tr>
      <w:tr w:rsidR="00195982" w:rsidRPr="00160256" w14:paraId="32B51005" w14:textId="77777777" w:rsidTr="4AD3A451">
        <w:trPr>
          <w:trHeight w:val="288"/>
        </w:trPr>
        <w:tc>
          <w:tcPr>
            <w:tcW w:w="0" w:type="auto"/>
            <w:vAlign w:val="center"/>
          </w:tcPr>
          <w:p w14:paraId="2ABED807" w14:textId="77777777" w:rsidR="00195982" w:rsidRPr="00160256" w:rsidRDefault="4AD3A451" w:rsidP="4AD3A451">
            <w:pPr>
              <w:jc w:val="right"/>
              <w:rPr>
                <w:szCs w:val="24"/>
              </w:rPr>
            </w:pPr>
            <w:r w:rsidRPr="00160256">
              <w:rPr>
                <w:szCs w:val="24"/>
              </w:rPr>
              <w:t>2</w:t>
            </w:r>
          </w:p>
        </w:tc>
        <w:tc>
          <w:tcPr>
            <w:tcW w:w="0" w:type="auto"/>
            <w:vAlign w:val="center"/>
          </w:tcPr>
          <w:p w14:paraId="7672444E" w14:textId="77777777" w:rsidR="00195982" w:rsidRPr="00160256" w:rsidRDefault="4AD3A451" w:rsidP="4AD3A451">
            <w:pPr>
              <w:jc w:val="right"/>
              <w:rPr>
                <w:szCs w:val="24"/>
              </w:rPr>
            </w:pPr>
            <w:r w:rsidRPr="00160256">
              <w:rPr>
                <w:szCs w:val="24"/>
              </w:rPr>
              <w:t>6%</w:t>
            </w:r>
          </w:p>
        </w:tc>
        <w:tc>
          <w:tcPr>
            <w:tcW w:w="0" w:type="auto"/>
            <w:vAlign w:val="center"/>
          </w:tcPr>
          <w:p w14:paraId="18B35448" w14:textId="77777777" w:rsidR="00195982" w:rsidRPr="00160256" w:rsidRDefault="4AD3A451" w:rsidP="4AD3A451">
            <w:pPr>
              <w:jc w:val="right"/>
              <w:rPr>
                <w:szCs w:val="24"/>
              </w:rPr>
            </w:pPr>
            <w:r w:rsidRPr="00160256">
              <w:rPr>
                <w:szCs w:val="24"/>
              </w:rPr>
              <w:t>4</w:t>
            </w:r>
          </w:p>
        </w:tc>
      </w:tr>
      <w:tr w:rsidR="00195982" w:rsidRPr="00160256" w14:paraId="07A458CE" w14:textId="77777777" w:rsidTr="4AD3A451">
        <w:trPr>
          <w:trHeight w:val="288"/>
        </w:trPr>
        <w:tc>
          <w:tcPr>
            <w:tcW w:w="0" w:type="auto"/>
            <w:vAlign w:val="center"/>
          </w:tcPr>
          <w:p w14:paraId="67345CB1" w14:textId="77777777" w:rsidR="00195982" w:rsidRPr="00160256" w:rsidRDefault="4AD3A451" w:rsidP="4AD3A451">
            <w:pPr>
              <w:jc w:val="right"/>
              <w:rPr>
                <w:szCs w:val="24"/>
              </w:rPr>
            </w:pPr>
            <w:r w:rsidRPr="00160256">
              <w:rPr>
                <w:szCs w:val="24"/>
              </w:rPr>
              <w:t>3</w:t>
            </w:r>
          </w:p>
        </w:tc>
        <w:tc>
          <w:tcPr>
            <w:tcW w:w="0" w:type="auto"/>
            <w:vAlign w:val="center"/>
          </w:tcPr>
          <w:p w14:paraId="5ED4DA13" w14:textId="77777777" w:rsidR="00195982" w:rsidRPr="00160256" w:rsidRDefault="4AD3A451" w:rsidP="4AD3A451">
            <w:pPr>
              <w:jc w:val="right"/>
              <w:rPr>
                <w:szCs w:val="24"/>
              </w:rPr>
            </w:pPr>
            <w:r w:rsidRPr="00160256">
              <w:rPr>
                <w:szCs w:val="24"/>
              </w:rPr>
              <w:t>11%</w:t>
            </w:r>
          </w:p>
        </w:tc>
        <w:tc>
          <w:tcPr>
            <w:tcW w:w="0" w:type="auto"/>
            <w:vAlign w:val="center"/>
          </w:tcPr>
          <w:p w14:paraId="26BEFAB2" w14:textId="77777777" w:rsidR="00195982" w:rsidRPr="00160256" w:rsidRDefault="4AD3A451" w:rsidP="4AD3A451">
            <w:pPr>
              <w:jc w:val="right"/>
              <w:rPr>
                <w:szCs w:val="24"/>
              </w:rPr>
            </w:pPr>
            <w:r w:rsidRPr="00160256">
              <w:rPr>
                <w:szCs w:val="24"/>
              </w:rPr>
              <w:t>7</w:t>
            </w:r>
          </w:p>
        </w:tc>
      </w:tr>
      <w:tr w:rsidR="00195982" w:rsidRPr="00160256" w14:paraId="003FD47F" w14:textId="77777777" w:rsidTr="4AD3A451">
        <w:trPr>
          <w:trHeight w:val="288"/>
        </w:trPr>
        <w:tc>
          <w:tcPr>
            <w:tcW w:w="0" w:type="auto"/>
            <w:vAlign w:val="center"/>
          </w:tcPr>
          <w:p w14:paraId="46EF9E05" w14:textId="77777777" w:rsidR="00195982" w:rsidRPr="00160256" w:rsidRDefault="4AD3A451" w:rsidP="4AD3A451">
            <w:pPr>
              <w:jc w:val="right"/>
              <w:rPr>
                <w:szCs w:val="24"/>
              </w:rPr>
            </w:pPr>
            <w:r w:rsidRPr="00160256">
              <w:rPr>
                <w:szCs w:val="24"/>
              </w:rPr>
              <w:t>4</w:t>
            </w:r>
          </w:p>
        </w:tc>
        <w:tc>
          <w:tcPr>
            <w:tcW w:w="0" w:type="auto"/>
            <w:vAlign w:val="center"/>
          </w:tcPr>
          <w:p w14:paraId="718DEEB8" w14:textId="77777777" w:rsidR="00195982" w:rsidRPr="00160256" w:rsidRDefault="4AD3A451" w:rsidP="4AD3A451">
            <w:pPr>
              <w:jc w:val="right"/>
              <w:rPr>
                <w:szCs w:val="24"/>
              </w:rPr>
            </w:pPr>
            <w:r w:rsidRPr="00160256">
              <w:rPr>
                <w:szCs w:val="24"/>
              </w:rPr>
              <w:t>40%</w:t>
            </w:r>
          </w:p>
        </w:tc>
        <w:tc>
          <w:tcPr>
            <w:tcW w:w="0" w:type="auto"/>
            <w:vAlign w:val="center"/>
          </w:tcPr>
          <w:p w14:paraId="6D0BFEEE" w14:textId="77777777" w:rsidR="00195982" w:rsidRPr="00160256" w:rsidRDefault="4AD3A451" w:rsidP="4AD3A451">
            <w:pPr>
              <w:jc w:val="right"/>
              <w:rPr>
                <w:szCs w:val="24"/>
              </w:rPr>
            </w:pPr>
            <w:r w:rsidRPr="00160256">
              <w:rPr>
                <w:szCs w:val="24"/>
              </w:rPr>
              <w:t>25</w:t>
            </w:r>
          </w:p>
        </w:tc>
      </w:tr>
      <w:tr w:rsidR="00195982" w:rsidRPr="00160256" w14:paraId="31D4141E" w14:textId="77777777" w:rsidTr="4AD3A451">
        <w:trPr>
          <w:trHeight w:val="288"/>
        </w:trPr>
        <w:tc>
          <w:tcPr>
            <w:tcW w:w="0" w:type="auto"/>
            <w:vAlign w:val="center"/>
          </w:tcPr>
          <w:p w14:paraId="2BC7AC22" w14:textId="77777777" w:rsidR="00195982" w:rsidRPr="00160256" w:rsidRDefault="4AD3A451" w:rsidP="4AD3A451">
            <w:pPr>
              <w:jc w:val="right"/>
              <w:rPr>
                <w:szCs w:val="24"/>
              </w:rPr>
            </w:pPr>
            <w:r w:rsidRPr="00160256">
              <w:rPr>
                <w:szCs w:val="24"/>
              </w:rPr>
              <w:t>5 (substantial impact)</w:t>
            </w:r>
          </w:p>
        </w:tc>
        <w:tc>
          <w:tcPr>
            <w:tcW w:w="0" w:type="auto"/>
            <w:vAlign w:val="center"/>
          </w:tcPr>
          <w:p w14:paraId="26235D56" w14:textId="77777777" w:rsidR="00195982" w:rsidRPr="00160256" w:rsidRDefault="4AD3A451" w:rsidP="4AD3A451">
            <w:pPr>
              <w:jc w:val="right"/>
              <w:rPr>
                <w:szCs w:val="24"/>
              </w:rPr>
            </w:pPr>
            <w:r w:rsidRPr="00160256">
              <w:rPr>
                <w:szCs w:val="24"/>
              </w:rPr>
              <w:t>21%</w:t>
            </w:r>
          </w:p>
        </w:tc>
        <w:tc>
          <w:tcPr>
            <w:tcW w:w="0" w:type="auto"/>
            <w:vAlign w:val="center"/>
          </w:tcPr>
          <w:p w14:paraId="35C06AF5" w14:textId="77777777" w:rsidR="00195982" w:rsidRPr="00160256" w:rsidRDefault="4AD3A451" w:rsidP="4AD3A451">
            <w:pPr>
              <w:jc w:val="right"/>
              <w:rPr>
                <w:szCs w:val="24"/>
              </w:rPr>
            </w:pPr>
            <w:r w:rsidRPr="00160256">
              <w:rPr>
                <w:szCs w:val="24"/>
              </w:rPr>
              <w:t>13</w:t>
            </w:r>
          </w:p>
        </w:tc>
      </w:tr>
      <w:tr w:rsidR="00195982" w:rsidRPr="00160256" w14:paraId="19BAE651" w14:textId="77777777" w:rsidTr="4AD3A451">
        <w:trPr>
          <w:trHeight w:val="288"/>
        </w:trPr>
        <w:tc>
          <w:tcPr>
            <w:tcW w:w="0" w:type="auto"/>
            <w:vAlign w:val="center"/>
          </w:tcPr>
          <w:p w14:paraId="301497F1" w14:textId="77777777" w:rsidR="00195982" w:rsidRPr="00160256" w:rsidRDefault="4AD3A451" w:rsidP="4AD3A451">
            <w:pPr>
              <w:jc w:val="right"/>
              <w:rPr>
                <w:szCs w:val="24"/>
              </w:rPr>
            </w:pPr>
            <w:r w:rsidRPr="00160256">
              <w:rPr>
                <w:szCs w:val="24"/>
              </w:rPr>
              <w:t>Total</w:t>
            </w:r>
          </w:p>
        </w:tc>
        <w:tc>
          <w:tcPr>
            <w:tcW w:w="0" w:type="auto"/>
            <w:vAlign w:val="center"/>
          </w:tcPr>
          <w:p w14:paraId="2115D89C" w14:textId="77777777" w:rsidR="00195982" w:rsidRPr="00160256" w:rsidRDefault="4AD3A451" w:rsidP="4AD3A451">
            <w:pPr>
              <w:jc w:val="right"/>
              <w:rPr>
                <w:szCs w:val="24"/>
              </w:rPr>
            </w:pPr>
            <w:r w:rsidRPr="00160256">
              <w:rPr>
                <w:szCs w:val="24"/>
              </w:rPr>
              <w:t>100%</w:t>
            </w:r>
          </w:p>
        </w:tc>
        <w:tc>
          <w:tcPr>
            <w:tcW w:w="0" w:type="auto"/>
            <w:vAlign w:val="center"/>
          </w:tcPr>
          <w:p w14:paraId="5E23AD44" w14:textId="77777777" w:rsidR="00195982" w:rsidRPr="00160256" w:rsidRDefault="4AD3A451" w:rsidP="4AD3A451">
            <w:pPr>
              <w:jc w:val="right"/>
              <w:rPr>
                <w:szCs w:val="24"/>
              </w:rPr>
            </w:pPr>
            <w:r w:rsidRPr="00160256">
              <w:rPr>
                <w:szCs w:val="24"/>
              </w:rPr>
              <w:t>62</w:t>
            </w:r>
          </w:p>
        </w:tc>
      </w:tr>
    </w:tbl>
    <w:p w14:paraId="32227862" w14:textId="77777777" w:rsidR="00195982" w:rsidRPr="00160256" w:rsidRDefault="00195982" w:rsidP="008568E1"/>
    <w:p w14:paraId="6F7121F6" w14:textId="77777777" w:rsidR="00631604" w:rsidRPr="00160256" w:rsidRDefault="00631604" w:rsidP="00631604">
      <w:pPr>
        <w:jc w:val="right"/>
      </w:pPr>
      <w:r w:rsidRPr="00160256">
        <w:t>Mean: 3.3</w:t>
      </w:r>
    </w:p>
    <w:p w14:paraId="6230DCD1" w14:textId="77777777" w:rsidR="00631604" w:rsidRPr="00160256" w:rsidRDefault="00631604" w:rsidP="008568E1"/>
    <w:p w14:paraId="079420E9" w14:textId="54D1E843" w:rsidR="00927006" w:rsidRPr="00160256" w:rsidRDefault="4AD3A451" w:rsidP="008568E1">
      <w:r w:rsidRPr="00160256">
        <w:t xml:space="preserve">When respondents were asked to identify the impact, if any, on the group’s knowledge and understanding of </w:t>
      </w:r>
      <w:r w:rsidRPr="00160256">
        <w:rPr>
          <w:i/>
        </w:rPr>
        <w:t>the actions</w:t>
      </w:r>
      <w:r w:rsidRPr="00160256">
        <w:t xml:space="preserve"> </w:t>
      </w:r>
      <w:r w:rsidR="0029089C">
        <w:t xml:space="preserve">that </w:t>
      </w:r>
      <w:r w:rsidRPr="00160256">
        <w:t>you can potentially take to help tackle and mitigate the impact of climate change, 79% of those who responded identified some kind of impact (slightly higher than the response to the previous question)</w:t>
      </w:r>
      <w:r w:rsidR="0029089C">
        <w:t>,</w:t>
      </w:r>
      <w:r w:rsidRPr="00160256">
        <w:t xml:space="preserve"> with 61% identifying the impact </w:t>
      </w:r>
      <w:r w:rsidR="0029089C">
        <w:t>as being</w:t>
      </w:r>
      <w:r w:rsidRPr="00160256">
        <w:t xml:space="preserve"> </w:t>
      </w:r>
      <w:r w:rsidR="0029089C">
        <w:t>at</w:t>
      </w:r>
      <w:r w:rsidR="0029089C" w:rsidRPr="00160256">
        <w:t xml:space="preserve"> </w:t>
      </w:r>
      <w:r w:rsidRPr="00160256">
        <w:t xml:space="preserve">the two highest levels of the scale, which is substantially higher than was the case for the previous question. </w:t>
      </w:r>
      <w:r w:rsidR="00631604" w:rsidRPr="00160256">
        <w:t xml:space="preserve">The mean response is also higher at </w:t>
      </w:r>
      <w:r w:rsidR="0029089C">
        <w:t>3.3,</w:t>
      </w:r>
      <w:r w:rsidR="00631604" w:rsidRPr="00160256">
        <w:t xml:space="preserve"> </w:t>
      </w:r>
      <w:r w:rsidR="008E40A7" w:rsidRPr="00160256">
        <w:t>suggesting</w:t>
      </w:r>
      <w:r w:rsidR="00631604" w:rsidRPr="00160256">
        <w:t xml:space="preserve"> a greater impact </w:t>
      </w:r>
      <w:r w:rsidR="0029089C">
        <w:t>in</w:t>
      </w:r>
      <w:r w:rsidR="0029089C" w:rsidRPr="00160256">
        <w:t xml:space="preserve"> </w:t>
      </w:r>
      <w:r w:rsidR="00631604" w:rsidRPr="00160256">
        <w:t xml:space="preserve">this instance. </w:t>
      </w:r>
    </w:p>
    <w:p w14:paraId="58BF3C19" w14:textId="77777777" w:rsidR="006871B8" w:rsidRPr="00160256" w:rsidRDefault="006871B8" w:rsidP="008568E1"/>
    <w:p w14:paraId="3B71606D" w14:textId="0E396E45" w:rsidR="00927006" w:rsidRPr="00160256" w:rsidRDefault="4AD3A451" w:rsidP="00927006">
      <w:r w:rsidRPr="00160256">
        <w:t xml:space="preserve">When asked to explain their answer, respondents most commonly claimed that the advice given by Renew Wales impacted </w:t>
      </w:r>
      <w:r w:rsidR="0029089C">
        <w:t xml:space="preserve">upon </w:t>
      </w:r>
      <w:r w:rsidRPr="00160256">
        <w:t xml:space="preserve">‘the process’ of the project. This answer includes the use of </w:t>
      </w:r>
      <w:r w:rsidR="0029089C">
        <w:t>energy-efficient</w:t>
      </w:r>
      <w:r w:rsidRPr="00160256">
        <w:t xml:space="preserve"> </w:t>
      </w:r>
      <w:r w:rsidR="00F60040" w:rsidRPr="00160256">
        <w:t>light bulbs</w:t>
      </w:r>
      <w:r w:rsidRPr="00160256">
        <w:t xml:space="preserve"> and using recyclable materials based on the advice provided by Renew Wales. The other common answer was that through the support and consultation of Renew Wales, projects could be more </w:t>
      </w:r>
      <w:r w:rsidR="0029089C">
        <w:t>energy-efficient,</w:t>
      </w:r>
      <w:r w:rsidRPr="00160256">
        <w:t xml:space="preserve"> e.g. through changing heating supplies. The following are included as examples of the comments made. </w:t>
      </w:r>
    </w:p>
    <w:p w14:paraId="078D0B2B" w14:textId="77777777" w:rsidR="008568E1" w:rsidRPr="00160256" w:rsidRDefault="008568E1" w:rsidP="00927006"/>
    <w:p w14:paraId="48F234BB" w14:textId="73F1A423" w:rsidR="00927006" w:rsidRPr="00160256" w:rsidRDefault="4AD3A451" w:rsidP="008E40A7">
      <w:pPr>
        <w:ind w:left="426" w:right="521"/>
        <w:rPr>
          <w:i/>
          <w:iCs/>
        </w:rPr>
      </w:pPr>
      <w:r w:rsidRPr="00160256">
        <w:rPr>
          <w:i/>
          <w:iCs/>
        </w:rPr>
        <w:t xml:space="preserve">‘We are using recyclable materials for the garden, in particular tyres to plant in. We know that by using tyres we're cutting down the impact on </w:t>
      </w:r>
      <w:r w:rsidR="0029089C">
        <w:rPr>
          <w:i/>
          <w:iCs/>
        </w:rPr>
        <w:t>waste.</w:t>
      </w:r>
      <w:r w:rsidRPr="00160256">
        <w:rPr>
          <w:i/>
          <w:iCs/>
        </w:rPr>
        <w:t xml:space="preserve"> </w:t>
      </w:r>
      <w:r w:rsidR="0029089C">
        <w:rPr>
          <w:i/>
          <w:iCs/>
        </w:rPr>
        <w:t>We’re</w:t>
      </w:r>
      <w:r w:rsidR="0029089C" w:rsidRPr="00160256">
        <w:rPr>
          <w:i/>
          <w:iCs/>
        </w:rPr>
        <w:t xml:space="preserve"> </w:t>
      </w:r>
      <w:r w:rsidRPr="00160256">
        <w:rPr>
          <w:i/>
          <w:iCs/>
        </w:rPr>
        <w:t xml:space="preserve">using them as plant pots and as part of the seating project for the </w:t>
      </w:r>
      <w:r w:rsidR="0029089C" w:rsidRPr="00160256">
        <w:rPr>
          <w:i/>
          <w:iCs/>
        </w:rPr>
        <w:t>garde</w:t>
      </w:r>
      <w:r w:rsidR="0029089C">
        <w:rPr>
          <w:i/>
          <w:iCs/>
        </w:rPr>
        <w:t>n,</w:t>
      </w:r>
      <w:r w:rsidR="0029089C" w:rsidRPr="00160256">
        <w:rPr>
          <w:i/>
          <w:iCs/>
        </w:rPr>
        <w:t xml:space="preserve"> </w:t>
      </w:r>
      <w:r w:rsidRPr="00160256">
        <w:rPr>
          <w:i/>
          <w:iCs/>
        </w:rPr>
        <w:t xml:space="preserve">too. We're also using empty milk bottles as plant containers. All of this was advised by Renew </w:t>
      </w:r>
      <w:r w:rsidR="0029089C">
        <w:rPr>
          <w:i/>
          <w:iCs/>
        </w:rPr>
        <w:t>Wales —</w:t>
      </w:r>
      <w:r w:rsidRPr="00160256">
        <w:rPr>
          <w:i/>
          <w:iCs/>
        </w:rPr>
        <w:t xml:space="preserve"> they gave us those ideas and we wouldn’t have known to do that otherwise.’</w:t>
      </w:r>
    </w:p>
    <w:p w14:paraId="0EDDC80C" w14:textId="77777777" w:rsidR="006871B8" w:rsidRPr="00160256" w:rsidRDefault="006871B8" w:rsidP="008E40A7">
      <w:pPr>
        <w:ind w:left="426" w:right="521"/>
        <w:rPr>
          <w:i/>
        </w:rPr>
      </w:pPr>
    </w:p>
    <w:p w14:paraId="6D502D3A" w14:textId="0EA03053" w:rsidR="00927006" w:rsidRPr="00160256" w:rsidRDefault="4AD3A451" w:rsidP="008E40A7">
      <w:pPr>
        <w:ind w:left="426" w:right="521"/>
        <w:rPr>
          <w:i/>
          <w:iCs/>
        </w:rPr>
      </w:pPr>
      <w:r w:rsidRPr="00160256">
        <w:rPr>
          <w:i/>
          <w:iCs/>
        </w:rPr>
        <w:t xml:space="preserve">‘Renew Wales showed us how little things could have a big </w:t>
      </w:r>
      <w:r w:rsidR="0029089C">
        <w:rPr>
          <w:i/>
          <w:iCs/>
        </w:rPr>
        <w:t>impact,</w:t>
      </w:r>
      <w:r w:rsidR="0029089C" w:rsidRPr="00160256">
        <w:rPr>
          <w:i/>
          <w:iCs/>
        </w:rPr>
        <w:t xml:space="preserve"> </w:t>
      </w:r>
      <w:r w:rsidRPr="00160256">
        <w:rPr>
          <w:i/>
          <w:iCs/>
        </w:rPr>
        <w:t xml:space="preserve">e.g. we have installed a thermostat that can only be controlled by </w:t>
      </w:r>
      <w:r w:rsidR="0029089C" w:rsidRPr="00160256">
        <w:rPr>
          <w:i/>
          <w:iCs/>
        </w:rPr>
        <w:t>staf</w:t>
      </w:r>
      <w:r w:rsidR="0029089C">
        <w:rPr>
          <w:i/>
          <w:iCs/>
        </w:rPr>
        <w:t>f,</w:t>
      </w:r>
      <w:r w:rsidR="0029089C" w:rsidRPr="00160256">
        <w:rPr>
          <w:i/>
          <w:iCs/>
        </w:rPr>
        <w:t xml:space="preserve"> </w:t>
      </w:r>
      <w:r w:rsidRPr="00160256">
        <w:rPr>
          <w:i/>
          <w:iCs/>
        </w:rPr>
        <w:t xml:space="preserve">so that we do not waste </w:t>
      </w:r>
      <w:r w:rsidR="0029089C" w:rsidRPr="00160256">
        <w:rPr>
          <w:i/>
          <w:iCs/>
        </w:rPr>
        <w:t>energ</w:t>
      </w:r>
      <w:r w:rsidR="0029089C">
        <w:rPr>
          <w:i/>
          <w:iCs/>
        </w:rPr>
        <w:t>y,</w:t>
      </w:r>
      <w:r w:rsidR="0029089C" w:rsidRPr="00160256">
        <w:rPr>
          <w:i/>
          <w:iCs/>
        </w:rPr>
        <w:t xml:space="preserve"> </w:t>
      </w:r>
      <w:r w:rsidRPr="00160256">
        <w:rPr>
          <w:i/>
          <w:iCs/>
        </w:rPr>
        <w:t xml:space="preserve">and have installed more </w:t>
      </w:r>
      <w:r w:rsidR="0029089C">
        <w:rPr>
          <w:i/>
          <w:iCs/>
        </w:rPr>
        <w:t>energy-efficient</w:t>
      </w:r>
      <w:r w:rsidRPr="00160256">
        <w:rPr>
          <w:i/>
          <w:iCs/>
        </w:rPr>
        <w:t xml:space="preserve"> light bulbs.’</w:t>
      </w:r>
    </w:p>
    <w:p w14:paraId="37E4051A" w14:textId="77777777" w:rsidR="006871B8" w:rsidRPr="00160256" w:rsidRDefault="006871B8" w:rsidP="008E40A7">
      <w:pPr>
        <w:ind w:left="426" w:right="521"/>
        <w:rPr>
          <w:i/>
        </w:rPr>
      </w:pPr>
    </w:p>
    <w:p w14:paraId="41A49A2D" w14:textId="326A925B" w:rsidR="00927006" w:rsidRPr="00160256" w:rsidRDefault="4AD3A451" w:rsidP="008E40A7">
      <w:pPr>
        <w:ind w:left="426" w:right="521"/>
        <w:rPr>
          <w:i/>
          <w:iCs/>
        </w:rPr>
      </w:pPr>
      <w:r w:rsidRPr="00160256">
        <w:rPr>
          <w:i/>
          <w:iCs/>
        </w:rPr>
        <w:t xml:space="preserve">‘Had knowledge already about what we could do to tackle climate </w:t>
      </w:r>
      <w:r w:rsidR="008E40A7" w:rsidRPr="00160256">
        <w:rPr>
          <w:i/>
          <w:iCs/>
        </w:rPr>
        <w:t>change,</w:t>
      </w:r>
      <w:r w:rsidRPr="00160256">
        <w:rPr>
          <w:i/>
          <w:iCs/>
        </w:rPr>
        <w:t xml:space="preserve"> but we were given much better information about how to improve the environment and to encourage </w:t>
      </w:r>
      <w:r w:rsidR="0029089C">
        <w:rPr>
          <w:i/>
          <w:iCs/>
        </w:rPr>
        <w:t>biodiversity</w:t>
      </w:r>
      <w:r w:rsidRPr="00160256">
        <w:rPr>
          <w:i/>
          <w:iCs/>
        </w:rPr>
        <w:t>.’</w:t>
      </w:r>
    </w:p>
    <w:p w14:paraId="62BB811E" w14:textId="77777777" w:rsidR="00927006" w:rsidRPr="00160256" w:rsidRDefault="00927006" w:rsidP="00927006"/>
    <w:p w14:paraId="4E5554C2" w14:textId="77777777" w:rsidR="00195982" w:rsidRPr="00160256" w:rsidRDefault="00195982" w:rsidP="007A7B89"/>
    <w:p w14:paraId="3AA16FCB" w14:textId="77777777" w:rsidR="00195982" w:rsidRPr="00160256" w:rsidRDefault="4AD3A451" w:rsidP="00195982">
      <w:pPr>
        <w:pStyle w:val="Heading3"/>
      </w:pPr>
      <w:proofErr w:type="gramStart"/>
      <w:r w:rsidRPr="00160256">
        <w:lastRenderedPageBreak/>
        <w:t>Taking action</w:t>
      </w:r>
      <w:proofErr w:type="gramEnd"/>
      <w:r w:rsidRPr="00160256">
        <w:t xml:space="preserve"> </w:t>
      </w:r>
    </w:p>
    <w:p w14:paraId="5E4A8600" w14:textId="02728059" w:rsidR="007A7B89" w:rsidRPr="00160256" w:rsidRDefault="4AD3A451" w:rsidP="007A7B89">
      <w:r w:rsidRPr="00160256">
        <w:t xml:space="preserve">The next question </w:t>
      </w:r>
      <w:r w:rsidR="006B2D9F">
        <w:t>concerned</w:t>
      </w:r>
      <w:r w:rsidR="006B2D9F" w:rsidRPr="00160256">
        <w:t xml:space="preserve"> </w:t>
      </w:r>
      <w:r w:rsidRPr="00160256">
        <w:t xml:space="preserve">whether the group had taken any action since they had been supported </w:t>
      </w:r>
      <w:r w:rsidRPr="00160256">
        <w:rPr>
          <w:i/>
          <w:iCs/>
        </w:rPr>
        <w:t>because of</w:t>
      </w:r>
      <w:r w:rsidRPr="00160256">
        <w:t xml:space="preserve"> their group’s increased awareness, knowledge and understanding of climate change, other than the </w:t>
      </w:r>
      <w:r w:rsidR="006B2D9F">
        <w:t>project/action</w:t>
      </w:r>
      <w:r w:rsidRPr="00160256">
        <w:t xml:space="preserve"> directly supported by Renew Wales. The purpose of this question was to explore the ‘</w:t>
      </w:r>
      <w:r w:rsidR="006B2D9F">
        <w:t>knock-on</w:t>
      </w:r>
      <w:r w:rsidRPr="00160256">
        <w:t xml:space="preserve">’ impact of the support provided into the other actions being taken by the group. The response was </w:t>
      </w:r>
      <w:proofErr w:type="gramStart"/>
      <w:r w:rsidRPr="00160256">
        <w:t>fairly evenly</w:t>
      </w:r>
      <w:proofErr w:type="gramEnd"/>
      <w:r w:rsidRPr="00160256">
        <w:t xml:space="preserve"> </w:t>
      </w:r>
      <w:r w:rsidR="006B2D9F" w:rsidRPr="00160256">
        <w:t>spli</w:t>
      </w:r>
      <w:r w:rsidR="006B2D9F">
        <w:t>t,</w:t>
      </w:r>
      <w:r w:rsidR="006B2D9F" w:rsidRPr="00160256">
        <w:t xml:space="preserve"> </w:t>
      </w:r>
      <w:r w:rsidRPr="00160256">
        <w:t xml:space="preserve">with 47% (26/55) providing a positive </w:t>
      </w:r>
      <w:r w:rsidR="006B2D9F" w:rsidRPr="00160256">
        <w:t>respons</w:t>
      </w:r>
      <w:r w:rsidR="006B2D9F">
        <w:t>e,</w:t>
      </w:r>
      <w:r w:rsidR="006B2D9F" w:rsidRPr="00160256">
        <w:t xml:space="preserve"> </w:t>
      </w:r>
      <w:r w:rsidR="006B2D9F">
        <w:t>the</w:t>
      </w:r>
      <w:r w:rsidRPr="00160256">
        <w:t xml:space="preserve"> most common actions identified being:</w:t>
      </w:r>
    </w:p>
    <w:p w14:paraId="6C03A43C" w14:textId="77777777" w:rsidR="00195982" w:rsidRPr="00160256" w:rsidRDefault="00195982" w:rsidP="007A7B89"/>
    <w:p w14:paraId="62C083C3" w14:textId="1BE2854A" w:rsidR="00195982" w:rsidRPr="00160256" w:rsidRDefault="4AD3A451" w:rsidP="008E40A7">
      <w:pPr>
        <w:pStyle w:val="ListParagraph"/>
        <w:numPr>
          <w:ilvl w:val="0"/>
          <w:numId w:val="22"/>
        </w:numPr>
        <w:ind w:left="426"/>
      </w:pPr>
      <w:r w:rsidRPr="00160256">
        <w:t xml:space="preserve">Constructed </w:t>
      </w:r>
      <w:r w:rsidR="006B2D9F">
        <w:t>energy-efficient</w:t>
      </w:r>
      <w:r w:rsidRPr="00160256">
        <w:t xml:space="preserve"> </w:t>
      </w:r>
      <w:r w:rsidR="006B2D9F" w:rsidRPr="00160256">
        <w:t>structure</w:t>
      </w:r>
      <w:r w:rsidR="006B2D9F">
        <w:t>s,</w:t>
      </w:r>
      <w:r w:rsidR="006B2D9F" w:rsidRPr="00160256">
        <w:t xml:space="preserve"> </w:t>
      </w:r>
      <w:r w:rsidRPr="00160256">
        <w:t>e.g. solar panels</w:t>
      </w:r>
    </w:p>
    <w:p w14:paraId="0E8BB452" w14:textId="5C2019EF" w:rsidR="00195982" w:rsidRPr="00160256" w:rsidRDefault="4AD3A451" w:rsidP="008E40A7">
      <w:pPr>
        <w:pStyle w:val="ListParagraph"/>
        <w:numPr>
          <w:ilvl w:val="0"/>
          <w:numId w:val="22"/>
        </w:numPr>
        <w:ind w:left="426"/>
      </w:pPr>
      <w:r w:rsidRPr="00160256">
        <w:t xml:space="preserve">New green </w:t>
      </w:r>
      <w:r w:rsidR="006B2D9F" w:rsidRPr="00160256">
        <w:t>infrastructur</w:t>
      </w:r>
      <w:r w:rsidR="006B2D9F">
        <w:t>e,</w:t>
      </w:r>
      <w:r w:rsidR="006B2D9F" w:rsidRPr="00160256">
        <w:t xml:space="preserve"> </w:t>
      </w:r>
      <w:r w:rsidRPr="00160256">
        <w:t>e.g. trees, beehives</w:t>
      </w:r>
    </w:p>
    <w:p w14:paraId="20917785" w14:textId="77777777" w:rsidR="00195982" w:rsidRPr="00160256" w:rsidRDefault="4AD3A451" w:rsidP="008E40A7">
      <w:pPr>
        <w:pStyle w:val="ListParagraph"/>
        <w:numPr>
          <w:ilvl w:val="0"/>
          <w:numId w:val="22"/>
        </w:numPr>
        <w:ind w:left="426"/>
      </w:pPr>
      <w:r w:rsidRPr="00160256">
        <w:t>More recycling</w:t>
      </w:r>
    </w:p>
    <w:p w14:paraId="07A2F8F8" w14:textId="77777777" w:rsidR="00195982" w:rsidRPr="00160256" w:rsidRDefault="4AD3A451" w:rsidP="008E40A7">
      <w:pPr>
        <w:pStyle w:val="ListParagraph"/>
        <w:numPr>
          <w:ilvl w:val="0"/>
          <w:numId w:val="22"/>
        </w:numPr>
        <w:ind w:left="426"/>
      </w:pPr>
      <w:r w:rsidRPr="00160256">
        <w:t>Reduced energy usage</w:t>
      </w:r>
    </w:p>
    <w:p w14:paraId="1235F8CB" w14:textId="77777777" w:rsidR="007A7B89" w:rsidRPr="00160256" w:rsidRDefault="007A7B89" w:rsidP="007A7B89"/>
    <w:p w14:paraId="3B964E27" w14:textId="7D1CACCB" w:rsidR="00927006" w:rsidRPr="00160256" w:rsidRDefault="4AD3A451" w:rsidP="00927006">
      <w:r w:rsidRPr="00160256">
        <w:t xml:space="preserve">Twenty respondents said that they had plans to </w:t>
      </w:r>
      <w:proofErr w:type="gramStart"/>
      <w:r w:rsidRPr="00160256">
        <w:t>take action</w:t>
      </w:r>
      <w:proofErr w:type="gramEnd"/>
      <w:r w:rsidRPr="00160256">
        <w:t xml:space="preserve"> as a result of the support </w:t>
      </w:r>
      <w:r w:rsidR="0082244A">
        <w:t xml:space="preserve">that </w:t>
      </w:r>
      <w:r w:rsidRPr="00160256">
        <w:t xml:space="preserve">they had received from Renew Wales in the foreseeable future, usually in the form of plans to implement </w:t>
      </w:r>
      <w:r w:rsidR="0082244A">
        <w:t>cost-efficient</w:t>
      </w:r>
      <w:r w:rsidR="0082244A" w:rsidRPr="00160256">
        <w:t xml:space="preserve"> </w:t>
      </w:r>
      <w:r w:rsidRPr="00160256">
        <w:t xml:space="preserve">and </w:t>
      </w:r>
      <w:r w:rsidR="0082244A">
        <w:t>energy-efficient</w:t>
      </w:r>
      <w:r w:rsidRPr="00160256">
        <w:t xml:space="preserve"> solutions. It appears that this is still in </w:t>
      </w:r>
      <w:r w:rsidR="0082244A">
        <w:t xml:space="preserve">the </w:t>
      </w:r>
      <w:r w:rsidRPr="00160256">
        <w:t xml:space="preserve">planning </w:t>
      </w:r>
      <w:r w:rsidR="0082244A" w:rsidRPr="00160256">
        <w:t>stage</w:t>
      </w:r>
      <w:r w:rsidR="0082244A">
        <w:t>s,</w:t>
      </w:r>
      <w:r w:rsidR="0082244A" w:rsidRPr="00160256">
        <w:t xml:space="preserve"> </w:t>
      </w:r>
      <w:r w:rsidR="0082244A">
        <w:t>as</w:t>
      </w:r>
      <w:r w:rsidR="0082244A" w:rsidRPr="00160256">
        <w:t xml:space="preserve"> </w:t>
      </w:r>
      <w:r w:rsidRPr="00160256">
        <w:t xml:space="preserve">respondents are still in the discussion stage, or they are still awaiting results of surveys or funding applications, which illustrates that the ‘outcome’ that Renew Wales supports is often reliant on the ability of the group to access other support. </w:t>
      </w:r>
    </w:p>
    <w:p w14:paraId="1040EFCF" w14:textId="77777777" w:rsidR="004542E3" w:rsidRPr="00160256" w:rsidRDefault="004542E3" w:rsidP="00927006"/>
    <w:p w14:paraId="263C902C" w14:textId="7ACEDE17" w:rsidR="00927006" w:rsidRPr="00160256" w:rsidRDefault="4AD3A451" w:rsidP="008E40A7">
      <w:pPr>
        <w:ind w:left="426" w:right="521"/>
        <w:rPr>
          <w:i/>
          <w:iCs/>
        </w:rPr>
      </w:pPr>
      <w:r w:rsidRPr="00160256">
        <w:rPr>
          <w:i/>
          <w:iCs/>
        </w:rPr>
        <w:t xml:space="preserve">‘Once survey is </w:t>
      </w:r>
      <w:r w:rsidR="0082244A" w:rsidRPr="00160256">
        <w:rPr>
          <w:i/>
          <w:iCs/>
        </w:rPr>
        <w:t>complete</w:t>
      </w:r>
      <w:r w:rsidR="0082244A">
        <w:rPr>
          <w:i/>
          <w:iCs/>
        </w:rPr>
        <w:t>d,</w:t>
      </w:r>
      <w:r w:rsidR="0082244A" w:rsidRPr="00160256">
        <w:rPr>
          <w:i/>
          <w:iCs/>
        </w:rPr>
        <w:t xml:space="preserve"> </w:t>
      </w:r>
      <w:r w:rsidRPr="00160256">
        <w:rPr>
          <w:i/>
          <w:iCs/>
        </w:rPr>
        <w:t xml:space="preserve">our plan is to look at the recommendations and we're hoping that some of those recommendations will point us in the direction of making us more efficient, to implement better </w:t>
      </w:r>
      <w:r w:rsidR="0082244A" w:rsidRPr="00160256">
        <w:rPr>
          <w:i/>
          <w:iCs/>
        </w:rPr>
        <w:t>insulatio</w:t>
      </w:r>
      <w:r w:rsidR="0082244A">
        <w:rPr>
          <w:i/>
          <w:iCs/>
        </w:rPr>
        <w:t>n,</w:t>
      </w:r>
      <w:r w:rsidR="0082244A" w:rsidRPr="00160256">
        <w:rPr>
          <w:i/>
          <w:iCs/>
        </w:rPr>
        <w:t xml:space="preserve"> </w:t>
      </w:r>
      <w:r w:rsidRPr="00160256">
        <w:rPr>
          <w:i/>
          <w:iCs/>
        </w:rPr>
        <w:t xml:space="preserve">and so on. We may also change the heating system </w:t>
      </w:r>
      <w:r w:rsidR="0082244A" w:rsidRPr="00160256">
        <w:rPr>
          <w:i/>
          <w:iCs/>
        </w:rPr>
        <w:t>agai</w:t>
      </w:r>
      <w:r w:rsidR="0082244A">
        <w:rPr>
          <w:i/>
          <w:iCs/>
        </w:rPr>
        <w:t>n,</w:t>
      </w:r>
      <w:r w:rsidR="0082244A" w:rsidRPr="00160256">
        <w:rPr>
          <w:i/>
          <w:iCs/>
        </w:rPr>
        <w:t xml:space="preserve"> </w:t>
      </w:r>
      <w:r w:rsidRPr="00160256">
        <w:rPr>
          <w:i/>
          <w:iCs/>
        </w:rPr>
        <w:t xml:space="preserve">but it all depends on what comes back in </w:t>
      </w:r>
      <w:r w:rsidR="0082244A">
        <w:rPr>
          <w:i/>
          <w:iCs/>
        </w:rPr>
        <w:t>survey —</w:t>
      </w:r>
      <w:r w:rsidRPr="00160256">
        <w:rPr>
          <w:i/>
          <w:iCs/>
        </w:rPr>
        <w:t xml:space="preserve"> we want to respond to that. We have glass framed </w:t>
      </w:r>
      <w:r w:rsidR="0082244A" w:rsidRPr="00160256">
        <w:rPr>
          <w:i/>
          <w:iCs/>
        </w:rPr>
        <w:t>window</w:t>
      </w:r>
      <w:r w:rsidR="0082244A">
        <w:rPr>
          <w:i/>
          <w:iCs/>
        </w:rPr>
        <w:t>s,</w:t>
      </w:r>
      <w:r w:rsidR="0082244A" w:rsidRPr="00160256">
        <w:rPr>
          <w:i/>
          <w:iCs/>
        </w:rPr>
        <w:t xml:space="preserve"> </w:t>
      </w:r>
      <w:r w:rsidRPr="00160256">
        <w:rPr>
          <w:i/>
          <w:iCs/>
        </w:rPr>
        <w:t xml:space="preserve">and so we're losing a lot of heat through </w:t>
      </w:r>
      <w:r w:rsidR="0082244A" w:rsidRPr="00160256">
        <w:rPr>
          <w:i/>
          <w:iCs/>
        </w:rPr>
        <w:t>the</w:t>
      </w:r>
      <w:r w:rsidR="0082244A">
        <w:rPr>
          <w:i/>
          <w:iCs/>
        </w:rPr>
        <w:t>m,</w:t>
      </w:r>
      <w:r w:rsidR="0082244A" w:rsidRPr="00160256">
        <w:rPr>
          <w:i/>
          <w:iCs/>
        </w:rPr>
        <w:t xml:space="preserve"> </w:t>
      </w:r>
      <w:r w:rsidRPr="00160256">
        <w:rPr>
          <w:i/>
          <w:iCs/>
        </w:rPr>
        <w:t xml:space="preserve">and what we want is some advice on the best way to contain the </w:t>
      </w:r>
      <w:r w:rsidR="0082244A" w:rsidRPr="00160256">
        <w:rPr>
          <w:i/>
          <w:iCs/>
        </w:rPr>
        <w:t>hea</w:t>
      </w:r>
      <w:r w:rsidR="0082244A">
        <w:rPr>
          <w:i/>
          <w:iCs/>
        </w:rPr>
        <w:t>t,</w:t>
      </w:r>
      <w:r w:rsidR="0082244A" w:rsidRPr="00160256">
        <w:rPr>
          <w:i/>
          <w:iCs/>
        </w:rPr>
        <w:t xml:space="preserve"> </w:t>
      </w:r>
      <w:r w:rsidRPr="00160256">
        <w:rPr>
          <w:i/>
          <w:iCs/>
        </w:rPr>
        <w:t xml:space="preserve">so possibly </w:t>
      </w:r>
      <w:r w:rsidR="008E40A7" w:rsidRPr="00160256">
        <w:rPr>
          <w:i/>
          <w:iCs/>
        </w:rPr>
        <w:t>double-glazing</w:t>
      </w:r>
      <w:r w:rsidRPr="00160256">
        <w:rPr>
          <w:i/>
          <w:iCs/>
        </w:rPr>
        <w:t xml:space="preserve"> windows to be put </w:t>
      </w:r>
      <w:r w:rsidR="0082244A" w:rsidRPr="00160256">
        <w:rPr>
          <w:i/>
          <w:iCs/>
        </w:rPr>
        <w:t>i</w:t>
      </w:r>
      <w:r w:rsidR="0082244A">
        <w:rPr>
          <w:i/>
          <w:iCs/>
        </w:rPr>
        <w:t>n,</w:t>
      </w:r>
      <w:r w:rsidR="0082244A" w:rsidRPr="00160256">
        <w:rPr>
          <w:i/>
          <w:iCs/>
        </w:rPr>
        <w:t xml:space="preserve"> </w:t>
      </w:r>
      <w:r w:rsidRPr="00160256">
        <w:rPr>
          <w:i/>
          <w:iCs/>
        </w:rPr>
        <w:t xml:space="preserve">which would make a quite substantial </w:t>
      </w:r>
      <w:r w:rsidR="0082244A">
        <w:rPr>
          <w:i/>
          <w:iCs/>
        </w:rPr>
        <w:t>impact —</w:t>
      </w:r>
      <w:r w:rsidRPr="00160256">
        <w:rPr>
          <w:i/>
          <w:iCs/>
        </w:rPr>
        <w:t xml:space="preserve"> it's probably </w:t>
      </w:r>
      <w:r w:rsidR="0082244A">
        <w:rPr>
          <w:i/>
          <w:iCs/>
        </w:rPr>
        <w:t>one</w:t>
      </w:r>
      <w:r w:rsidR="0082244A" w:rsidRPr="00160256">
        <w:rPr>
          <w:i/>
          <w:iCs/>
        </w:rPr>
        <w:t xml:space="preserve"> </w:t>
      </w:r>
      <w:r w:rsidRPr="00160256">
        <w:rPr>
          <w:i/>
          <w:iCs/>
        </w:rPr>
        <w:t>of the main things we're looking for advice on.’</w:t>
      </w:r>
    </w:p>
    <w:p w14:paraId="7C73B5C2" w14:textId="77777777" w:rsidR="005C360D" w:rsidRPr="00160256" w:rsidRDefault="005C360D" w:rsidP="008E40A7">
      <w:pPr>
        <w:ind w:left="426" w:right="521"/>
        <w:rPr>
          <w:i/>
        </w:rPr>
      </w:pPr>
    </w:p>
    <w:p w14:paraId="7E10C224" w14:textId="28712240" w:rsidR="00927006" w:rsidRPr="00160256" w:rsidRDefault="4AD3A451" w:rsidP="008E40A7">
      <w:pPr>
        <w:ind w:left="426" w:right="521"/>
        <w:rPr>
          <w:i/>
          <w:iCs/>
        </w:rPr>
      </w:pPr>
      <w:r w:rsidRPr="00160256">
        <w:rPr>
          <w:i/>
          <w:iCs/>
        </w:rPr>
        <w:t xml:space="preserve">‘We're waiting for the outcome of the application to enable us to fit the new lights in. We're also still looking at the option of PV panels and solar </w:t>
      </w:r>
      <w:r w:rsidR="0082244A" w:rsidRPr="00160256">
        <w:rPr>
          <w:i/>
          <w:iCs/>
        </w:rPr>
        <w:t>lightin</w:t>
      </w:r>
      <w:r w:rsidR="0082244A">
        <w:rPr>
          <w:i/>
          <w:iCs/>
        </w:rPr>
        <w:t>g,</w:t>
      </w:r>
      <w:r w:rsidR="0082244A" w:rsidRPr="00160256">
        <w:rPr>
          <w:i/>
          <w:iCs/>
        </w:rPr>
        <w:t xml:space="preserve"> </w:t>
      </w:r>
      <w:r w:rsidRPr="00160256">
        <w:rPr>
          <w:i/>
          <w:iCs/>
        </w:rPr>
        <w:t xml:space="preserve">but that's dependent on </w:t>
      </w:r>
      <w:r w:rsidR="0082244A" w:rsidRPr="00160256">
        <w:rPr>
          <w:i/>
          <w:iCs/>
        </w:rPr>
        <w:t>fundin</w:t>
      </w:r>
      <w:r w:rsidR="0082244A">
        <w:rPr>
          <w:i/>
          <w:iCs/>
        </w:rPr>
        <w:t>g,</w:t>
      </w:r>
      <w:r w:rsidR="0082244A" w:rsidRPr="00160256">
        <w:rPr>
          <w:i/>
          <w:iCs/>
        </w:rPr>
        <w:t xml:space="preserve"> </w:t>
      </w:r>
      <w:r w:rsidRPr="00160256">
        <w:rPr>
          <w:i/>
          <w:iCs/>
        </w:rPr>
        <w:t>which we haven't applied for yet</w:t>
      </w:r>
      <w:r w:rsidR="008E40A7" w:rsidRPr="00160256">
        <w:rPr>
          <w:i/>
          <w:iCs/>
        </w:rPr>
        <w:t>,</w:t>
      </w:r>
      <w:r w:rsidRPr="00160256">
        <w:rPr>
          <w:i/>
          <w:iCs/>
        </w:rPr>
        <w:t xml:space="preserve"> but we plan to do so.’</w:t>
      </w:r>
    </w:p>
    <w:p w14:paraId="63F4EA38" w14:textId="77777777" w:rsidR="005C360D" w:rsidRPr="00160256" w:rsidRDefault="005C360D" w:rsidP="00927006">
      <w:pPr>
        <w:ind w:left="720"/>
        <w:rPr>
          <w:i/>
        </w:rPr>
      </w:pPr>
    </w:p>
    <w:p w14:paraId="45CA4C05" w14:textId="77777777" w:rsidR="00985EE8" w:rsidRPr="00160256" w:rsidRDefault="4AD3A451" w:rsidP="00BD1E80">
      <w:pPr>
        <w:pStyle w:val="Heading3"/>
      </w:pPr>
      <w:r w:rsidRPr="00160256">
        <w:t>Other perceived outcomes</w:t>
      </w:r>
    </w:p>
    <w:p w14:paraId="7CD3484F" w14:textId="173BA6D4" w:rsidR="005C360D" w:rsidRPr="00160256" w:rsidRDefault="4AD3A451" w:rsidP="005C360D">
      <w:r w:rsidRPr="00160256">
        <w:t xml:space="preserve">Several other positive outcomes were identified by respondents, although these outcomes were always apparent to only a minority of groups (i.e. they are not common </w:t>
      </w:r>
      <w:r w:rsidR="0082244A">
        <w:t>throughout</w:t>
      </w:r>
      <w:r w:rsidR="0082244A" w:rsidRPr="00160256">
        <w:t xml:space="preserve"> </w:t>
      </w:r>
      <w:r w:rsidRPr="00160256">
        <w:t>the programme):</w:t>
      </w:r>
    </w:p>
    <w:p w14:paraId="5089FF80" w14:textId="77777777" w:rsidR="00E80277" w:rsidRPr="00160256" w:rsidRDefault="00E80277" w:rsidP="005C360D"/>
    <w:p w14:paraId="591BB4A1" w14:textId="667BC19E" w:rsidR="005C360D" w:rsidRPr="00160256" w:rsidRDefault="0082244A" w:rsidP="008E40A7">
      <w:pPr>
        <w:pStyle w:val="ListParagraph"/>
        <w:numPr>
          <w:ilvl w:val="0"/>
          <w:numId w:val="20"/>
        </w:numPr>
        <w:ind w:left="426"/>
        <w:rPr>
          <w:u w:val="single"/>
        </w:rPr>
      </w:pPr>
      <w:r>
        <w:t>Thirteen</w:t>
      </w:r>
      <w:r w:rsidRPr="00160256">
        <w:t xml:space="preserve"> </w:t>
      </w:r>
      <w:r w:rsidR="4AD3A451" w:rsidRPr="00160256">
        <w:t>respondents said that they had updated their environment policy (or similar)</w:t>
      </w:r>
    </w:p>
    <w:p w14:paraId="16ED6A3E" w14:textId="34BFC9DA" w:rsidR="005C360D" w:rsidRPr="00160256" w:rsidRDefault="0082244A" w:rsidP="008E40A7">
      <w:pPr>
        <w:pStyle w:val="ListParagraph"/>
        <w:numPr>
          <w:ilvl w:val="0"/>
          <w:numId w:val="20"/>
        </w:numPr>
        <w:ind w:left="426"/>
        <w:rPr>
          <w:u w:val="single"/>
        </w:rPr>
      </w:pPr>
      <w:r>
        <w:t>Five</w:t>
      </w:r>
      <w:r w:rsidRPr="00160256">
        <w:t xml:space="preserve"> </w:t>
      </w:r>
      <w:r w:rsidR="4AD3A451" w:rsidRPr="00160256">
        <w:t>said that they had made changes to the constitution of their group</w:t>
      </w:r>
    </w:p>
    <w:p w14:paraId="2D1199A0" w14:textId="3CAF88E9" w:rsidR="005C360D" w:rsidRPr="00160256" w:rsidRDefault="0082244A" w:rsidP="008E40A7">
      <w:pPr>
        <w:pStyle w:val="ListParagraph"/>
        <w:numPr>
          <w:ilvl w:val="0"/>
          <w:numId w:val="20"/>
        </w:numPr>
        <w:ind w:left="426"/>
        <w:rPr>
          <w:u w:val="single"/>
        </w:rPr>
      </w:pPr>
      <w:r>
        <w:t>Eight</w:t>
      </w:r>
      <w:r w:rsidRPr="00160256">
        <w:t xml:space="preserve"> </w:t>
      </w:r>
      <w:r w:rsidR="4AD3A451" w:rsidRPr="00160256">
        <w:t xml:space="preserve">said </w:t>
      </w:r>
      <w:r>
        <w:t xml:space="preserve">that </w:t>
      </w:r>
      <w:r w:rsidR="4AD3A451" w:rsidRPr="00160256">
        <w:t>changes had been made to how the group was being run</w:t>
      </w:r>
    </w:p>
    <w:p w14:paraId="173F6572" w14:textId="296442BC" w:rsidR="00B22EF1" w:rsidRPr="00160256" w:rsidRDefault="0082244A" w:rsidP="008E40A7">
      <w:pPr>
        <w:pStyle w:val="ListParagraph"/>
        <w:numPr>
          <w:ilvl w:val="0"/>
          <w:numId w:val="20"/>
        </w:numPr>
        <w:ind w:left="426"/>
        <w:rPr>
          <w:u w:val="single"/>
        </w:rPr>
      </w:pPr>
      <w:r>
        <w:t>Sixteen</w:t>
      </w:r>
      <w:r w:rsidRPr="00160256">
        <w:t xml:space="preserve"> </w:t>
      </w:r>
      <w:r w:rsidR="4AD3A451" w:rsidRPr="00160256">
        <w:t xml:space="preserve">said </w:t>
      </w:r>
      <w:r>
        <w:t xml:space="preserve">that </w:t>
      </w:r>
      <w:r w:rsidR="4AD3A451" w:rsidRPr="00160256">
        <w:t xml:space="preserve">there had been an increase in the number of members of their group / numbers attending </w:t>
      </w:r>
      <w:r w:rsidRPr="00160256">
        <w:t>meetin</w:t>
      </w:r>
      <w:r>
        <w:t>gs</w:t>
      </w:r>
      <w:r w:rsidRPr="00160256">
        <w:t xml:space="preserve"> </w:t>
      </w:r>
      <w:r w:rsidR="4AD3A451" w:rsidRPr="00160256">
        <w:t>(</w:t>
      </w:r>
      <w:r w:rsidRPr="00160256">
        <w:t>sometim</w:t>
      </w:r>
      <w:r>
        <w:t>es</w:t>
      </w:r>
      <w:r w:rsidRPr="00160256">
        <w:t xml:space="preserve"> </w:t>
      </w:r>
      <w:r w:rsidR="4AD3A451" w:rsidRPr="00160256">
        <w:t xml:space="preserve">a substantial number) (usually due to more community engagement since the support was provided) </w:t>
      </w:r>
    </w:p>
    <w:p w14:paraId="7623837A" w14:textId="525D6FBD" w:rsidR="00B22EF1" w:rsidRPr="00160256" w:rsidRDefault="0082244A" w:rsidP="008E40A7">
      <w:pPr>
        <w:pStyle w:val="ListParagraph"/>
        <w:numPr>
          <w:ilvl w:val="0"/>
          <w:numId w:val="20"/>
        </w:numPr>
        <w:ind w:left="426"/>
        <w:rPr>
          <w:u w:val="single"/>
        </w:rPr>
      </w:pPr>
      <w:r>
        <w:lastRenderedPageBreak/>
        <w:t>Eight</w:t>
      </w:r>
      <w:r w:rsidRPr="00160256">
        <w:t xml:space="preserve"> </w:t>
      </w:r>
      <w:r w:rsidR="4AD3A451" w:rsidRPr="00160256">
        <w:t xml:space="preserve">said </w:t>
      </w:r>
      <w:r>
        <w:t xml:space="preserve">that </w:t>
      </w:r>
      <w:r w:rsidR="4AD3A451" w:rsidRPr="00160256">
        <w:t xml:space="preserve">a more diverse group of people </w:t>
      </w:r>
      <w:r>
        <w:t>were</w:t>
      </w:r>
      <w:r w:rsidRPr="00160256">
        <w:t xml:space="preserve"> </w:t>
      </w:r>
      <w:r w:rsidR="4AD3A451" w:rsidRPr="00160256">
        <w:t xml:space="preserve">attending meetings </w:t>
      </w:r>
    </w:p>
    <w:p w14:paraId="4B77E0F2" w14:textId="659490CE" w:rsidR="00B22EF1" w:rsidRPr="00160256" w:rsidRDefault="0082244A" w:rsidP="008E40A7">
      <w:pPr>
        <w:pStyle w:val="ListParagraph"/>
        <w:numPr>
          <w:ilvl w:val="0"/>
          <w:numId w:val="20"/>
        </w:numPr>
        <w:ind w:left="426"/>
        <w:rPr>
          <w:u w:val="single"/>
        </w:rPr>
      </w:pPr>
      <w:r>
        <w:t>Twenty-one</w:t>
      </w:r>
      <w:r w:rsidRPr="00160256">
        <w:t xml:space="preserve"> </w:t>
      </w:r>
      <w:r w:rsidR="4AD3A451" w:rsidRPr="00160256">
        <w:t xml:space="preserve">said that they had applied for further funding </w:t>
      </w:r>
    </w:p>
    <w:p w14:paraId="50FD870B" w14:textId="0F84254D" w:rsidR="00B22EF1" w:rsidRPr="00160256" w:rsidRDefault="0082244A" w:rsidP="008E40A7">
      <w:pPr>
        <w:pStyle w:val="ListParagraph"/>
        <w:numPr>
          <w:ilvl w:val="0"/>
          <w:numId w:val="20"/>
        </w:numPr>
        <w:ind w:left="426"/>
        <w:rPr>
          <w:u w:val="single"/>
        </w:rPr>
      </w:pPr>
      <w:r>
        <w:t>Sixteen</w:t>
      </w:r>
      <w:r w:rsidRPr="00160256">
        <w:t xml:space="preserve"> </w:t>
      </w:r>
      <w:r w:rsidR="4AD3A451" w:rsidRPr="00160256">
        <w:t xml:space="preserve">said that they had secured additional funding </w:t>
      </w:r>
    </w:p>
    <w:p w14:paraId="293296C0" w14:textId="77777777" w:rsidR="00B22EF1" w:rsidRPr="00160256" w:rsidRDefault="00B22EF1" w:rsidP="00B22EF1">
      <w:pPr>
        <w:rPr>
          <w:u w:val="single"/>
        </w:rPr>
      </w:pPr>
    </w:p>
    <w:p w14:paraId="14CE10DB" w14:textId="77777777" w:rsidR="00927006" w:rsidRPr="00160256" w:rsidRDefault="4AD3A451" w:rsidP="00927006">
      <w:r w:rsidRPr="00160256">
        <w:t xml:space="preserve">The following are examples of comments made by respondents: </w:t>
      </w:r>
    </w:p>
    <w:p w14:paraId="40695183" w14:textId="77777777" w:rsidR="00D75A16" w:rsidRPr="00160256" w:rsidRDefault="00D75A16" w:rsidP="00927006">
      <w:pPr>
        <w:ind w:left="720"/>
        <w:rPr>
          <w:i/>
        </w:rPr>
      </w:pPr>
    </w:p>
    <w:p w14:paraId="2368F206" w14:textId="78FF3C6F" w:rsidR="00927006" w:rsidRPr="00160256" w:rsidRDefault="4AD3A451" w:rsidP="008E40A7">
      <w:pPr>
        <w:ind w:left="426" w:right="521"/>
        <w:rPr>
          <w:i/>
          <w:iCs/>
        </w:rPr>
      </w:pPr>
      <w:r w:rsidRPr="00160256">
        <w:rPr>
          <w:i/>
          <w:iCs/>
        </w:rPr>
        <w:t>‘We met with our mentor. We didn't have a constitution to begin with</w:t>
      </w:r>
      <w:r w:rsidR="008E40A7" w:rsidRPr="00160256">
        <w:rPr>
          <w:i/>
          <w:iCs/>
        </w:rPr>
        <w:t>,</w:t>
      </w:r>
      <w:r w:rsidRPr="00160256">
        <w:rPr>
          <w:i/>
          <w:iCs/>
        </w:rPr>
        <w:t xml:space="preserve"> so we created a constitution with her. All we had was a draft constitution for the Incredible Edible </w:t>
      </w:r>
      <w:r w:rsidR="00C65D8C">
        <w:rPr>
          <w:i/>
          <w:iCs/>
        </w:rPr>
        <w:t>network.</w:t>
      </w:r>
      <w:r w:rsidRPr="00160256">
        <w:rPr>
          <w:i/>
          <w:iCs/>
        </w:rPr>
        <w:t xml:space="preserve"> </w:t>
      </w:r>
      <w:r w:rsidR="00C65D8C">
        <w:rPr>
          <w:i/>
          <w:iCs/>
        </w:rPr>
        <w:t>S</w:t>
      </w:r>
      <w:r w:rsidR="00C65D8C" w:rsidRPr="00160256">
        <w:rPr>
          <w:i/>
          <w:iCs/>
        </w:rPr>
        <w:t xml:space="preserve">he </w:t>
      </w:r>
      <w:r w:rsidRPr="00160256">
        <w:rPr>
          <w:i/>
          <w:iCs/>
        </w:rPr>
        <w:t xml:space="preserve">set her eyes on it and gave us a little interview to find out what our needs were, what we were looking </w:t>
      </w:r>
      <w:r w:rsidR="00C65D8C" w:rsidRPr="00160256">
        <w:rPr>
          <w:i/>
          <w:iCs/>
        </w:rPr>
        <w:t>fo</w:t>
      </w:r>
      <w:r w:rsidR="00C65D8C">
        <w:rPr>
          <w:i/>
          <w:iCs/>
        </w:rPr>
        <w:t>r,</w:t>
      </w:r>
      <w:r w:rsidR="00C65D8C" w:rsidRPr="00160256">
        <w:rPr>
          <w:i/>
          <w:iCs/>
        </w:rPr>
        <w:t xml:space="preserve"> </w:t>
      </w:r>
      <w:r w:rsidRPr="00160256">
        <w:rPr>
          <w:i/>
          <w:iCs/>
        </w:rPr>
        <w:t xml:space="preserve">and then she went through all the different legal structures with us and then gave us some advice as to which type of organisation we should be. She was able to help us navigate through those issues and answer any questions we had. She helped us to develop out </w:t>
      </w:r>
      <w:r w:rsidR="008E40A7" w:rsidRPr="00160256">
        <w:rPr>
          <w:i/>
          <w:iCs/>
        </w:rPr>
        <w:t>constitution,</w:t>
      </w:r>
      <w:r w:rsidRPr="00160256">
        <w:rPr>
          <w:i/>
          <w:iCs/>
        </w:rPr>
        <w:t xml:space="preserve"> so we were able to adopt it.’</w:t>
      </w:r>
    </w:p>
    <w:p w14:paraId="0C198515" w14:textId="77777777" w:rsidR="00D75A16" w:rsidRPr="00160256" w:rsidRDefault="00D75A16" w:rsidP="008E40A7">
      <w:pPr>
        <w:ind w:left="426" w:right="521"/>
        <w:rPr>
          <w:i/>
        </w:rPr>
      </w:pPr>
    </w:p>
    <w:p w14:paraId="4A13333F" w14:textId="57DA8443" w:rsidR="00927006" w:rsidRPr="00160256" w:rsidRDefault="4AD3A451" w:rsidP="008E40A7">
      <w:pPr>
        <w:ind w:left="426" w:right="521"/>
        <w:rPr>
          <w:i/>
          <w:iCs/>
        </w:rPr>
      </w:pPr>
      <w:r w:rsidRPr="00160256">
        <w:rPr>
          <w:i/>
          <w:iCs/>
        </w:rPr>
        <w:t xml:space="preserve">‘It </w:t>
      </w:r>
      <w:r w:rsidR="00C65D8C">
        <w:rPr>
          <w:i/>
          <w:iCs/>
        </w:rPr>
        <w:t>will</w:t>
      </w:r>
      <w:r w:rsidRPr="00160256">
        <w:rPr>
          <w:i/>
          <w:iCs/>
        </w:rPr>
        <w:t xml:space="preserve"> [have an impact on how the group is run] because finance has been affected so indirectly in terms of the amount of money we're saving through the feeding tariff and through the LED lighting our energy bills have dropped </w:t>
      </w:r>
      <w:r w:rsidR="00C65D8C">
        <w:rPr>
          <w:i/>
          <w:iCs/>
        </w:rPr>
        <w:t>by.</w:t>
      </w:r>
      <w:r w:rsidRPr="00160256">
        <w:rPr>
          <w:i/>
          <w:iCs/>
        </w:rPr>
        <w:t xml:space="preserve"> </w:t>
      </w:r>
      <w:r w:rsidR="00C65D8C">
        <w:rPr>
          <w:i/>
          <w:iCs/>
        </w:rPr>
        <w:t>W</w:t>
      </w:r>
      <w:r w:rsidR="00C65D8C" w:rsidRPr="00160256">
        <w:rPr>
          <w:i/>
          <w:iCs/>
        </w:rPr>
        <w:t xml:space="preserve">e're </w:t>
      </w:r>
      <w:r w:rsidRPr="00160256">
        <w:rPr>
          <w:i/>
          <w:iCs/>
        </w:rPr>
        <w:t xml:space="preserve">looking at probably over </w:t>
      </w:r>
      <w:r w:rsidR="00C65D8C">
        <w:rPr>
          <w:i/>
          <w:iCs/>
        </w:rPr>
        <w:t>50%.</w:t>
      </w:r>
      <w:r w:rsidRPr="00160256">
        <w:rPr>
          <w:i/>
          <w:iCs/>
        </w:rPr>
        <w:t xml:space="preserve"> </w:t>
      </w:r>
      <w:r w:rsidR="00C65D8C">
        <w:rPr>
          <w:i/>
          <w:iCs/>
        </w:rPr>
        <w:t>I</w:t>
      </w:r>
      <w:r w:rsidR="00C65D8C" w:rsidRPr="00160256">
        <w:rPr>
          <w:i/>
          <w:iCs/>
        </w:rPr>
        <w:t xml:space="preserve">t's </w:t>
      </w:r>
      <w:r w:rsidRPr="00160256">
        <w:rPr>
          <w:i/>
          <w:iCs/>
        </w:rPr>
        <w:t>huge last month</w:t>
      </w:r>
      <w:r w:rsidR="00C65D8C">
        <w:rPr>
          <w:i/>
          <w:iCs/>
        </w:rPr>
        <w:t xml:space="preserve"> —</w:t>
      </w:r>
      <w:r w:rsidRPr="00160256">
        <w:rPr>
          <w:i/>
          <w:iCs/>
        </w:rPr>
        <w:t xml:space="preserve"> we produced over 50% of what we use. </w:t>
      </w:r>
      <w:r w:rsidR="00C65D8C">
        <w:rPr>
          <w:i/>
          <w:iCs/>
        </w:rPr>
        <w:t>A</w:t>
      </w:r>
      <w:r w:rsidR="00C65D8C" w:rsidRPr="00160256">
        <w:rPr>
          <w:i/>
          <w:iCs/>
        </w:rPr>
        <w:t xml:space="preserve">nd </w:t>
      </w:r>
      <w:r w:rsidRPr="00160256">
        <w:rPr>
          <w:i/>
          <w:iCs/>
        </w:rPr>
        <w:t xml:space="preserve">with the LED </w:t>
      </w:r>
      <w:r w:rsidR="00C65D8C" w:rsidRPr="00160256">
        <w:rPr>
          <w:i/>
          <w:iCs/>
        </w:rPr>
        <w:t>lightin</w:t>
      </w:r>
      <w:r w:rsidR="00C65D8C">
        <w:rPr>
          <w:i/>
          <w:iCs/>
        </w:rPr>
        <w:t>g,</w:t>
      </w:r>
      <w:r w:rsidR="00C65D8C" w:rsidRPr="00160256">
        <w:rPr>
          <w:i/>
          <w:iCs/>
        </w:rPr>
        <w:t xml:space="preserve"> </w:t>
      </w:r>
      <w:r w:rsidRPr="00160256">
        <w:rPr>
          <w:i/>
          <w:iCs/>
        </w:rPr>
        <w:t xml:space="preserve">because we're a gallery </w:t>
      </w:r>
      <w:r w:rsidR="00C65D8C" w:rsidRPr="00160256">
        <w:rPr>
          <w:i/>
          <w:iCs/>
        </w:rPr>
        <w:t>spac</w:t>
      </w:r>
      <w:r w:rsidR="00C65D8C">
        <w:rPr>
          <w:i/>
          <w:iCs/>
        </w:rPr>
        <w:t>e,</w:t>
      </w:r>
      <w:r w:rsidR="00C65D8C" w:rsidRPr="00160256">
        <w:rPr>
          <w:i/>
          <w:iCs/>
        </w:rPr>
        <w:t xml:space="preserve"> </w:t>
      </w:r>
      <w:r w:rsidRPr="00160256">
        <w:rPr>
          <w:i/>
          <w:iCs/>
        </w:rPr>
        <w:t xml:space="preserve">we had </w:t>
      </w:r>
      <w:r w:rsidR="00C65D8C">
        <w:rPr>
          <w:i/>
          <w:iCs/>
        </w:rPr>
        <w:t>50</w:t>
      </w:r>
      <w:r w:rsidRPr="00160256">
        <w:rPr>
          <w:i/>
          <w:iCs/>
        </w:rPr>
        <w:t xml:space="preserve"> 150-watt metal daylight bulbs lighting the space and now got </w:t>
      </w:r>
      <w:r w:rsidR="00C65D8C">
        <w:rPr>
          <w:i/>
          <w:iCs/>
        </w:rPr>
        <w:t>30</w:t>
      </w:r>
      <w:r w:rsidRPr="00160256">
        <w:rPr>
          <w:i/>
          <w:iCs/>
        </w:rPr>
        <w:t xml:space="preserve"> </w:t>
      </w:r>
      <w:r w:rsidR="008E40A7" w:rsidRPr="00160256">
        <w:rPr>
          <w:i/>
          <w:iCs/>
        </w:rPr>
        <w:t>26-watt</w:t>
      </w:r>
      <w:r w:rsidRPr="00160256">
        <w:rPr>
          <w:i/>
          <w:iCs/>
        </w:rPr>
        <w:t xml:space="preserve"> </w:t>
      </w:r>
      <w:r w:rsidR="00C65D8C" w:rsidRPr="00160256">
        <w:rPr>
          <w:i/>
          <w:iCs/>
        </w:rPr>
        <w:t>light</w:t>
      </w:r>
      <w:r w:rsidR="00C65D8C">
        <w:rPr>
          <w:i/>
          <w:iCs/>
        </w:rPr>
        <w:t>s,</w:t>
      </w:r>
      <w:r w:rsidR="00C65D8C" w:rsidRPr="00160256">
        <w:rPr>
          <w:i/>
          <w:iCs/>
        </w:rPr>
        <w:t xml:space="preserve"> </w:t>
      </w:r>
      <w:r w:rsidRPr="00160256">
        <w:rPr>
          <w:i/>
          <w:iCs/>
        </w:rPr>
        <w:t xml:space="preserve">so it's reduced by 75% and that's our major consumption. Our Chair said it's almost like having a new grant every </w:t>
      </w:r>
      <w:r w:rsidR="00C65D8C">
        <w:rPr>
          <w:i/>
          <w:iCs/>
        </w:rPr>
        <w:t>year.</w:t>
      </w:r>
      <w:r w:rsidRPr="00160256">
        <w:rPr>
          <w:i/>
          <w:iCs/>
        </w:rPr>
        <w:t xml:space="preserve"> </w:t>
      </w:r>
      <w:r w:rsidR="00C65D8C">
        <w:rPr>
          <w:i/>
          <w:iCs/>
        </w:rPr>
        <w:t>I</w:t>
      </w:r>
      <w:r w:rsidR="00C65D8C" w:rsidRPr="00160256">
        <w:rPr>
          <w:i/>
          <w:iCs/>
        </w:rPr>
        <w:t xml:space="preserve">t's </w:t>
      </w:r>
      <w:r w:rsidRPr="00160256">
        <w:rPr>
          <w:i/>
          <w:iCs/>
        </w:rPr>
        <w:t xml:space="preserve">amazing and it's going to ensure our sustainability and </w:t>
      </w:r>
      <w:r w:rsidR="00C65D8C">
        <w:rPr>
          <w:i/>
          <w:iCs/>
        </w:rPr>
        <w:t>future.</w:t>
      </w:r>
      <w:r w:rsidRPr="00160256">
        <w:rPr>
          <w:i/>
          <w:iCs/>
        </w:rPr>
        <w:t xml:space="preserve"> </w:t>
      </w:r>
      <w:r w:rsidR="00C65D8C">
        <w:rPr>
          <w:i/>
          <w:iCs/>
        </w:rPr>
        <w:t>W</w:t>
      </w:r>
      <w:r w:rsidR="00C65D8C" w:rsidRPr="00160256">
        <w:rPr>
          <w:i/>
          <w:iCs/>
        </w:rPr>
        <w:t xml:space="preserve">e've </w:t>
      </w:r>
      <w:r w:rsidRPr="00160256">
        <w:rPr>
          <w:i/>
          <w:iCs/>
        </w:rPr>
        <w:t xml:space="preserve">been going since 1984 but it's always been on a shoestring and this could be a real game changer for us. It's </w:t>
      </w:r>
      <w:r w:rsidR="00C65D8C" w:rsidRPr="00160256">
        <w:rPr>
          <w:i/>
          <w:iCs/>
        </w:rPr>
        <w:t>transformationa</w:t>
      </w:r>
      <w:r w:rsidR="00C65D8C">
        <w:rPr>
          <w:i/>
          <w:iCs/>
        </w:rPr>
        <w:t>l,</w:t>
      </w:r>
      <w:r w:rsidR="00C65D8C" w:rsidRPr="00160256">
        <w:rPr>
          <w:i/>
          <w:iCs/>
        </w:rPr>
        <w:t xml:space="preserve"> </w:t>
      </w:r>
      <w:r w:rsidRPr="00160256">
        <w:rPr>
          <w:i/>
          <w:iCs/>
        </w:rPr>
        <w:t>as we're able to spend the money we'd be paying out to British Gas on our charitable aims.’</w:t>
      </w:r>
    </w:p>
    <w:p w14:paraId="5DA1CFB4" w14:textId="77777777" w:rsidR="00E80277" w:rsidRPr="00160256" w:rsidRDefault="00E80277" w:rsidP="008E40A7">
      <w:pPr>
        <w:ind w:left="426" w:right="521"/>
        <w:rPr>
          <w:i/>
        </w:rPr>
      </w:pPr>
    </w:p>
    <w:p w14:paraId="23AA01BC" w14:textId="25B4A6AF" w:rsidR="00927006" w:rsidRPr="00160256" w:rsidRDefault="4AD3A451" w:rsidP="008E40A7">
      <w:pPr>
        <w:ind w:left="426" w:right="521"/>
        <w:rPr>
          <w:i/>
          <w:iCs/>
        </w:rPr>
      </w:pPr>
      <w:r w:rsidRPr="00160256">
        <w:rPr>
          <w:i/>
          <w:iCs/>
        </w:rPr>
        <w:t xml:space="preserve">‘We are changing our approach in trying to be a more self-sustaining social </w:t>
      </w:r>
      <w:r w:rsidR="00C65D8C" w:rsidRPr="00160256">
        <w:rPr>
          <w:i/>
          <w:iCs/>
        </w:rPr>
        <w:t>enterpris</w:t>
      </w:r>
      <w:r w:rsidR="00C65D8C">
        <w:rPr>
          <w:i/>
          <w:iCs/>
        </w:rPr>
        <w:t>e,</w:t>
      </w:r>
      <w:r w:rsidR="00C65D8C" w:rsidRPr="00160256">
        <w:rPr>
          <w:i/>
          <w:iCs/>
        </w:rPr>
        <w:t xml:space="preserve"> </w:t>
      </w:r>
      <w:r w:rsidRPr="00160256">
        <w:rPr>
          <w:i/>
          <w:iCs/>
        </w:rPr>
        <w:t>so it's at least partly due to the support because we'd just got stuck in that mindset of just applying for grant after grant and not really looking up from what we were doing to look at the wider picture and have a more forward-thinking approach really.’</w:t>
      </w:r>
    </w:p>
    <w:p w14:paraId="4C115EDD" w14:textId="77777777" w:rsidR="00927006" w:rsidRPr="00160256" w:rsidRDefault="00927006" w:rsidP="008E40A7">
      <w:pPr>
        <w:ind w:left="426" w:right="521"/>
        <w:rPr>
          <w:i/>
        </w:rPr>
      </w:pPr>
    </w:p>
    <w:p w14:paraId="51712EC2" w14:textId="77777777" w:rsidR="00927006" w:rsidRPr="00160256" w:rsidRDefault="4AD3A451" w:rsidP="008E40A7">
      <w:pPr>
        <w:ind w:left="426" w:right="521"/>
        <w:rPr>
          <w:i/>
          <w:iCs/>
        </w:rPr>
      </w:pPr>
      <w:r w:rsidRPr="00160256">
        <w:rPr>
          <w:i/>
          <w:iCs/>
        </w:rPr>
        <w:t>‘Renew Wales helped get the whole community involved in the project by organising community meetings and sending out community surveys.’</w:t>
      </w:r>
    </w:p>
    <w:p w14:paraId="7E1BA695" w14:textId="77777777" w:rsidR="00BD1E80" w:rsidRPr="00160256" w:rsidRDefault="00BD1E80" w:rsidP="008E40A7">
      <w:pPr>
        <w:ind w:left="426" w:right="521"/>
        <w:rPr>
          <w:i/>
        </w:rPr>
      </w:pPr>
    </w:p>
    <w:p w14:paraId="05D2A7BB" w14:textId="47F7FE6D" w:rsidR="00927006" w:rsidRPr="00160256" w:rsidRDefault="4AD3A451" w:rsidP="008E40A7">
      <w:pPr>
        <w:ind w:left="426" w:right="521"/>
        <w:rPr>
          <w:i/>
          <w:iCs/>
        </w:rPr>
      </w:pPr>
      <w:r w:rsidRPr="00160256">
        <w:rPr>
          <w:i/>
          <w:iCs/>
        </w:rPr>
        <w:t xml:space="preserve">‘Obtaining the grant funding has meant we've already started the </w:t>
      </w:r>
      <w:r w:rsidR="00C65D8C">
        <w:rPr>
          <w:i/>
          <w:iCs/>
        </w:rPr>
        <w:t>project.</w:t>
      </w:r>
      <w:r w:rsidRPr="00160256">
        <w:rPr>
          <w:i/>
          <w:iCs/>
        </w:rPr>
        <w:t xml:space="preserve"> </w:t>
      </w:r>
      <w:r w:rsidR="00C65D8C">
        <w:rPr>
          <w:i/>
          <w:iCs/>
        </w:rPr>
        <w:t>W</w:t>
      </w:r>
      <w:r w:rsidR="00C65D8C" w:rsidRPr="00160256">
        <w:rPr>
          <w:i/>
          <w:iCs/>
        </w:rPr>
        <w:t xml:space="preserve">e've </w:t>
      </w:r>
      <w:r w:rsidRPr="00160256">
        <w:rPr>
          <w:i/>
          <w:iCs/>
        </w:rPr>
        <w:t xml:space="preserve">had public meetings and generally that's increased people's </w:t>
      </w:r>
      <w:r w:rsidR="00C65D8C" w:rsidRPr="00160256">
        <w:rPr>
          <w:i/>
          <w:iCs/>
        </w:rPr>
        <w:t>awarenes</w:t>
      </w:r>
      <w:r w:rsidR="00C65D8C">
        <w:rPr>
          <w:i/>
          <w:iCs/>
        </w:rPr>
        <w:t>s,</w:t>
      </w:r>
      <w:r w:rsidR="00C65D8C" w:rsidRPr="00160256">
        <w:rPr>
          <w:i/>
          <w:iCs/>
        </w:rPr>
        <w:t xml:space="preserve"> </w:t>
      </w:r>
      <w:r w:rsidRPr="00160256">
        <w:rPr>
          <w:i/>
          <w:iCs/>
        </w:rPr>
        <w:t>which has translated into increased membership.’</w:t>
      </w:r>
    </w:p>
    <w:p w14:paraId="7D795F50" w14:textId="77777777" w:rsidR="00BD1E80" w:rsidRPr="00160256" w:rsidRDefault="00BD1E80" w:rsidP="008E40A7">
      <w:pPr>
        <w:ind w:left="426" w:right="521"/>
        <w:rPr>
          <w:i/>
        </w:rPr>
      </w:pPr>
    </w:p>
    <w:p w14:paraId="344A6A9D" w14:textId="77777777" w:rsidR="00927006" w:rsidRPr="00160256" w:rsidRDefault="4AD3A451" w:rsidP="008E40A7">
      <w:pPr>
        <w:ind w:left="426" w:right="521"/>
        <w:rPr>
          <w:i/>
          <w:iCs/>
        </w:rPr>
      </w:pPr>
      <w:r w:rsidRPr="00160256">
        <w:rPr>
          <w:i/>
          <w:iCs/>
        </w:rPr>
        <w:t>‘Renew Wales helped make sure the bicycle scheme was up and running smoothly and that we had everything that we needed so that it could work properly from day one.’</w:t>
      </w:r>
    </w:p>
    <w:p w14:paraId="25E8C7E7" w14:textId="77777777" w:rsidR="00927006" w:rsidRPr="00160256" w:rsidRDefault="00927006" w:rsidP="008E40A7">
      <w:pPr>
        <w:ind w:left="426" w:right="521"/>
        <w:rPr>
          <w:i/>
        </w:rPr>
      </w:pPr>
    </w:p>
    <w:p w14:paraId="6E49AB9A" w14:textId="0FE86C13" w:rsidR="00927006" w:rsidRPr="00160256" w:rsidRDefault="4AD3A451" w:rsidP="008E40A7">
      <w:pPr>
        <w:ind w:left="426" w:right="521"/>
        <w:rPr>
          <w:i/>
          <w:iCs/>
        </w:rPr>
      </w:pPr>
      <w:r w:rsidRPr="00160256">
        <w:rPr>
          <w:i/>
          <w:iCs/>
        </w:rPr>
        <w:t xml:space="preserve">‘The Renew Wales mentor developed links with the local schools and community </w:t>
      </w:r>
      <w:r w:rsidR="00C50D1E" w:rsidRPr="00160256">
        <w:rPr>
          <w:i/>
          <w:iCs/>
        </w:rPr>
        <w:t>centres,</w:t>
      </w:r>
      <w:r w:rsidRPr="00160256">
        <w:rPr>
          <w:i/>
          <w:iCs/>
        </w:rPr>
        <w:t xml:space="preserve"> so we have had a lot </w:t>
      </w:r>
      <w:r w:rsidR="00C50D1E" w:rsidRPr="00160256">
        <w:rPr>
          <w:i/>
          <w:iCs/>
        </w:rPr>
        <w:t>more younger</w:t>
      </w:r>
      <w:r w:rsidRPr="00160256">
        <w:rPr>
          <w:i/>
          <w:iCs/>
        </w:rPr>
        <w:t xml:space="preserve"> people involved.’</w:t>
      </w:r>
    </w:p>
    <w:p w14:paraId="1B49261D" w14:textId="77777777" w:rsidR="00BD1E80" w:rsidRPr="00160256" w:rsidRDefault="00BD1E80" w:rsidP="008E40A7">
      <w:pPr>
        <w:ind w:left="426" w:right="521"/>
        <w:rPr>
          <w:i/>
        </w:rPr>
      </w:pPr>
    </w:p>
    <w:p w14:paraId="6047E10D" w14:textId="77777777" w:rsidR="00927006" w:rsidRPr="00160256" w:rsidRDefault="4AD3A451" w:rsidP="008E40A7">
      <w:pPr>
        <w:ind w:left="426" w:right="521"/>
        <w:rPr>
          <w:i/>
          <w:iCs/>
        </w:rPr>
      </w:pPr>
      <w:r w:rsidRPr="00160256">
        <w:rPr>
          <w:i/>
          <w:iCs/>
        </w:rPr>
        <w:lastRenderedPageBreak/>
        <w:t>‘The garden was so well set up that it has attracted more students from different backgrounds to join us.’</w:t>
      </w:r>
    </w:p>
    <w:p w14:paraId="4091AA9B" w14:textId="77777777" w:rsidR="00927006" w:rsidRPr="00160256" w:rsidRDefault="00927006" w:rsidP="00927006">
      <w:pPr>
        <w:rPr>
          <w:u w:val="single"/>
        </w:rPr>
      </w:pPr>
    </w:p>
    <w:p w14:paraId="2F4AD1F4" w14:textId="683ABD7A" w:rsidR="00926F25" w:rsidRPr="00160256" w:rsidRDefault="00BD1E80" w:rsidP="00927006">
      <w:bookmarkStart w:id="56" w:name="_Hlk486945992"/>
      <w:r w:rsidRPr="00160256">
        <w:t>O</w:t>
      </w:r>
      <w:r w:rsidR="009D64D1" w:rsidRPr="00160256">
        <w:t xml:space="preserve">nly one in four (17/69) respondents identified the project supported by Renew Wales as being ‘completed’. Again, this is an indication of the long-term nature of many of the projects supported by Renew Wales </w:t>
      </w:r>
      <w:bookmarkEnd w:id="56"/>
      <w:r w:rsidR="009D64D1" w:rsidRPr="00160256">
        <w:t xml:space="preserve">and of the type of role </w:t>
      </w:r>
      <w:r w:rsidR="00C65D8C">
        <w:t xml:space="preserve">that </w:t>
      </w:r>
      <w:r w:rsidR="009D64D1" w:rsidRPr="00160256">
        <w:t xml:space="preserve">the programme provides </w:t>
      </w:r>
      <w:r w:rsidR="00C65D8C">
        <w:t>—</w:t>
      </w:r>
      <w:r w:rsidR="00C65D8C" w:rsidRPr="00160256">
        <w:t xml:space="preserve"> </w:t>
      </w:r>
      <w:r w:rsidR="009D64D1" w:rsidRPr="00160256">
        <w:t xml:space="preserve">it contributes rather than being a ‘task and finish’ support mechanism. </w:t>
      </w:r>
      <w:r w:rsidR="000D7A11" w:rsidRPr="00160256">
        <w:t>The survey was also undertaken with almost a year left to run on the Renew Wales programme.</w:t>
      </w:r>
      <w:r w:rsidR="008E40A7" w:rsidRPr="00160256">
        <w:t xml:space="preserve"> </w:t>
      </w:r>
      <w:r w:rsidR="009D64D1" w:rsidRPr="00160256">
        <w:t xml:space="preserve">This is important when considering what the outcome of the programme has </w:t>
      </w:r>
      <w:r w:rsidR="00B41A8A">
        <w:t xml:space="preserve">been </w:t>
      </w:r>
      <w:r w:rsidR="009D64D1" w:rsidRPr="00160256">
        <w:t xml:space="preserve">(or </w:t>
      </w:r>
      <w:r w:rsidR="00B41A8A">
        <w:t>will be)</w:t>
      </w:r>
      <w:r w:rsidR="009D64D1" w:rsidRPr="00160256">
        <w:t xml:space="preserve">. </w:t>
      </w:r>
    </w:p>
    <w:p w14:paraId="646548B8" w14:textId="77777777" w:rsidR="00926F25" w:rsidRPr="00160256" w:rsidRDefault="00926F25" w:rsidP="00927006"/>
    <w:p w14:paraId="1CA394D6" w14:textId="77777777" w:rsidR="009D64D1" w:rsidRPr="00160256" w:rsidRDefault="4AD3A451" w:rsidP="00927006">
      <w:r w:rsidRPr="00160256">
        <w:t xml:space="preserve">Because of this, the number of respondents that could identify any of a range of measurable impacts suggested by the questionnaire was limited, as shown by the table below. </w:t>
      </w:r>
    </w:p>
    <w:p w14:paraId="4A918EFD" w14:textId="77777777" w:rsidR="009D64D1" w:rsidRPr="00160256" w:rsidRDefault="009D64D1" w:rsidP="00927006">
      <w:pPr>
        <w:rPr>
          <w:u w:val="single"/>
        </w:rPr>
      </w:pPr>
    </w:p>
    <w:p w14:paraId="4D27510F" w14:textId="694E7A4C" w:rsidR="00114F17" w:rsidRPr="00160256" w:rsidRDefault="4AD3A451" w:rsidP="4AD3A451">
      <w:pPr>
        <w:rPr>
          <w:u w:val="single"/>
        </w:rPr>
      </w:pPr>
      <w:r w:rsidRPr="00160256">
        <w:rPr>
          <w:u w:val="single"/>
        </w:rPr>
        <w:t xml:space="preserve">Table 3.6: </w:t>
      </w:r>
      <w:r w:rsidR="00E340BC" w:rsidRPr="00160256">
        <w:rPr>
          <w:u w:val="single"/>
        </w:rPr>
        <w:t>Respons</w:t>
      </w:r>
      <w:r w:rsidR="008E40A7" w:rsidRPr="00160256">
        <w:rPr>
          <w:u w:val="single"/>
        </w:rPr>
        <w:t>e</w:t>
      </w:r>
      <w:r w:rsidR="00E340BC" w:rsidRPr="00160256">
        <w:rPr>
          <w:u w:val="single"/>
        </w:rPr>
        <w:t xml:space="preserve"> to the </w:t>
      </w:r>
      <w:r w:rsidR="00B41A8A">
        <w:rPr>
          <w:u w:val="single"/>
        </w:rPr>
        <w:t xml:space="preserve">following </w:t>
      </w:r>
      <w:r w:rsidR="00E340BC" w:rsidRPr="00160256">
        <w:rPr>
          <w:u w:val="single"/>
        </w:rPr>
        <w:t xml:space="preserve">question: did any of the following happen </w:t>
      </w:r>
      <w:proofErr w:type="gramStart"/>
      <w:r w:rsidR="000D7A11" w:rsidRPr="00160256">
        <w:rPr>
          <w:u w:val="single"/>
        </w:rPr>
        <w:t>as a result of</w:t>
      </w:r>
      <w:proofErr w:type="gramEnd"/>
      <w:r w:rsidR="000D7A11" w:rsidRPr="00160256">
        <w:rPr>
          <w:u w:val="single"/>
        </w:rPr>
        <w:t xml:space="preserve"> the project supported by Renew Wales?</w:t>
      </w:r>
    </w:p>
    <w:tbl>
      <w:tblPr>
        <w:tblW w:w="4711" w:type="pct"/>
        <w:tblBorders>
          <w:insideH w:val="single" w:sz="2" w:space="1" w:color="CCCCCC"/>
          <w:insideV w:val="single" w:sz="4" w:space="0" w:color="CCCCCC"/>
        </w:tblBorders>
        <w:tblLook w:val="04A0" w:firstRow="1" w:lastRow="0" w:firstColumn="1" w:lastColumn="0" w:noHBand="0" w:noVBand="1"/>
      </w:tblPr>
      <w:tblGrid>
        <w:gridCol w:w="7194"/>
        <w:gridCol w:w="1310"/>
      </w:tblGrid>
      <w:tr w:rsidR="00926F25" w:rsidRPr="00160256" w14:paraId="10BBA4E8" w14:textId="77777777" w:rsidTr="008E40A7">
        <w:trPr>
          <w:trHeight w:val="576"/>
        </w:trPr>
        <w:tc>
          <w:tcPr>
            <w:tcW w:w="0" w:type="auto"/>
            <w:vAlign w:val="center"/>
          </w:tcPr>
          <w:p w14:paraId="785D7B6C" w14:textId="77777777" w:rsidR="00926F25" w:rsidRPr="00160256" w:rsidRDefault="4AD3A451" w:rsidP="4AD3A451">
            <w:pPr>
              <w:keepNext/>
              <w:jc w:val="right"/>
              <w:rPr>
                <w:b/>
                <w:bCs/>
                <w:szCs w:val="24"/>
              </w:rPr>
            </w:pPr>
            <w:r w:rsidRPr="00160256">
              <w:rPr>
                <w:b/>
                <w:bCs/>
                <w:szCs w:val="24"/>
              </w:rPr>
              <w:t>Answer</w:t>
            </w:r>
          </w:p>
        </w:tc>
        <w:tc>
          <w:tcPr>
            <w:tcW w:w="770" w:type="pct"/>
            <w:vAlign w:val="center"/>
          </w:tcPr>
          <w:p w14:paraId="3554C94F" w14:textId="77777777" w:rsidR="00926F25" w:rsidRPr="00160256" w:rsidRDefault="4AD3A451" w:rsidP="4AD3A451">
            <w:pPr>
              <w:keepNext/>
              <w:jc w:val="right"/>
              <w:rPr>
                <w:b/>
                <w:bCs/>
                <w:szCs w:val="24"/>
              </w:rPr>
            </w:pPr>
            <w:r w:rsidRPr="00160256">
              <w:rPr>
                <w:b/>
                <w:bCs/>
                <w:szCs w:val="24"/>
              </w:rPr>
              <w:t>Count</w:t>
            </w:r>
          </w:p>
        </w:tc>
      </w:tr>
      <w:tr w:rsidR="00926F25" w:rsidRPr="00160256" w14:paraId="0C3C0A49" w14:textId="77777777" w:rsidTr="008E40A7">
        <w:trPr>
          <w:trHeight w:val="288"/>
        </w:trPr>
        <w:tc>
          <w:tcPr>
            <w:tcW w:w="0" w:type="auto"/>
            <w:vAlign w:val="center"/>
          </w:tcPr>
          <w:p w14:paraId="09B21D85" w14:textId="77777777" w:rsidR="00926F25" w:rsidRPr="00160256" w:rsidRDefault="4AD3A451" w:rsidP="4AD3A451">
            <w:pPr>
              <w:jc w:val="right"/>
              <w:rPr>
                <w:szCs w:val="24"/>
              </w:rPr>
            </w:pPr>
            <w:r w:rsidRPr="00160256">
              <w:rPr>
                <w:szCs w:val="24"/>
              </w:rPr>
              <w:t>Change in the capacity (in megawatts) of renewable energy equipment installed</w:t>
            </w:r>
          </w:p>
        </w:tc>
        <w:tc>
          <w:tcPr>
            <w:tcW w:w="770" w:type="pct"/>
            <w:vAlign w:val="center"/>
          </w:tcPr>
          <w:p w14:paraId="11232480" w14:textId="77777777" w:rsidR="00926F25" w:rsidRPr="00160256" w:rsidRDefault="4AD3A451" w:rsidP="4AD3A451">
            <w:pPr>
              <w:jc w:val="right"/>
              <w:rPr>
                <w:szCs w:val="24"/>
              </w:rPr>
            </w:pPr>
            <w:r w:rsidRPr="00160256">
              <w:rPr>
                <w:szCs w:val="24"/>
              </w:rPr>
              <w:t>5</w:t>
            </w:r>
          </w:p>
        </w:tc>
      </w:tr>
      <w:tr w:rsidR="00926F25" w:rsidRPr="00160256" w14:paraId="5E5B406E" w14:textId="77777777" w:rsidTr="008E40A7">
        <w:trPr>
          <w:trHeight w:val="288"/>
        </w:trPr>
        <w:tc>
          <w:tcPr>
            <w:tcW w:w="0" w:type="auto"/>
            <w:vAlign w:val="center"/>
          </w:tcPr>
          <w:p w14:paraId="76634671" w14:textId="77777777" w:rsidR="00926F25" w:rsidRPr="00160256" w:rsidRDefault="4AD3A451" w:rsidP="4AD3A451">
            <w:pPr>
              <w:jc w:val="right"/>
              <w:rPr>
                <w:szCs w:val="24"/>
              </w:rPr>
            </w:pPr>
            <w:r w:rsidRPr="00160256">
              <w:rPr>
                <w:szCs w:val="24"/>
              </w:rPr>
              <w:t>Increased or safeguarded the number and type of services/facilities available to the local community</w:t>
            </w:r>
          </w:p>
        </w:tc>
        <w:tc>
          <w:tcPr>
            <w:tcW w:w="770" w:type="pct"/>
            <w:vAlign w:val="center"/>
          </w:tcPr>
          <w:p w14:paraId="59925888" w14:textId="77777777" w:rsidR="00926F25" w:rsidRPr="00160256" w:rsidRDefault="4AD3A451" w:rsidP="4AD3A451">
            <w:pPr>
              <w:jc w:val="right"/>
              <w:rPr>
                <w:szCs w:val="24"/>
              </w:rPr>
            </w:pPr>
            <w:r w:rsidRPr="00160256">
              <w:rPr>
                <w:szCs w:val="24"/>
              </w:rPr>
              <w:t>4</w:t>
            </w:r>
          </w:p>
        </w:tc>
      </w:tr>
      <w:tr w:rsidR="00926F25" w:rsidRPr="00160256" w14:paraId="63629797" w14:textId="77777777" w:rsidTr="008E40A7">
        <w:trPr>
          <w:trHeight w:val="288"/>
        </w:trPr>
        <w:tc>
          <w:tcPr>
            <w:tcW w:w="0" w:type="auto"/>
            <w:vAlign w:val="center"/>
          </w:tcPr>
          <w:p w14:paraId="6DC3B2CB" w14:textId="77777777" w:rsidR="00926F25" w:rsidRPr="00160256" w:rsidRDefault="4AD3A451" w:rsidP="4AD3A451">
            <w:pPr>
              <w:jc w:val="right"/>
              <w:rPr>
                <w:szCs w:val="24"/>
              </w:rPr>
            </w:pPr>
            <w:r w:rsidRPr="00160256">
              <w:rPr>
                <w:szCs w:val="24"/>
              </w:rPr>
              <w:t>Jobs have been safeguarded or created</w:t>
            </w:r>
          </w:p>
        </w:tc>
        <w:tc>
          <w:tcPr>
            <w:tcW w:w="770" w:type="pct"/>
            <w:vAlign w:val="center"/>
          </w:tcPr>
          <w:p w14:paraId="07AF1919" w14:textId="77777777" w:rsidR="00926F25" w:rsidRPr="00160256" w:rsidRDefault="4AD3A451" w:rsidP="4AD3A451">
            <w:pPr>
              <w:jc w:val="right"/>
              <w:rPr>
                <w:szCs w:val="24"/>
              </w:rPr>
            </w:pPr>
            <w:r w:rsidRPr="00160256">
              <w:rPr>
                <w:szCs w:val="24"/>
              </w:rPr>
              <w:t>3</w:t>
            </w:r>
          </w:p>
        </w:tc>
      </w:tr>
      <w:tr w:rsidR="00926F25" w:rsidRPr="00160256" w14:paraId="71A9A4C8" w14:textId="77777777" w:rsidTr="008E40A7">
        <w:trPr>
          <w:trHeight w:val="288"/>
        </w:trPr>
        <w:tc>
          <w:tcPr>
            <w:tcW w:w="0" w:type="auto"/>
            <w:vAlign w:val="center"/>
          </w:tcPr>
          <w:p w14:paraId="585E6EF2" w14:textId="77777777" w:rsidR="00926F25" w:rsidRPr="00160256" w:rsidRDefault="4AD3A451" w:rsidP="4AD3A451">
            <w:pPr>
              <w:jc w:val="right"/>
              <w:rPr>
                <w:szCs w:val="24"/>
              </w:rPr>
            </w:pPr>
            <w:r w:rsidRPr="00160256">
              <w:rPr>
                <w:szCs w:val="24"/>
              </w:rPr>
              <w:t>Change in the number of homes/dwellings with better (adequate) energy performance</w:t>
            </w:r>
          </w:p>
        </w:tc>
        <w:tc>
          <w:tcPr>
            <w:tcW w:w="770" w:type="pct"/>
            <w:vAlign w:val="center"/>
          </w:tcPr>
          <w:p w14:paraId="39D313C1" w14:textId="77777777" w:rsidR="00926F25" w:rsidRPr="00160256" w:rsidRDefault="4AD3A451" w:rsidP="4AD3A451">
            <w:pPr>
              <w:jc w:val="right"/>
              <w:rPr>
                <w:szCs w:val="24"/>
              </w:rPr>
            </w:pPr>
            <w:r w:rsidRPr="00160256">
              <w:rPr>
                <w:szCs w:val="24"/>
              </w:rPr>
              <w:t>3</w:t>
            </w:r>
          </w:p>
        </w:tc>
      </w:tr>
      <w:tr w:rsidR="00926F25" w:rsidRPr="00160256" w14:paraId="333CF623" w14:textId="77777777" w:rsidTr="008E40A7">
        <w:trPr>
          <w:trHeight w:val="288"/>
        </w:trPr>
        <w:tc>
          <w:tcPr>
            <w:tcW w:w="0" w:type="auto"/>
            <w:vAlign w:val="center"/>
          </w:tcPr>
          <w:p w14:paraId="14238C69" w14:textId="77777777" w:rsidR="00926F25" w:rsidRPr="00160256" w:rsidRDefault="4AD3A451" w:rsidP="4AD3A451">
            <w:pPr>
              <w:jc w:val="right"/>
              <w:rPr>
                <w:szCs w:val="24"/>
              </w:rPr>
            </w:pPr>
            <w:r w:rsidRPr="00160256">
              <w:rPr>
                <w:szCs w:val="24"/>
              </w:rPr>
              <w:t>Increased area of healthy ecosystem (e.g. community gardens, orchards, allotments, etc.)</w:t>
            </w:r>
          </w:p>
        </w:tc>
        <w:tc>
          <w:tcPr>
            <w:tcW w:w="770" w:type="pct"/>
            <w:vAlign w:val="center"/>
          </w:tcPr>
          <w:p w14:paraId="32CE6672" w14:textId="77777777" w:rsidR="00926F25" w:rsidRPr="00160256" w:rsidRDefault="4AD3A451" w:rsidP="4AD3A451">
            <w:pPr>
              <w:jc w:val="right"/>
              <w:rPr>
                <w:szCs w:val="24"/>
              </w:rPr>
            </w:pPr>
            <w:r w:rsidRPr="00160256">
              <w:rPr>
                <w:szCs w:val="24"/>
              </w:rPr>
              <w:t>3</w:t>
            </w:r>
          </w:p>
        </w:tc>
      </w:tr>
      <w:tr w:rsidR="00926F25" w:rsidRPr="00160256" w14:paraId="0B7A329C" w14:textId="77777777" w:rsidTr="008E40A7">
        <w:trPr>
          <w:trHeight w:val="288"/>
        </w:trPr>
        <w:tc>
          <w:tcPr>
            <w:tcW w:w="0" w:type="auto"/>
            <w:vAlign w:val="center"/>
          </w:tcPr>
          <w:p w14:paraId="44BB6492" w14:textId="3083DD71" w:rsidR="00926F25" w:rsidRPr="00160256" w:rsidRDefault="4AD3A451">
            <w:pPr>
              <w:jc w:val="right"/>
              <w:rPr>
                <w:szCs w:val="24"/>
              </w:rPr>
            </w:pPr>
            <w:r w:rsidRPr="00160256">
              <w:rPr>
                <w:szCs w:val="24"/>
              </w:rPr>
              <w:t xml:space="preserve">Reduction in the emission of greenhouse </w:t>
            </w:r>
            <w:r w:rsidR="00B41A8A">
              <w:rPr>
                <w:szCs w:val="24"/>
              </w:rPr>
              <w:t>gases</w:t>
            </w:r>
          </w:p>
        </w:tc>
        <w:tc>
          <w:tcPr>
            <w:tcW w:w="770" w:type="pct"/>
            <w:vAlign w:val="center"/>
          </w:tcPr>
          <w:p w14:paraId="640E164B" w14:textId="77777777" w:rsidR="00926F25" w:rsidRPr="00160256" w:rsidRDefault="4AD3A451" w:rsidP="4AD3A451">
            <w:pPr>
              <w:jc w:val="right"/>
              <w:rPr>
                <w:szCs w:val="24"/>
              </w:rPr>
            </w:pPr>
            <w:r w:rsidRPr="00160256">
              <w:rPr>
                <w:szCs w:val="24"/>
              </w:rPr>
              <w:t>2</w:t>
            </w:r>
          </w:p>
        </w:tc>
      </w:tr>
      <w:tr w:rsidR="00926F25" w:rsidRPr="00160256" w14:paraId="6C9E44EB" w14:textId="77777777" w:rsidTr="008E40A7">
        <w:trPr>
          <w:trHeight w:val="288"/>
        </w:trPr>
        <w:tc>
          <w:tcPr>
            <w:tcW w:w="0" w:type="auto"/>
            <w:vAlign w:val="center"/>
          </w:tcPr>
          <w:p w14:paraId="69F44BB5" w14:textId="77777777" w:rsidR="00926F25" w:rsidRPr="00160256" w:rsidRDefault="4AD3A451" w:rsidP="4AD3A451">
            <w:pPr>
              <w:jc w:val="right"/>
              <w:rPr>
                <w:szCs w:val="24"/>
              </w:rPr>
            </w:pPr>
            <w:r w:rsidRPr="00160256">
              <w:rPr>
                <w:szCs w:val="24"/>
              </w:rPr>
              <w:t>Safeguarded or increased local economic activity in another way</w:t>
            </w:r>
          </w:p>
        </w:tc>
        <w:tc>
          <w:tcPr>
            <w:tcW w:w="770" w:type="pct"/>
            <w:vAlign w:val="center"/>
          </w:tcPr>
          <w:p w14:paraId="5C095211" w14:textId="77777777" w:rsidR="00926F25" w:rsidRPr="00160256" w:rsidRDefault="4AD3A451" w:rsidP="4AD3A451">
            <w:pPr>
              <w:jc w:val="right"/>
              <w:rPr>
                <w:szCs w:val="24"/>
              </w:rPr>
            </w:pPr>
            <w:r w:rsidRPr="00160256">
              <w:rPr>
                <w:szCs w:val="24"/>
              </w:rPr>
              <w:t>1</w:t>
            </w:r>
          </w:p>
        </w:tc>
      </w:tr>
      <w:tr w:rsidR="00926F25" w:rsidRPr="00160256" w14:paraId="6641941E" w14:textId="77777777" w:rsidTr="008E40A7">
        <w:trPr>
          <w:trHeight w:val="288"/>
        </w:trPr>
        <w:tc>
          <w:tcPr>
            <w:tcW w:w="0" w:type="auto"/>
            <w:vAlign w:val="center"/>
          </w:tcPr>
          <w:p w14:paraId="0EC6D70C" w14:textId="77777777" w:rsidR="00926F25" w:rsidRPr="00160256" w:rsidRDefault="4AD3A451" w:rsidP="4AD3A451">
            <w:pPr>
              <w:jc w:val="right"/>
              <w:rPr>
                <w:szCs w:val="24"/>
              </w:rPr>
            </w:pPr>
            <w:r w:rsidRPr="00160256">
              <w:rPr>
                <w:szCs w:val="24"/>
              </w:rPr>
              <w:t>Income generated by the group has increased</w:t>
            </w:r>
          </w:p>
        </w:tc>
        <w:tc>
          <w:tcPr>
            <w:tcW w:w="770" w:type="pct"/>
            <w:vAlign w:val="center"/>
          </w:tcPr>
          <w:p w14:paraId="7D349B95" w14:textId="77777777" w:rsidR="00926F25" w:rsidRPr="00160256" w:rsidRDefault="4AD3A451" w:rsidP="4AD3A451">
            <w:pPr>
              <w:jc w:val="right"/>
              <w:rPr>
                <w:szCs w:val="24"/>
              </w:rPr>
            </w:pPr>
            <w:r w:rsidRPr="00160256">
              <w:rPr>
                <w:szCs w:val="24"/>
              </w:rPr>
              <w:t>1</w:t>
            </w:r>
          </w:p>
        </w:tc>
      </w:tr>
      <w:tr w:rsidR="00926F25" w:rsidRPr="00160256" w14:paraId="1A9B3B40" w14:textId="77777777" w:rsidTr="008E40A7">
        <w:trPr>
          <w:trHeight w:val="288"/>
        </w:trPr>
        <w:tc>
          <w:tcPr>
            <w:tcW w:w="0" w:type="auto"/>
            <w:vAlign w:val="center"/>
          </w:tcPr>
          <w:p w14:paraId="7CDC3FCD" w14:textId="77777777" w:rsidR="00926F25" w:rsidRPr="00160256" w:rsidRDefault="4AD3A451" w:rsidP="4AD3A451">
            <w:pPr>
              <w:jc w:val="right"/>
              <w:rPr>
                <w:szCs w:val="24"/>
              </w:rPr>
            </w:pPr>
            <w:r w:rsidRPr="00160256">
              <w:rPr>
                <w:szCs w:val="24"/>
              </w:rPr>
              <w:t>Change in total amount (kg) of residual waste (i.e. waste that is not reused, recycled or composted) [or increases the amount of recycling]</w:t>
            </w:r>
          </w:p>
        </w:tc>
        <w:tc>
          <w:tcPr>
            <w:tcW w:w="770" w:type="pct"/>
            <w:vAlign w:val="center"/>
          </w:tcPr>
          <w:p w14:paraId="288893CF" w14:textId="77777777" w:rsidR="00926F25" w:rsidRPr="00160256" w:rsidRDefault="4AD3A451" w:rsidP="4AD3A451">
            <w:pPr>
              <w:jc w:val="right"/>
              <w:rPr>
                <w:szCs w:val="24"/>
              </w:rPr>
            </w:pPr>
            <w:r w:rsidRPr="00160256">
              <w:rPr>
                <w:szCs w:val="24"/>
              </w:rPr>
              <w:t>1</w:t>
            </w:r>
          </w:p>
        </w:tc>
      </w:tr>
      <w:tr w:rsidR="00926F25" w:rsidRPr="00160256" w14:paraId="013E4C9A" w14:textId="77777777" w:rsidTr="008E40A7">
        <w:trPr>
          <w:trHeight w:val="288"/>
        </w:trPr>
        <w:tc>
          <w:tcPr>
            <w:tcW w:w="0" w:type="auto"/>
            <w:vAlign w:val="center"/>
          </w:tcPr>
          <w:p w14:paraId="503CD1ED" w14:textId="77777777" w:rsidR="00926F25" w:rsidRPr="00160256" w:rsidRDefault="4AD3A451" w:rsidP="4AD3A451">
            <w:pPr>
              <w:jc w:val="right"/>
              <w:rPr>
                <w:szCs w:val="24"/>
              </w:rPr>
            </w:pPr>
            <w:r w:rsidRPr="00160256">
              <w:rPr>
                <w:szCs w:val="24"/>
              </w:rPr>
              <w:t>Reduction in emission of nitrogen dioxide (NO2)</w:t>
            </w:r>
          </w:p>
        </w:tc>
        <w:tc>
          <w:tcPr>
            <w:tcW w:w="770" w:type="pct"/>
            <w:vAlign w:val="center"/>
          </w:tcPr>
          <w:p w14:paraId="484E5C78" w14:textId="77777777" w:rsidR="00926F25" w:rsidRPr="00160256" w:rsidRDefault="4AD3A451" w:rsidP="4AD3A451">
            <w:pPr>
              <w:jc w:val="right"/>
              <w:rPr>
                <w:szCs w:val="24"/>
              </w:rPr>
            </w:pPr>
            <w:r w:rsidRPr="00160256">
              <w:rPr>
                <w:szCs w:val="24"/>
              </w:rPr>
              <w:t>1</w:t>
            </w:r>
          </w:p>
        </w:tc>
      </w:tr>
    </w:tbl>
    <w:p w14:paraId="4E0D5DBA" w14:textId="77777777" w:rsidR="009D64D1" w:rsidRPr="00160256" w:rsidRDefault="009D64D1" w:rsidP="00927006">
      <w:pPr>
        <w:rPr>
          <w:u w:val="single"/>
        </w:rPr>
      </w:pPr>
    </w:p>
    <w:p w14:paraId="71D181BC" w14:textId="77777777" w:rsidR="006261EE" w:rsidRPr="00160256" w:rsidRDefault="4AD3A451" w:rsidP="00927006">
      <w:r w:rsidRPr="00160256">
        <w:t>When respondents were asked whether they were able to quantify these impacts, the response was usually that it was not possible to do so:</w:t>
      </w:r>
    </w:p>
    <w:p w14:paraId="0D6AF473" w14:textId="77777777" w:rsidR="006261EE" w:rsidRPr="00160256" w:rsidRDefault="006261EE" w:rsidP="00927006"/>
    <w:p w14:paraId="5B3089A9" w14:textId="4DD31603" w:rsidR="006261EE" w:rsidRPr="00160256" w:rsidRDefault="4AD3A451" w:rsidP="008E40A7">
      <w:pPr>
        <w:ind w:left="426" w:right="521"/>
        <w:rPr>
          <w:i/>
          <w:iCs/>
        </w:rPr>
      </w:pPr>
      <w:r w:rsidRPr="00160256">
        <w:rPr>
          <w:i/>
          <w:iCs/>
        </w:rPr>
        <w:t>‘</w:t>
      </w:r>
      <w:r w:rsidR="008E40A7" w:rsidRPr="00160256">
        <w:rPr>
          <w:i/>
          <w:iCs/>
        </w:rPr>
        <w:t>I</w:t>
      </w:r>
      <w:r w:rsidRPr="00160256">
        <w:rPr>
          <w:i/>
          <w:iCs/>
        </w:rPr>
        <w:t xml:space="preserve">nstalled new boilers and made the building more insulated and </w:t>
      </w:r>
      <w:r w:rsidR="00B41A8A">
        <w:rPr>
          <w:i/>
          <w:iCs/>
        </w:rPr>
        <w:t>energy-efficient</w:t>
      </w:r>
      <w:r w:rsidRPr="00160256">
        <w:rPr>
          <w:i/>
          <w:iCs/>
        </w:rPr>
        <w:t xml:space="preserve">.’ </w:t>
      </w:r>
    </w:p>
    <w:p w14:paraId="701E06D6" w14:textId="77777777" w:rsidR="000D7A11" w:rsidRPr="00160256" w:rsidRDefault="000D7A11" w:rsidP="008E40A7">
      <w:pPr>
        <w:ind w:left="426" w:right="521"/>
        <w:rPr>
          <w:i/>
          <w:iCs/>
        </w:rPr>
      </w:pPr>
    </w:p>
    <w:p w14:paraId="4AF935E7" w14:textId="36004263" w:rsidR="006261EE" w:rsidRPr="00160256" w:rsidRDefault="4AD3A451" w:rsidP="008E40A7">
      <w:pPr>
        <w:ind w:left="426" w:right="521"/>
        <w:rPr>
          <w:i/>
          <w:iCs/>
        </w:rPr>
      </w:pPr>
      <w:r w:rsidRPr="00160256">
        <w:rPr>
          <w:i/>
          <w:iCs/>
        </w:rPr>
        <w:t xml:space="preserve">‘Heating bills have been reduced but I don’t know by how </w:t>
      </w:r>
      <w:r w:rsidR="00B41A8A">
        <w:rPr>
          <w:i/>
          <w:iCs/>
        </w:rPr>
        <w:t>much.</w:t>
      </w:r>
      <w:r w:rsidR="00B41A8A" w:rsidRPr="00160256">
        <w:rPr>
          <w:i/>
          <w:iCs/>
        </w:rPr>
        <w:t>’</w:t>
      </w:r>
    </w:p>
    <w:p w14:paraId="5595C9FD" w14:textId="77777777" w:rsidR="000D7A11" w:rsidRPr="00160256" w:rsidRDefault="000D7A11" w:rsidP="008E40A7">
      <w:pPr>
        <w:ind w:left="426" w:right="521"/>
        <w:rPr>
          <w:i/>
          <w:iCs/>
        </w:rPr>
      </w:pPr>
    </w:p>
    <w:p w14:paraId="6E72DE67" w14:textId="77777777" w:rsidR="006261EE" w:rsidRPr="00160256" w:rsidRDefault="4AD3A451" w:rsidP="008E40A7">
      <w:pPr>
        <w:ind w:left="426" w:right="521"/>
        <w:rPr>
          <w:i/>
          <w:iCs/>
        </w:rPr>
      </w:pPr>
      <w:r w:rsidRPr="00160256">
        <w:rPr>
          <w:i/>
          <w:iCs/>
        </w:rPr>
        <w:t xml:space="preserve">‘DK, </w:t>
      </w:r>
      <w:r w:rsidR="000C669F" w:rsidRPr="00160256">
        <w:rPr>
          <w:i/>
          <w:iCs/>
        </w:rPr>
        <w:t>i</w:t>
      </w:r>
      <w:r w:rsidRPr="00160256">
        <w:rPr>
          <w:i/>
          <w:iCs/>
        </w:rPr>
        <w:t>t can be calculated but we don’t have the instrument to measure it.’</w:t>
      </w:r>
    </w:p>
    <w:p w14:paraId="47CAFA0C" w14:textId="77777777" w:rsidR="000D7A11" w:rsidRPr="00160256" w:rsidRDefault="000D7A11" w:rsidP="008E40A7">
      <w:pPr>
        <w:ind w:left="426" w:right="521"/>
        <w:rPr>
          <w:i/>
          <w:iCs/>
        </w:rPr>
      </w:pPr>
    </w:p>
    <w:p w14:paraId="50E7761A" w14:textId="42FFACE0" w:rsidR="006261EE" w:rsidRPr="00160256" w:rsidRDefault="006261EE" w:rsidP="008E40A7">
      <w:pPr>
        <w:ind w:left="426" w:right="521"/>
        <w:rPr>
          <w:i/>
          <w:iCs/>
        </w:rPr>
      </w:pPr>
      <w:r w:rsidRPr="00160256">
        <w:rPr>
          <w:i/>
          <w:iCs/>
        </w:rPr>
        <w:t xml:space="preserve">‘We held a Fuel Poverty event where people got advice how to make their homes more </w:t>
      </w:r>
      <w:r w:rsidR="00B41A8A">
        <w:rPr>
          <w:i/>
          <w:iCs/>
        </w:rPr>
        <w:t>energy-efficient</w:t>
      </w:r>
      <w:r w:rsidRPr="00160256">
        <w:rPr>
          <w:i/>
          <w:iCs/>
        </w:rPr>
        <w:t xml:space="preserve"> by insulating and having more efficient boilers and where they could get financial help to do this.’</w:t>
      </w:r>
      <w:r w:rsidRPr="00160256">
        <w:rPr>
          <w:i/>
        </w:rPr>
        <w:tab/>
      </w:r>
    </w:p>
    <w:p w14:paraId="5AAA91D2" w14:textId="77777777" w:rsidR="000D7A11" w:rsidRPr="00160256" w:rsidRDefault="000D7A11" w:rsidP="4AD3A451">
      <w:pPr>
        <w:ind w:left="720"/>
        <w:rPr>
          <w:i/>
          <w:iCs/>
        </w:rPr>
      </w:pPr>
    </w:p>
    <w:p w14:paraId="5CA8FEFA" w14:textId="77777777" w:rsidR="006261EE" w:rsidRPr="00160256" w:rsidRDefault="4AD3A451" w:rsidP="008E40A7">
      <w:pPr>
        <w:ind w:left="426" w:right="521"/>
        <w:rPr>
          <w:i/>
          <w:iCs/>
        </w:rPr>
      </w:pPr>
      <w:r w:rsidRPr="00160256">
        <w:rPr>
          <w:i/>
          <w:iCs/>
        </w:rPr>
        <w:lastRenderedPageBreak/>
        <w:t>‘The solar panels installed will reduce greenhouse gases.’</w:t>
      </w:r>
    </w:p>
    <w:p w14:paraId="5A4AA6EB" w14:textId="77777777" w:rsidR="000D7A11" w:rsidRPr="00160256" w:rsidRDefault="000D7A11" w:rsidP="008E40A7">
      <w:pPr>
        <w:ind w:left="426" w:right="521"/>
        <w:rPr>
          <w:i/>
          <w:iCs/>
        </w:rPr>
      </w:pPr>
    </w:p>
    <w:p w14:paraId="7CF26700" w14:textId="6597F034" w:rsidR="006261EE" w:rsidRPr="00160256" w:rsidRDefault="006261EE" w:rsidP="008E40A7">
      <w:pPr>
        <w:ind w:left="426" w:right="521"/>
        <w:rPr>
          <w:i/>
          <w:iCs/>
        </w:rPr>
      </w:pPr>
      <w:r w:rsidRPr="00160256">
        <w:rPr>
          <w:i/>
          <w:iCs/>
        </w:rPr>
        <w:t xml:space="preserve">‘Planted the community </w:t>
      </w:r>
      <w:r w:rsidR="00B41A8A" w:rsidRPr="00160256">
        <w:rPr>
          <w:i/>
          <w:iCs/>
        </w:rPr>
        <w:t>garde</w:t>
      </w:r>
      <w:r w:rsidR="00B41A8A">
        <w:rPr>
          <w:i/>
          <w:iCs/>
        </w:rPr>
        <w:t>n,</w:t>
      </w:r>
      <w:r w:rsidR="00B41A8A" w:rsidRPr="00160256">
        <w:rPr>
          <w:i/>
          <w:iCs/>
        </w:rPr>
        <w:t xml:space="preserve"> </w:t>
      </w:r>
      <w:r w:rsidRPr="00160256">
        <w:rPr>
          <w:i/>
          <w:iCs/>
        </w:rPr>
        <w:t>which was 3 metres by 10 metres.’</w:t>
      </w:r>
      <w:r w:rsidRPr="00160256">
        <w:rPr>
          <w:i/>
        </w:rPr>
        <w:tab/>
      </w:r>
    </w:p>
    <w:p w14:paraId="75F0FFBE" w14:textId="77777777" w:rsidR="00B41A8A" w:rsidRDefault="00B41A8A" w:rsidP="008E40A7">
      <w:pPr>
        <w:ind w:left="426" w:right="521"/>
        <w:rPr>
          <w:i/>
          <w:iCs/>
        </w:rPr>
      </w:pPr>
    </w:p>
    <w:p w14:paraId="7A665ED6" w14:textId="77777777" w:rsidR="006261EE" w:rsidRPr="00160256" w:rsidRDefault="4AD3A451" w:rsidP="008E40A7">
      <w:pPr>
        <w:ind w:left="426" w:right="521"/>
        <w:rPr>
          <w:i/>
          <w:iCs/>
        </w:rPr>
      </w:pPr>
      <w:r w:rsidRPr="00160256">
        <w:rPr>
          <w:i/>
          <w:iCs/>
        </w:rPr>
        <w:t xml:space="preserve">‘We have increased the amount of land in the community garden to </w:t>
      </w:r>
      <w:r w:rsidR="000C669F" w:rsidRPr="00160256">
        <w:rPr>
          <w:i/>
          <w:iCs/>
        </w:rPr>
        <w:t>five</w:t>
      </w:r>
      <w:r w:rsidRPr="00160256">
        <w:rPr>
          <w:i/>
          <w:iCs/>
        </w:rPr>
        <w:t xml:space="preserve"> times the original amount.’</w:t>
      </w:r>
    </w:p>
    <w:p w14:paraId="4451310D" w14:textId="77777777" w:rsidR="000D7A11" w:rsidRPr="00160256" w:rsidRDefault="000D7A11" w:rsidP="008E40A7">
      <w:pPr>
        <w:ind w:left="426" w:right="521"/>
        <w:rPr>
          <w:i/>
          <w:iCs/>
        </w:rPr>
      </w:pPr>
    </w:p>
    <w:p w14:paraId="79D39C8E" w14:textId="77777777" w:rsidR="006261EE" w:rsidRPr="00160256" w:rsidRDefault="006261EE" w:rsidP="008E40A7">
      <w:pPr>
        <w:ind w:left="426" w:right="521"/>
        <w:rPr>
          <w:i/>
          <w:iCs/>
        </w:rPr>
      </w:pPr>
      <w:r w:rsidRPr="00160256">
        <w:rPr>
          <w:i/>
          <w:iCs/>
        </w:rPr>
        <w:t>‘Area was cleared and then we planted, put in raised beds and used recycled materials to make a sitting area.’</w:t>
      </w:r>
      <w:r w:rsidRPr="00160256">
        <w:rPr>
          <w:i/>
        </w:rPr>
        <w:tab/>
      </w:r>
    </w:p>
    <w:p w14:paraId="4629F5D0" w14:textId="77777777" w:rsidR="000D7A11" w:rsidRPr="00160256" w:rsidRDefault="000D7A11" w:rsidP="008E40A7">
      <w:pPr>
        <w:ind w:left="426" w:right="521"/>
        <w:rPr>
          <w:i/>
          <w:iCs/>
        </w:rPr>
      </w:pPr>
    </w:p>
    <w:p w14:paraId="52C7FAB6" w14:textId="77777777" w:rsidR="006261EE" w:rsidRPr="00160256" w:rsidRDefault="006261EE" w:rsidP="008E40A7">
      <w:pPr>
        <w:ind w:left="426" w:right="521"/>
        <w:rPr>
          <w:i/>
          <w:iCs/>
        </w:rPr>
      </w:pPr>
      <w:r w:rsidRPr="00160256">
        <w:rPr>
          <w:i/>
          <w:iCs/>
        </w:rPr>
        <w:t>‘Renew Wales designed the garden and we have built it. This is now a very pleasant place which has improved the environment of our community.’</w:t>
      </w:r>
      <w:r w:rsidRPr="00160256">
        <w:rPr>
          <w:i/>
        </w:rPr>
        <w:tab/>
      </w:r>
    </w:p>
    <w:p w14:paraId="5CEA0343" w14:textId="77777777" w:rsidR="000D7A11" w:rsidRPr="00160256" w:rsidRDefault="000D7A11" w:rsidP="008E40A7">
      <w:pPr>
        <w:ind w:left="426" w:right="521"/>
        <w:rPr>
          <w:i/>
          <w:iCs/>
        </w:rPr>
      </w:pPr>
    </w:p>
    <w:p w14:paraId="188C17CE" w14:textId="77777777" w:rsidR="006261EE" w:rsidRPr="00160256" w:rsidRDefault="4AD3A451" w:rsidP="008E40A7">
      <w:pPr>
        <w:ind w:left="426" w:right="521"/>
        <w:rPr>
          <w:i/>
          <w:iCs/>
        </w:rPr>
      </w:pPr>
      <w:r w:rsidRPr="00160256">
        <w:rPr>
          <w:i/>
          <w:iCs/>
        </w:rPr>
        <w:t>‘The community garden was such a success that we have been given more land to grow on.’</w:t>
      </w:r>
    </w:p>
    <w:p w14:paraId="5179F3FB" w14:textId="77777777" w:rsidR="000D7A11" w:rsidRPr="00160256" w:rsidRDefault="000D7A11" w:rsidP="008E40A7">
      <w:pPr>
        <w:ind w:left="426" w:right="521"/>
        <w:rPr>
          <w:i/>
          <w:iCs/>
        </w:rPr>
      </w:pPr>
    </w:p>
    <w:p w14:paraId="4E91BC39" w14:textId="28D25F4E" w:rsidR="006261EE" w:rsidRPr="00160256" w:rsidRDefault="4AD3A451" w:rsidP="008E40A7">
      <w:pPr>
        <w:ind w:left="426" w:right="521"/>
        <w:rPr>
          <w:i/>
          <w:iCs/>
        </w:rPr>
      </w:pPr>
      <w:r w:rsidRPr="00160256">
        <w:rPr>
          <w:i/>
          <w:iCs/>
        </w:rPr>
        <w:t xml:space="preserve">‘I'm answering on behalf of the individual </w:t>
      </w:r>
      <w:r w:rsidR="00B41A8A">
        <w:rPr>
          <w:i/>
          <w:iCs/>
        </w:rPr>
        <w:t>members.</w:t>
      </w:r>
      <w:r w:rsidRPr="00160256">
        <w:rPr>
          <w:i/>
          <w:iCs/>
        </w:rPr>
        <w:t xml:space="preserve"> I know that members have started to recycle or use compost in their homes because of talks we've had. More people in their homes are using </w:t>
      </w:r>
      <w:r w:rsidR="00B41A8A">
        <w:rPr>
          <w:i/>
          <w:iCs/>
        </w:rPr>
        <w:t>energy-saving</w:t>
      </w:r>
      <w:r w:rsidRPr="00160256">
        <w:rPr>
          <w:i/>
          <w:iCs/>
        </w:rPr>
        <w:t xml:space="preserve"> </w:t>
      </w:r>
      <w:r w:rsidR="00B41A8A">
        <w:rPr>
          <w:i/>
          <w:iCs/>
        </w:rPr>
        <w:t>light bulbs</w:t>
      </w:r>
      <w:r w:rsidRPr="00160256">
        <w:rPr>
          <w:i/>
          <w:iCs/>
        </w:rPr>
        <w:t xml:space="preserve"> and they're saving electricity where possible by turning off the </w:t>
      </w:r>
      <w:r w:rsidR="00F60040" w:rsidRPr="00160256">
        <w:rPr>
          <w:i/>
          <w:iCs/>
        </w:rPr>
        <w:t>TV</w:t>
      </w:r>
      <w:r w:rsidRPr="00160256">
        <w:rPr>
          <w:i/>
          <w:iCs/>
        </w:rPr>
        <w:t xml:space="preserve"> at the wall and not leaving it on </w:t>
      </w:r>
      <w:r w:rsidR="00B41A8A">
        <w:rPr>
          <w:i/>
          <w:iCs/>
        </w:rPr>
        <w:t>standby,</w:t>
      </w:r>
      <w:r w:rsidRPr="00160256">
        <w:rPr>
          <w:i/>
          <w:iCs/>
        </w:rPr>
        <w:t xml:space="preserve"> etc.’</w:t>
      </w:r>
    </w:p>
    <w:p w14:paraId="47EEC0F5" w14:textId="77777777" w:rsidR="006261EE" w:rsidRPr="00160256" w:rsidRDefault="006261EE" w:rsidP="00927006"/>
    <w:p w14:paraId="2D6D4036" w14:textId="50E12189" w:rsidR="00927006" w:rsidRPr="00160256" w:rsidRDefault="4AD3A451" w:rsidP="00927006">
      <w:r w:rsidRPr="00160256">
        <w:t xml:space="preserve">Overarchingly, there were no clear measurable indicators which respondents have been able to provide. Whilst there have been obvious changes such as installing new boilers and new insulation, respondents have suggested </w:t>
      </w:r>
      <w:r w:rsidR="00CF2984">
        <w:t>either that they</w:t>
      </w:r>
      <w:r w:rsidRPr="00160256">
        <w:t xml:space="preserve"> do not have the tools </w:t>
      </w:r>
      <w:r w:rsidR="00CF2984">
        <w:t xml:space="preserve">with which </w:t>
      </w:r>
      <w:r w:rsidRPr="00160256">
        <w:t xml:space="preserve">to measure any change or that this has been more on a </w:t>
      </w:r>
      <w:r w:rsidR="00CF2984">
        <w:t>case-by-case</w:t>
      </w:r>
      <w:r w:rsidRPr="00160256">
        <w:t xml:space="preserve"> basis. </w:t>
      </w:r>
    </w:p>
    <w:p w14:paraId="53451CDA" w14:textId="77777777" w:rsidR="00927006" w:rsidRPr="00160256" w:rsidRDefault="00927006" w:rsidP="00927006">
      <w:pPr>
        <w:rPr>
          <w:u w:val="single"/>
        </w:rPr>
      </w:pPr>
    </w:p>
    <w:p w14:paraId="1D70AABE" w14:textId="77777777" w:rsidR="006261EE" w:rsidRPr="00160256" w:rsidRDefault="006261EE" w:rsidP="006261EE">
      <w:pPr>
        <w:pStyle w:val="Heading2"/>
      </w:pPr>
      <w:bookmarkStart w:id="57" w:name="_Toc487012108"/>
      <w:bookmarkStart w:id="58" w:name="_Toc497819994"/>
      <w:r w:rsidRPr="00160256">
        <w:t>Feedback on the support provided</w:t>
      </w:r>
      <w:bookmarkEnd w:id="57"/>
      <w:bookmarkEnd w:id="58"/>
    </w:p>
    <w:p w14:paraId="065302CF" w14:textId="77777777" w:rsidR="00441645" w:rsidRPr="00160256" w:rsidRDefault="4AD3A451" w:rsidP="00441645">
      <w:pPr>
        <w:pStyle w:val="Heading3"/>
      </w:pPr>
      <w:r w:rsidRPr="00160256">
        <w:t>Meeting expectations</w:t>
      </w:r>
    </w:p>
    <w:p w14:paraId="399F7320" w14:textId="67D05BFC" w:rsidR="00441645" w:rsidRPr="00160256" w:rsidRDefault="4AD3A451" w:rsidP="00441645">
      <w:r w:rsidRPr="00160256">
        <w:t>All respon</w:t>
      </w:r>
      <w:r w:rsidR="000D7A11" w:rsidRPr="00160256">
        <w:t>dent</w:t>
      </w:r>
      <w:r w:rsidRPr="00160256">
        <w:t xml:space="preserve">s (n=72) agreed that Renew Wales had provided them with the support that they had anticipated when they first got in touch with the programme, </w:t>
      </w:r>
      <w:r w:rsidR="00CF2984">
        <w:t xml:space="preserve">with </w:t>
      </w:r>
      <w:r w:rsidRPr="00160256">
        <w:t xml:space="preserve">85% (n=61) saying that their expectation had been completely met and 15% (n=11) saying </w:t>
      </w:r>
      <w:r w:rsidR="00CF2984">
        <w:t xml:space="preserve">that </w:t>
      </w:r>
      <w:r w:rsidRPr="00160256">
        <w:t xml:space="preserve">it </w:t>
      </w:r>
      <w:r w:rsidR="00CF2984">
        <w:t>had been</w:t>
      </w:r>
      <w:r w:rsidR="00CF2984" w:rsidRPr="00160256">
        <w:t xml:space="preserve"> </w:t>
      </w:r>
      <w:r w:rsidRPr="00160256">
        <w:t xml:space="preserve">partially met. This is clearly very positive. </w:t>
      </w:r>
    </w:p>
    <w:p w14:paraId="351067BF" w14:textId="77777777" w:rsidR="00441645" w:rsidRPr="00160256" w:rsidRDefault="00441645" w:rsidP="00441645"/>
    <w:p w14:paraId="5168CB0D" w14:textId="708E9263" w:rsidR="00441645" w:rsidRPr="00160256" w:rsidRDefault="4AD3A451" w:rsidP="00441645">
      <w:r w:rsidRPr="00160256">
        <w:t xml:space="preserve">Of the minority who said </w:t>
      </w:r>
      <w:r w:rsidR="00CF2984">
        <w:t xml:space="preserve">that </w:t>
      </w:r>
      <w:r w:rsidRPr="00160256">
        <w:t>their expectation had been partially met, the key reasons for this were (coded):</w:t>
      </w:r>
    </w:p>
    <w:p w14:paraId="3C428232" w14:textId="77777777" w:rsidR="00441645" w:rsidRPr="00160256" w:rsidRDefault="00441645" w:rsidP="00441645"/>
    <w:p w14:paraId="5E899526" w14:textId="77777777" w:rsidR="00441645" w:rsidRPr="00160256" w:rsidRDefault="4AD3A451" w:rsidP="00505DA2">
      <w:pPr>
        <w:pStyle w:val="ListParagraph"/>
        <w:numPr>
          <w:ilvl w:val="0"/>
          <w:numId w:val="5"/>
        </w:numPr>
      </w:pPr>
      <w:r w:rsidRPr="00160256">
        <w:t>The limited capacity of the mentor to provide support (n=6)</w:t>
      </w:r>
    </w:p>
    <w:p w14:paraId="5F2BBC9A" w14:textId="77777777" w:rsidR="00441645" w:rsidRPr="00160256" w:rsidRDefault="4AD3A451" w:rsidP="00505DA2">
      <w:pPr>
        <w:pStyle w:val="ListParagraph"/>
        <w:numPr>
          <w:ilvl w:val="0"/>
          <w:numId w:val="5"/>
        </w:numPr>
      </w:pPr>
      <w:r w:rsidRPr="00160256">
        <w:t>The group required more than just the advice that could be provided (n=5)</w:t>
      </w:r>
    </w:p>
    <w:p w14:paraId="2BEF4C12" w14:textId="77777777" w:rsidR="00441645" w:rsidRPr="00160256" w:rsidRDefault="00441645" w:rsidP="00441645"/>
    <w:p w14:paraId="16460624" w14:textId="55381E96" w:rsidR="00441645" w:rsidRPr="00160256" w:rsidRDefault="4AD3A451" w:rsidP="00441645">
      <w:r w:rsidRPr="00160256">
        <w:t xml:space="preserve">Where limited capacity of a mentor was noted, respondents typically claim that the solutions suggested by </w:t>
      </w:r>
      <w:r w:rsidR="00987278">
        <w:t>M</w:t>
      </w:r>
      <w:r w:rsidRPr="00160256">
        <w:t xml:space="preserve">entors were above the </w:t>
      </w:r>
      <w:r w:rsidR="0092251B" w:rsidRPr="00160256">
        <w:t>project</w:t>
      </w:r>
      <w:r w:rsidR="0092251B">
        <w:t>’s</w:t>
      </w:r>
      <w:r w:rsidR="0092251B" w:rsidRPr="00160256">
        <w:t xml:space="preserve"> </w:t>
      </w:r>
      <w:r w:rsidRPr="00160256">
        <w:t xml:space="preserve">funding capacity or that the consultant or mentor had not been suitable. </w:t>
      </w:r>
    </w:p>
    <w:p w14:paraId="17663E04" w14:textId="77777777" w:rsidR="00441645" w:rsidRPr="00160256" w:rsidRDefault="00441645" w:rsidP="00441645">
      <w:pPr>
        <w:ind w:left="720"/>
        <w:rPr>
          <w:i/>
        </w:rPr>
      </w:pPr>
    </w:p>
    <w:p w14:paraId="4865D600" w14:textId="77777777" w:rsidR="008E40A7" w:rsidRPr="00160256" w:rsidRDefault="008E40A7" w:rsidP="00441645">
      <w:pPr>
        <w:ind w:left="720"/>
        <w:rPr>
          <w:i/>
        </w:rPr>
      </w:pPr>
    </w:p>
    <w:p w14:paraId="05CFA0D6" w14:textId="1725CF68" w:rsidR="00441645" w:rsidRPr="00160256" w:rsidRDefault="4AD3A451" w:rsidP="008E40A7">
      <w:pPr>
        <w:ind w:left="426" w:right="521"/>
        <w:rPr>
          <w:i/>
          <w:iCs/>
        </w:rPr>
      </w:pPr>
      <w:r w:rsidRPr="00160256">
        <w:rPr>
          <w:i/>
          <w:iCs/>
        </w:rPr>
        <w:lastRenderedPageBreak/>
        <w:t xml:space="preserve">‘The support came in two stages. We had a discussion with the coordinator and that was </w:t>
      </w:r>
      <w:r w:rsidR="0092251B">
        <w:rPr>
          <w:i/>
          <w:iCs/>
        </w:rPr>
        <w:t>okay.</w:t>
      </w:r>
      <w:r w:rsidRPr="00160256">
        <w:rPr>
          <w:i/>
          <w:iCs/>
        </w:rPr>
        <w:t xml:space="preserve"> </w:t>
      </w:r>
      <w:r w:rsidR="0092251B">
        <w:rPr>
          <w:i/>
          <w:iCs/>
        </w:rPr>
        <w:t>S</w:t>
      </w:r>
      <w:r w:rsidR="0092251B" w:rsidRPr="00160256">
        <w:rPr>
          <w:i/>
          <w:iCs/>
        </w:rPr>
        <w:t xml:space="preserve">he </w:t>
      </w:r>
      <w:r w:rsidRPr="00160256">
        <w:rPr>
          <w:i/>
          <w:iCs/>
        </w:rPr>
        <w:t xml:space="preserve">came to meet the group and she learnt a bit more about our hopes for the chapel. She put us in touch with a mentor and we met with the </w:t>
      </w:r>
      <w:r w:rsidR="0092251B" w:rsidRPr="00160256">
        <w:rPr>
          <w:i/>
          <w:iCs/>
        </w:rPr>
        <w:t>architec</w:t>
      </w:r>
      <w:r w:rsidR="0092251B">
        <w:rPr>
          <w:i/>
          <w:iCs/>
        </w:rPr>
        <w:t>t,</w:t>
      </w:r>
      <w:r w:rsidR="0092251B" w:rsidRPr="00160256">
        <w:rPr>
          <w:i/>
          <w:iCs/>
        </w:rPr>
        <w:t xml:space="preserve"> </w:t>
      </w:r>
      <w:r w:rsidRPr="00160256">
        <w:rPr>
          <w:i/>
          <w:iCs/>
        </w:rPr>
        <w:t xml:space="preserve">who put various ideas forward which we were able to consider. But, in many </w:t>
      </w:r>
      <w:r w:rsidR="0092251B" w:rsidRPr="00160256">
        <w:rPr>
          <w:i/>
          <w:iCs/>
        </w:rPr>
        <w:t>way</w:t>
      </w:r>
      <w:r w:rsidR="0092251B">
        <w:rPr>
          <w:i/>
          <w:iCs/>
        </w:rPr>
        <w:t>s,</w:t>
      </w:r>
      <w:r w:rsidR="0092251B" w:rsidRPr="00160256">
        <w:rPr>
          <w:i/>
          <w:iCs/>
        </w:rPr>
        <w:t xml:space="preserve"> </w:t>
      </w:r>
      <w:r w:rsidRPr="00160256">
        <w:rPr>
          <w:i/>
          <w:iCs/>
        </w:rPr>
        <w:t xml:space="preserve">it didn't change much because our mentor was suggesting a form of heating that we couldn't </w:t>
      </w:r>
      <w:r w:rsidR="0092251B">
        <w:rPr>
          <w:i/>
          <w:iCs/>
        </w:rPr>
        <w:t>afford.</w:t>
      </w:r>
      <w:r w:rsidRPr="00160256">
        <w:rPr>
          <w:i/>
          <w:iCs/>
        </w:rPr>
        <w:t xml:space="preserve"> </w:t>
      </w:r>
      <w:r w:rsidR="0092251B">
        <w:rPr>
          <w:i/>
          <w:iCs/>
        </w:rPr>
        <w:t>It</w:t>
      </w:r>
      <w:r w:rsidR="0092251B" w:rsidRPr="00160256">
        <w:rPr>
          <w:i/>
          <w:iCs/>
        </w:rPr>
        <w:t xml:space="preserve"> </w:t>
      </w:r>
      <w:r w:rsidRPr="00160256">
        <w:rPr>
          <w:i/>
          <w:iCs/>
        </w:rPr>
        <w:t>wasn't really his fault but the solution he was giving was outside the scope of our budget; £5,000 had been allowed for the heating but a lot of the other solutions were more expensive.’</w:t>
      </w:r>
    </w:p>
    <w:p w14:paraId="0959D543" w14:textId="77777777" w:rsidR="00441645" w:rsidRPr="00160256" w:rsidRDefault="00441645" w:rsidP="008E40A7">
      <w:pPr>
        <w:ind w:left="426" w:right="521"/>
        <w:rPr>
          <w:i/>
        </w:rPr>
      </w:pPr>
    </w:p>
    <w:p w14:paraId="56572290" w14:textId="246B63DC" w:rsidR="00441645" w:rsidRPr="00160256" w:rsidRDefault="4AD3A451" w:rsidP="008E40A7">
      <w:pPr>
        <w:ind w:left="426" w:right="521"/>
        <w:rPr>
          <w:i/>
          <w:iCs/>
        </w:rPr>
      </w:pPr>
      <w:r w:rsidRPr="00160256">
        <w:rPr>
          <w:i/>
          <w:iCs/>
        </w:rPr>
        <w:t xml:space="preserve">‘Partially because I think we misunderstood their </w:t>
      </w:r>
      <w:r w:rsidR="0092251B" w:rsidRPr="00160256">
        <w:rPr>
          <w:i/>
          <w:iCs/>
        </w:rPr>
        <w:t>purpos</w:t>
      </w:r>
      <w:r w:rsidR="0092251B">
        <w:rPr>
          <w:i/>
          <w:iCs/>
        </w:rPr>
        <w:t>e,</w:t>
      </w:r>
      <w:r w:rsidR="0092251B" w:rsidRPr="00160256">
        <w:rPr>
          <w:i/>
          <w:iCs/>
        </w:rPr>
        <w:t xml:space="preserve"> </w:t>
      </w:r>
      <w:r w:rsidRPr="00160256">
        <w:rPr>
          <w:i/>
          <w:iCs/>
        </w:rPr>
        <w:t xml:space="preserve">and one of the things that we wanted to achieve was access to specific funding and I guess we wanted something for nothing rather than loans. They were signposting us towards loans and signposting us towards some grant </w:t>
      </w:r>
      <w:r w:rsidR="000C669F" w:rsidRPr="00160256">
        <w:rPr>
          <w:i/>
          <w:iCs/>
        </w:rPr>
        <w:t>aid,</w:t>
      </w:r>
      <w:r w:rsidRPr="00160256">
        <w:rPr>
          <w:i/>
          <w:iCs/>
        </w:rPr>
        <w:t xml:space="preserve"> but it wasn't at the scale that we need for the project that we're involved </w:t>
      </w:r>
      <w:r w:rsidR="0092251B">
        <w:rPr>
          <w:i/>
          <w:iCs/>
        </w:rPr>
        <w:t>with.</w:t>
      </w:r>
      <w:r w:rsidRPr="00160256">
        <w:rPr>
          <w:i/>
          <w:iCs/>
        </w:rPr>
        <w:t xml:space="preserve"> </w:t>
      </w:r>
      <w:r w:rsidR="0092251B">
        <w:rPr>
          <w:i/>
          <w:iCs/>
        </w:rPr>
        <w:t>T</w:t>
      </w:r>
      <w:r w:rsidR="0092251B" w:rsidRPr="00160256">
        <w:rPr>
          <w:i/>
          <w:iCs/>
        </w:rPr>
        <w:t xml:space="preserve">he </w:t>
      </w:r>
      <w:r w:rsidRPr="00160256">
        <w:rPr>
          <w:i/>
          <w:iCs/>
        </w:rPr>
        <w:t xml:space="preserve">odd five or </w:t>
      </w:r>
      <w:r w:rsidR="0092251B">
        <w:rPr>
          <w:i/>
          <w:iCs/>
        </w:rPr>
        <w:t>ten thousand pounds</w:t>
      </w:r>
      <w:r w:rsidRPr="00160256">
        <w:rPr>
          <w:i/>
          <w:iCs/>
        </w:rPr>
        <w:t xml:space="preserve"> would be a drop in a bucket and we really need the bucket full.’</w:t>
      </w:r>
    </w:p>
    <w:p w14:paraId="67D5C321" w14:textId="77777777" w:rsidR="00441645" w:rsidRPr="00160256" w:rsidRDefault="00441645" w:rsidP="00927006"/>
    <w:p w14:paraId="6D1EC7D1" w14:textId="77777777" w:rsidR="00441645" w:rsidRPr="00160256" w:rsidRDefault="4AD3A451" w:rsidP="00441645">
      <w:pPr>
        <w:pStyle w:val="Heading3"/>
      </w:pPr>
      <w:r w:rsidRPr="00160256">
        <w:t>Overall satisfaction</w:t>
      </w:r>
    </w:p>
    <w:p w14:paraId="50E49EC7" w14:textId="46E2C264" w:rsidR="00927006" w:rsidRPr="00160256" w:rsidRDefault="4AD3A451" w:rsidP="00927006">
      <w:r w:rsidRPr="00160256">
        <w:t xml:space="preserve">Satisfaction with the support provided was high amongst </w:t>
      </w:r>
      <w:proofErr w:type="gramStart"/>
      <w:r w:rsidRPr="00160256">
        <w:t>the clear majority of</w:t>
      </w:r>
      <w:proofErr w:type="gramEnd"/>
      <w:r w:rsidRPr="00160256">
        <w:t xml:space="preserve"> </w:t>
      </w:r>
      <w:r w:rsidR="00C36868" w:rsidRPr="00160256">
        <w:t>respondent</w:t>
      </w:r>
      <w:r w:rsidR="00C36868">
        <w:t>s,</w:t>
      </w:r>
      <w:r w:rsidR="00C36868" w:rsidRPr="00160256">
        <w:t xml:space="preserve"> </w:t>
      </w:r>
      <w:r w:rsidRPr="00160256">
        <w:t xml:space="preserve">with more than half identifying themselves as being very satisfied. </w:t>
      </w:r>
    </w:p>
    <w:p w14:paraId="6DAC09E3" w14:textId="77777777" w:rsidR="00926F25" w:rsidRPr="00160256" w:rsidRDefault="00926F25" w:rsidP="00927006"/>
    <w:p w14:paraId="7C04423F" w14:textId="04485D82" w:rsidR="00926F25" w:rsidRPr="00160256" w:rsidRDefault="4AD3A451" w:rsidP="4AD3A451">
      <w:pPr>
        <w:rPr>
          <w:u w:val="single"/>
        </w:rPr>
      </w:pPr>
      <w:r w:rsidRPr="00160256">
        <w:rPr>
          <w:u w:val="single"/>
        </w:rPr>
        <w:t xml:space="preserve">Figure 3.7: </w:t>
      </w:r>
      <w:r w:rsidR="00C36868">
        <w:rPr>
          <w:u w:val="single"/>
        </w:rPr>
        <w:t>R</w:t>
      </w:r>
      <w:r w:rsidR="00C36868" w:rsidRPr="00160256">
        <w:rPr>
          <w:u w:val="single"/>
        </w:rPr>
        <w:t xml:space="preserve">espondents’ </w:t>
      </w:r>
      <w:r w:rsidRPr="00160256">
        <w:rPr>
          <w:u w:val="single"/>
        </w:rPr>
        <w:t>satisfaction with the support provided by Renew Wales</w:t>
      </w:r>
    </w:p>
    <w:p w14:paraId="4A6E6399" w14:textId="77777777" w:rsidR="006261EE" w:rsidRPr="00160256" w:rsidRDefault="006261EE" w:rsidP="00927006">
      <w:pPr>
        <w:rPr>
          <w:u w:val="single"/>
        </w:rPr>
      </w:pPr>
    </w:p>
    <w:p w14:paraId="07EFB00A" w14:textId="77777777" w:rsidR="007A1962" w:rsidRPr="00160256" w:rsidRDefault="00926F25" w:rsidP="00927006">
      <w:pPr>
        <w:rPr>
          <w:u w:val="single"/>
        </w:rPr>
      </w:pPr>
      <w:r w:rsidRPr="001E3C6F">
        <w:rPr>
          <w:noProof/>
          <w:lang w:val="en-US"/>
        </w:rPr>
        <w:drawing>
          <wp:inline distT="0" distB="0" distL="0" distR="0" wp14:anchorId="4EC87598" wp14:editId="7B543623">
            <wp:extent cx="4572000" cy="2743200"/>
            <wp:effectExtent l="0" t="0" r="0" b="0"/>
            <wp:docPr id="12" name="Chart 12">
              <a:extLst xmlns:a="http://schemas.openxmlformats.org/drawingml/2006/main">
                <a:ext uri="{FF2B5EF4-FFF2-40B4-BE49-F238E27FC236}">
                  <a16:creationId xmlns:a16="http://schemas.microsoft.com/office/drawing/2014/main" id="{BD7247F5-0953-43F2-8888-0DEEEDC7F4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1411FBD" w14:textId="77777777" w:rsidR="007A1962" w:rsidRPr="00160256" w:rsidRDefault="00556EDC" w:rsidP="4AD3A451">
      <w:pPr>
        <w:rPr>
          <w:i/>
          <w:iCs/>
          <w:sz w:val="20"/>
        </w:rPr>
      </w:pPr>
      <w:r w:rsidRPr="00160256">
        <w:rPr>
          <w:i/>
          <w:iCs/>
          <w:sz w:val="20"/>
        </w:rPr>
        <w:t xml:space="preserve">Mean = </w:t>
      </w:r>
      <w:r w:rsidR="006528F5" w:rsidRPr="00160256">
        <w:rPr>
          <w:i/>
          <w:iCs/>
          <w:sz w:val="20"/>
        </w:rPr>
        <w:t xml:space="preserve">4.3 | </w:t>
      </w:r>
      <w:r w:rsidR="4AD3A451" w:rsidRPr="00160256">
        <w:rPr>
          <w:i/>
          <w:iCs/>
          <w:sz w:val="20"/>
        </w:rPr>
        <w:t>Base = 67</w:t>
      </w:r>
    </w:p>
    <w:p w14:paraId="0A6B60AB" w14:textId="77777777" w:rsidR="00926F25" w:rsidRPr="00160256" w:rsidRDefault="00926F25" w:rsidP="00927006">
      <w:pPr>
        <w:rPr>
          <w:u w:val="single"/>
        </w:rPr>
      </w:pPr>
    </w:p>
    <w:p w14:paraId="54682CC7" w14:textId="0826701B" w:rsidR="00073D7F" w:rsidRPr="00160256" w:rsidRDefault="4AD3A451" w:rsidP="00927006">
      <w:r w:rsidRPr="00160256">
        <w:t xml:space="preserve">Key reasons given for this positive response included the ‘expertise and knowledge’ that they were able to obtain through this assistance (n=31) </w:t>
      </w:r>
      <w:proofErr w:type="gramStart"/>
      <w:r w:rsidRPr="00160256">
        <w:t>and also</w:t>
      </w:r>
      <w:proofErr w:type="gramEnd"/>
      <w:r w:rsidRPr="00160256">
        <w:t xml:space="preserve"> the support provided by the </w:t>
      </w:r>
      <w:r w:rsidR="00987278">
        <w:t>M</w:t>
      </w:r>
      <w:r w:rsidRPr="00160256">
        <w:t xml:space="preserve">entors (n=24). </w:t>
      </w:r>
    </w:p>
    <w:p w14:paraId="3B8AB206" w14:textId="77777777" w:rsidR="00073D7F" w:rsidRPr="00160256" w:rsidRDefault="00073D7F" w:rsidP="00927006"/>
    <w:p w14:paraId="52DC60F4" w14:textId="69D5DE2C" w:rsidR="007846DB" w:rsidRPr="00160256" w:rsidRDefault="4AD3A451" w:rsidP="00927006">
      <w:r w:rsidRPr="00160256">
        <w:t xml:space="preserve">Only a minority of respondents suggested that they were not satisfied </w:t>
      </w:r>
      <w:r w:rsidR="00C36868">
        <w:t>with</w:t>
      </w:r>
      <w:r w:rsidR="00C36868" w:rsidRPr="00160256">
        <w:t xml:space="preserve"> </w:t>
      </w:r>
      <w:r w:rsidRPr="00160256">
        <w:t xml:space="preserve">the support </w:t>
      </w:r>
      <w:r w:rsidR="00C36868">
        <w:t xml:space="preserve">that </w:t>
      </w:r>
      <w:r w:rsidRPr="00160256">
        <w:t xml:space="preserve">they </w:t>
      </w:r>
      <w:r w:rsidR="00C36868">
        <w:t xml:space="preserve">had </w:t>
      </w:r>
      <w:r w:rsidRPr="00160256">
        <w:t xml:space="preserve">received. The reasons for this included </w:t>
      </w:r>
      <w:r w:rsidR="00C36868">
        <w:t xml:space="preserve">the </w:t>
      </w:r>
      <w:r w:rsidRPr="00160256">
        <w:t xml:space="preserve">lack of an appropriate mentor and/or a lack of clarity </w:t>
      </w:r>
      <w:r w:rsidR="00C36868">
        <w:t>as to</w:t>
      </w:r>
      <w:r w:rsidR="00C36868" w:rsidRPr="00160256">
        <w:t xml:space="preserve"> </w:t>
      </w:r>
      <w:r w:rsidRPr="00160256">
        <w:t xml:space="preserve">what the respondent was expecting of the mentor versus what the mentor was providing. </w:t>
      </w:r>
    </w:p>
    <w:p w14:paraId="6B804322" w14:textId="2E02423F" w:rsidR="00927006" w:rsidRPr="00160256" w:rsidRDefault="4AD3A451" w:rsidP="00927006">
      <w:r w:rsidRPr="00160256">
        <w:lastRenderedPageBreak/>
        <w:t xml:space="preserve">There were some respondents </w:t>
      </w:r>
      <w:r w:rsidR="00C36868">
        <w:t>who</w:t>
      </w:r>
      <w:r w:rsidR="00C36868" w:rsidRPr="00160256">
        <w:t xml:space="preserve"> identif</w:t>
      </w:r>
      <w:r w:rsidR="00C36868">
        <w:t>ied</w:t>
      </w:r>
      <w:r w:rsidR="00C36868" w:rsidRPr="00160256">
        <w:t xml:space="preserve"> </w:t>
      </w:r>
      <w:r w:rsidRPr="00160256">
        <w:t xml:space="preserve">both positive and negative elements to their </w:t>
      </w:r>
      <w:r w:rsidR="00C36868" w:rsidRPr="00160256">
        <w:t>suppor</w:t>
      </w:r>
      <w:r w:rsidR="00C36868">
        <w:t>t,</w:t>
      </w:r>
      <w:r w:rsidR="00C36868" w:rsidRPr="00160256">
        <w:t xml:space="preserve"> </w:t>
      </w:r>
      <w:r w:rsidR="00C36868">
        <w:t>wherein</w:t>
      </w:r>
      <w:r w:rsidRPr="00160256">
        <w:t xml:space="preserve"> the helpfulness of support is identified but then followed </w:t>
      </w:r>
      <w:r w:rsidR="00C36868">
        <w:t>by</w:t>
      </w:r>
      <w:r w:rsidR="00C36868" w:rsidRPr="00160256">
        <w:t xml:space="preserve"> </w:t>
      </w:r>
      <w:r w:rsidRPr="00160256">
        <w:t xml:space="preserve">the limited scope/time or </w:t>
      </w:r>
      <w:r w:rsidR="00C36868">
        <w:t xml:space="preserve">the </w:t>
      </w:r>
      <w:r w:rsidRPr="00160256">
        <w:t xml:space="preserve">lack of a mentor. </w:t>
      </w:r>
    </w:p>
    <w:p w14:paraId="329C6F08" w14:textId="77777777" w:rsidR="00073D7F" w:rsidRPr="00160256" w:rsidRDefault="00073D7F" w:rsidP="00927006"/>
    <w:p w14:paraId="365C4D2A" w14:textId="77777777" w:rsidR="00927006" w:rsidRPr="00160256" w:rsidRDefault="4AD3A451" w:rsidP="008E40A7">
      <w:pPr>
        <w:ind w:left="426" w:right="521"/>
        <w:rPr>
          <w:i/>
          <w:iCs/>
        </w:rPr>
      </w:pPr>
      <w:r w:rsidRPr="00160256">
        <w:rPr>
          <w:i/>
          <w:iCs/>
        </w:rPr>
        <w:t>‘The support from Renew Wales was very professional. We received advice and information about actions we could take very quickly. The Renew Wales mentor listened to our questions and concerns and always tried his best to explain things at a level we could understand.’</w:t>
      </w:r>
    </w:p>
    <w:p w14:paraId="0E091422" w14:textId="77777777" w:rsidR="00165D2F" w:rsidRPr="00160256" w:rsidRDefault="00165D2F" w:rsidP="008E40A7">
      <w:pPr>
        <w:ind w:left="426" w:right="521"/>
        <w:rPr>
          <w:i/>
        </w:rPr>
      </w:pPr>
    </w:p>
    <w:p w14:paraId="0D5627F5" w14:textId="4F92E450" w:rsidR="00927006" w:rsidRPr="00160256" w:rsidRDefault="4AD3A451" w:rsidP="008E40A7">
      <w:pPr>
        <w:ind w:left="426" w:right="521"/>
        <w:rPr>
          <w:i/>
          <w:iCs/>
        </w:rPr>
      </w:pPr>
      <w:r w:rsidRPr="00160256">
        <w:rPr>
          <w:i/>
          <w:iCs/>
        </w:rPr>
        <w:t xml:space="preserve">‘Renew Wales made the support very clear and comprehensive. Renew Wales gave very simple hints and tips to improve energy </w:t>
      </w:r>
      <w:r w:rsidR="00080377" w:rsidRPr="00160256">
        <w:rPr>
          <w:i/>
          <w:iCs/>
        </w:rPr>
        <w:t>efficienc</w:t>
      </w:r>
      <w:r w:rsidR="00080377">
        <w:rPr>
          <w:i/>
          <w:iCs/>
        </w:rPr>
        <w:t>y and</w:t>
      </w:r>
      <w:r w:rsidRPr="00160256">
        <w:rPr>
          <w:i/>
          <w:iCs/>
        </w:rPr>
        <w:t xml:space="preserve"> had a positive impact on our group and helped us save </w:t>
      </w:r>
      <w:r w:rsidR="00193037" w:rsidRPr="00160256">
        <w:rPr>
          <w:i/>
          <w:iCs/>
        </w:rPr>
        <w:t>mone</w:t>
      </w:r>
      <w:r w:rsidR="00193037">
        <w:rPr>
          <w:i/>
          <w:iCs/>
        </w:rPr>
        <w:t>y,</w:t>
      </w:r>
      <w:r w:rsidR="00193037" w:rsidRPr="00160256">
        <w:rPr>
          <w:i/>
          <w:iCs/>
        </w:rPr>
        <w:t xml:space="preserve"> </w:t>
      </w:r>
      <w:r w:rsidRPr="00160256">
        <w:rPr>
          <w:i/>
          <w:iCs/>
        </w:rPr>
        <w:t>which means we can do more community activities.’</w:t>
      </w:r>
    </w:p>
    <w:p w14:paraId="3D47A00C" w14:textId="77777777" w:rsidR="00073D7F" w:rsidRPr="00160256" w:rsidRDefault="00073D7F" w:rsidP="008E40A7">
      <w:pPr>
        <w:ind w:left="426" w:right="521"/>
        <w:rPr>
          <w:i/>
        </w:rPr>
      </w:pPr>
    </w:p>
    <w:p w14:paraId="7FD3AF1E" w14:textId="5AA0E091" w:rsidR="00927006" w:rsidRPr="00160256" w:rsidRDefault="4AD3A451" w:rsidP="008E40A7">
      <w:pPr>
        <w:ind w:left="426" w:right="521"/>
        <w:rPr>
          <w:i/>
          <w:iCs/>
        </w:rPr>
      </w:pPr>
      <w:r w:rsidRPr="00160256">
        <w:rPr>
          <w:i/>
          <w:iCs/>
        </w:rPr>
        <w:t xml:space="preserve">‘The mentor was very likable and listened to our needs and problems and tailored the support to exactly what we </w:t>
      </w:r>
      <w:r w:rsidR="00193037" w:rsidRPr="00160256">
        <w:rPr>
          <w:i/>
          <w:iCs/>
        </w:rPr>
        <w:t>neede</w:t>
      </w:r>
      <w:r w:rsidR="00193037">
        <w:rPr>
          <w:i/>
          <w:iCs/>
        </w:rPr>
        <w:t>d,</w:t>
      </w:r>
      <w:r w:rsidR="00193037" w:rsidRPr="00160256">
        <w:rPr>
          <w:i/>
          <w:iCs/>
        </w:rPr>
        <w:t xml:space="preserve"> </w:t>
      </w:r>
      <w:r w:rsidRPr="00160256">
        <w:rPr>
          <w:i/>
          <w:iCs/>
        </w:rPr>
        <w:t>but we would have liked a Welsh speaker.’</w:t>
      </w:r>
    </w:p>
    <w:p w14:paraId="04A7AE81" w14:textId="77777777" w:rsidR="00193037" w:rsidRDefault="00193037" w:rsidP="008E40A7">
      <w:pPr>
        <w:ind w:left="426" w:right="521"/>
        <w:rPr>
          <w:i/>
          <w:iCs/>
        </w:rPr>
      </w:pPr>
    </w:p>
    <w:p w14:paraId="76F20C07" w14:textId="77777777" w:rsidR="00927006" w:rsidRPr="00160256" w:rsidRDefault="4AD3A451" w:rsidP="008E40A7">
      <w:pPr>
        <w:ind w:left="426" w:right="521"/>
        <w:rPr>
          <w:i/>
          <w:iCs/>
        </w:rPr>
      </w:pPr>
      <w:r w:rsidRPr="00160256">
        <w:rPr>
          <w:i/>
          <w:iCs/>
        </w:rPr>
        <w:t>‘The support and advice has been excellent. My only frustration is that we haven't met a mentor yet.’</w:t>
      </w:r>
    </w:p>
    <w:p w14:paraId="3EC46BBE" w14:textId="77777777" w:rsidR="00165D2F" w:rsidRPr="00160256" w:rsidRDefault="00165D2F" w:rsidP="00073D7F">
      <w:pPr>
        <w:ind w:left="720"/>
        <w:rPr>
          <w:i/>
        </w:rPr>
      </w:pPr>
    </w:p>
    <w:p w14:paraId="106633F7" w14:textId="68D3F50A" w:rsidR="00165D2F" w:rsidRPr="00160256" w:rsidRDefault="4AD3A451" w:rsidP="00165D2F">
      <w:r w:rsidRPr="00160256">
        <w:t xml:space="preserve">Only seven respondents said that they had attended any of the Renew Wales regional learning events, with three of those </w:t>
      </w:r>
      <w:r w:rsidR="006528F5" w:rsidRPr="00160256">
        <w:t>unable</w:t>
      </w:r>
      <w:r w:rsidRPr="00160256">
        <w:t xml:space="preserve"> to identify the actual event </w:t>
      </w:r>
      <w:r w:rsidR="00143ABA">
        <w:t xml:space="preserve">that </w:t>
      </w:r>
      <w:r w:rsidRPr="00160256">
        <w:t xml:space="preserve">they </w:t>
      </w:r>
      <w:r w:rsidR="00143ABA">
        <w:t xml:space="preserve">had </w:t>
      </w:r>
      <w:r w:rsidRPr="00160256">
        <w:t xml:space="preserve">attended (from a list provided). There is therefore no feedback on those events here other than a suggestion that there is minimal overlap between the provision of support by a </w:t>
      </w:r>
      <w:r w:rsidR="00143ABA">
        <w:t>coordinator/mentor</w:t>
      </w:r>
      <w:r w:rsidRPr="00160256">
        <w:t xml:space="preserve"> and attendance at an event. </w:t>
      </w:r>
    </w:p>
    <w:p w14:paraId="3BE43956" w14:textId="77777777" w:rsidR="00165D2F" w:rsidRPr="00160256" w:rsidRDefault="00165D2F" w:rsidP="00165D2F"/>
    <w:p w14:paraId="3D787155" w14:textId="493A5399" w:rsidR="00165D2F" w:rsidRPr="00160256" w:rsidRDefault="4AD3A451" w:rsidP="00165D2F">
      <w:r w:rsidRPr="00160256">
        <w:t xml:space="preserve">Forty-eight </w:t>
      </w:r>
      <w:r w:rsidR="00143ABA" w:rsidRPr="00160256">
        <w:t>respondent</w:t>
      </w:r>
      <w:r w:rsidR="00143ABA">
        <w:t>s,</w:t>
      </w:r>
      <w:r w:rsidR="00143ABA" w:rsidRPr="00160256">
        <w:t xml:space="preserve"> howeve</w:t>
      </w:r>
      <w:r w:rsidR="00143ABA">
        <w:t>r,</w:t>
      </w:r>
      <w:r w:rsidR="00143ABA" w:rsidRPr="00160256">
        <w:t xml:space="preserve"> </w:t>
      </w:r>
      <w:r w:rsidRPr="00160256">
        <w:t xml:space="preserve">said that they had visited the Renew Wales </w:t>
      </w:r>
      <w:r w:rsidR="00143ABA" w:rsidRPr="00160256">
        <w:t>websit</w:t>
      </w:r>
      <w:r w:rsidR="00143ABA">
        <w:t>e,</w:t>
      </w:r>
      <w:r w:rsidR="00143ABA" w:rsidRPr="00160256">
        <w:t xml:space="preserve"> </w:t>
      </w:r>
      <w:r w:rsidRPr="00160256">
        <w:t>identifying the following as the reason</w:t>
      </w:r>
      <w:r w:rsidR="006528F5" w:rsidRPr="00160256">
        <w:t>s</w:t>
      </w:r>
      <w:r w:rsidRPr="00160256">
        <w:t xml:space="preserve"> for their visit</w:t>
      </w:r>
      <w:r w:rsidR="006528F5" w:rsidRPr="00160256">
        <w:rPr>
          <w:rStyle w:val="FootnoteReference"/>
        </w:rPr>
        <w:footnoteReference w:id="11"/>
      </w:r>
      <w:r w:rsidRPr="00160256">
        <w:t xml:space="preserve">: </w:t>
      </w:r>
    </w:p>
    <w:p w14:paraId="50A0A298" w14:textId="77777777" w:rsidR="008D423F" w:rsidRPr="00160256" w:rsidRDefault="008D423F" w:rsidP="00165D2F"/>
    <w:p w14:paraId="3D8A7D75" w14:textId="77777777" w:rsidR="008D423F" w:rsidRPr="00160256" w:rsidRDefault="4AD3A451" w:rsidP="008E40A7">
      <w:pPr>
        <w:pStyle w:val="ListParagraph"/>
        <w:numPr>
          <w:ilvl w:val="0"/>
          <w:numId w:val="21"/>
        </w:numPr>
        <w:ind w:left="284"/>
      </w:pPr>
      <w:r w:rsidRPr="00160256">
        <w:t>Just general browsing (n=46)</w:t>
      </w:r>
    </w:p>
    <w:p w14:paraId="04FBBBFD" w14:textId="77777777" w:rsidR="008D423F" w:rsidRPr="00160256" w:rsidRDefault="4AD3A451" w:rsidP="008E40A7">
      <w:pPr>
        <w:pStyle w:val="ListParagraph"/>
        <w:numPr>
          <w:ilvl w:val="0"/>
          <w:numId w:val="21"/>
        </w:numPr>
        <w:ind w:left="284"/>
      </w:pPr>
      <w:r w:rsidRPr="00160256">
        <w:t>To find out more about the programme (n=23)</w:t>
      </w:r>
    </w:p>
    <w:p w14:paraId="48677B27" w14:textId="77777777" w:rsidR="008D423F" w:rsidRPr="00160256" w:rsidRDefault="4AD3A451" w:rsidP="008E40A7">
      <w:pPr>
        <w:pStyle w:val="ListParagraph"/>
        <w:numPr>
          <w:ilvl w:val="0"/>
          <w:numId w:val="21"/>
        </w:numPr>
        <w:ind w:left="284"/>
      </w:pPr>
      <w:r w:rsidRPr="00160256">
        <w:t>Looking for ideas or inspiration (n=13)</w:t>
      </w:r>
    </w:p>
    <w:p w14:paraId="44EC6162" w14:textId="77777777" w:rsidR="008D423F" w:rsidRPr="00160256" w:rsidRDefault="4AD3A451" w:rsidP="008E40A7">
      <w:pPr>
        <w:pStyle w:val="ListParagraph"/>
        <w:numPr>
          <w:ilvl w:val="0"/>
          <w:numId w:val="21"/>
        </w:numPr>
        <w:ind w:left="284"/>
      </w:pPr>
      <w:r w:rsidRPr="00160256">
        <w:t>To get information about a coordinator or a mentor (n=8)</w:t>
      </w:r>
    </w:p>
    <w:p w14:paraId="3B60BAC1" w14:textId="77777777" w:rsidR="008D423F" w:rsidRPr="00160256" w:rsidRDefault="4AD3A451" w:rsidP="008E40A7">
      <w:pPr>
        <w:pStyle w:val="ListParagraph"/>
        <w:numPr>
          <w:ilvl w:val="0"/>
          <w:numId w:val="21"/>
        </w:numPr>
        <w:ind w:left="284"/>
      </w:pPr>
      <w:r w:rsidRPr="00160256">
        <w:t>Looking for specific advice/guidance (n=6)</w:t>
      </w:r>
    </w:p>
    <w:p w14:paraId="08E942E7" w14:textId="77777777" w:rsidR="00927006" w:rsidRPr="00160256" w:rsidRDefault="00927006" w:rsidP="00927006"/>
    <w:p w14:paraId="77B841A6" w14:textId="5DA5EE0C" w:rsidR="008E40A7" w:rsidRPr="00160256" w:rsidRDefault="4AD3A451" w:rsidP="00927006">
      <w:r w:rsidRPr="00160256">
        <w:t xml:space="preserve">Those who had visited the site were asked to comment on it in respects of its look, usability and </w:t>
      </w:r>
      <w:r w:rsidR="000F5842" w:rsidRPr="000F5842">
        <w:t>content</w:t>
      </w:r>
      <w:r w:rsidR="000F5842">
        <w:t>s,</w:t>
      </w:r>
      <w:r w:rsidR="000F5842" w:rsidRPr="000F5842">
        <w:t xml:space="preserve"> </w:t>
      </w:r>
      <w:r w:rsidRPr="00160256">
        <w:t xml:space="preserve">with the feedback being generally positive, although not </w:t>
      </w:r>
      <w:r w:rsidRPr="00160256">
        <w:rPr>
          <w:i/>
          <w:iCs/>
        </w:rPr>
        <w:t>very</w:t>
      </w:r>
      <w:r w:rsidRPr="00160256">
        <w:t xml:space="preserve"> positive, </w:t>
      </w:r>
      <w:r w:rsidR="000F5842">
        <w:t xml:space="preserve">thus </w:t>
      </w:r>
      <w:r w:rsidRPr="00160256">
        <w:t xml:space="preserve">suggesting some room for improvement. </w:t>
      </w:r>
    </w:p>
    <w:p w14:paraId="72BB842C" w14:textId="77777777" w:rsidR="008E40A7" w:rsidRPr="00160256" w:rsidRDefault="008E40A7">
      <w:pPr>
        <w:jc w:val="left"/>
      </w:pPr>
      <w:r w:rsidRPr="00160256">
        <w:br w:type="page"/>
      </w:r>
    </w:p>
    <w:p w14:paraId="1ECA8A64" w14:textId="77777777" w:rsidR="00870C79" w:rsidRPr="00160256" w:rsidRDefault="4AD3A451" w:rsidP="4AD3A451">
      <w:pPr>
        <w:rPr>
          <w:u w:val="single"/>
        </w:rPr>
      </w:pPr>
      <w:r w:rsidRPr="00160256">
        <w:rPr>
          <w:u w:val="single"/>
        </w:rPr>
        <w:lastRenderedPageBreak/>
        <w:t>Figure 3.8: How would you rate the website in respect of the following? For each element, on a scale of 0 (very poor) to 5 (very good)</w:t>
      </w:r>
    </w:p>
    <w:p w14:paraId="5B2BE249" w14:textId="77777777" w:rsidR="00EF016C" w:rsidRPr="00160256" w:rsidRDefault="00EF016C" w:rsidP="00870C79">
      <w:pPr>
        <w:rPr>
          <w:u w:val="single"/>
        </w:rPr>
      </w:pPr>
    </w:p>
    <w:p w14:paraId="3D95010E" w14:textId="77777777" w:rsidR="009C1588" w:rsidRPr="008B53E3" w:rsidRDefault="009C1588" w:rsidP="00870C79"/>
    <w:p w14:paraId="18565D91" w14:textId="77777777" w:rsidR="00870C79" w:rsidRPr="00160256" w:rsidRDefault="00870C79" w:rsidP="00870C79">
      <w:r w:rsidRPr="001E3C6F">
        <w:rPr>
          <w:noProof/>
          <w:lang w:val="en-US"/>
        </w:rPr>
        <w:drawing>
          <wp:inline distT="0" distB="0" distL="0" distR="0" wp14:anchorId="68ADC876" wp14:editId="6DF0387F">
            <wp:extent cx="6299537" cy="2047240"/>
            <wp:effectExtent l="0" t="0" r="0" b="0"/>
            <wp:docPr id="54" name="Picture 53" descr="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rotWithShape="1">
                    <a:blip r:embed="rId49" cstate="print"/>
                    <a:srcRect t="36094" b="-156"/>
                    <a:stretch/>
                  </pic:blipFill>
                  <pic:spPr bwMode="auto">
                    <a:xfrm>
                      <a:off x="0" y="0"/>
                      <a:ext cx="630" cy="20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450313B" w14:textId="4F35B2B2" w:rsidR="006528F5" w:rsidRPr="00160256" w:rsidRDefault="006528F5" w:rsidP="00870C79">
      <w:pPr>
        <w:rPr>
          <w:i/>
          <w:sz w:val="20"/>
        </w:rPr>
      </w:pPr>
      <w:r w:rsidRPr="00160256">
        <w:rPr>
          <w:i/>
          <w:sz w:val="20"/>
        </w:rPr>
        <w:t>Base = 48</w:t>
      </w:r>
      <w:r w:rsidR="00B51B95" w:rsidRPr="00160256">
        <w:rPr>
          <w:i/>
          <w:sz w:val="20"/>
        </w:rPr>
        <w:t xml:space="preserve"> | </w:t>
      </w:r>
      <w:r w:rsidR="000F5842">
        <w:rPr>
          <w:i/>
          <w:sz w:val="20"/>
        </w:rPr>
        <w:t>M</w:t>
      </w:r>
      <w:r w:rsidR="000F5842" w:rsidRPr="00160256">
        <w:rPr>
          <w:i/>
          <w:sz w:val="20"/>
        </w:rPr>
        <w:t xml:space="preserve">ean </w:t>
      </w:r>
      <w:r w:rsidR="00B51B95" w:rsidRPr="00160256">
        <w:rPr>
          <w:i/>
          <w:sz w:val="20"/>
        </w:rPr>
        <w:t xml:space="preserve">for ‘look’ = 3.8 | </w:t>
      </w:r>
      <w:r w:rsidR="000F5842">
        <w:rPr>
          <w:i/>
          <w:sz w:val="20"/>
        </w:rPr>
        <w:t>M</w:t>
      </w:r>
      <w:r w:rsidR="000F5842" w:rsidRPr="00160256">
        <w:rPr>
          <w:i/>
          <w:sz w:val="20"/>
        </w:rPr>
        <w:t xml:space="preserve">ean </w:t>
      </w:r>
      <w:r w:rsidR="00B51B95" w:rsidRPr="00160256">
        <w:rPr>
          <w:i/>
          <w:sz w:val="20"/>
        </w:rPr>
        <w:t xml:space="preserve">for ‘usability’ = 3.9 | </w:t>
      </w:r>
      <w:r w:rsidR="000F5842">
        <w:rPr>
          <w:i/>
          <w:sz w:val="20"/>
        </w:rPr>
        <w:t>M</w:t>
      </w:r>
      <w:r w:rsidR="000F5842" w:rsidRPr="00160256">
        <w:rPr>
          <w:i/>
          <w:sz w:val="20"/>
        </w:rPr>
        <w:t xml:space="preserve">ean </w:t>
      </w:r>
      <w:r w:rsidR="00B51B95" w:rsidRPr="00160256">
        <w:rPr>
          <w:i/>
          <w:sz w:val="20"/>
        </w:rPr>
        <w:t>for ‘contents’ = 3.9</w:t>
      </w:r>
    </w:p>
    <w:p w14:paraId="537D8F0E" w14:textId="77777777" w:rsidR="000E6ECC" w:rsidRPr="00160256" w:rsidRDefault="000E6ECC" w:rsidP="00870C79"/>
    <w:p w14:paraId="12E5F823" w14:textId="77777777" w:rsidR="000E6ECC" w:rsidRPr="00160256" w:rsidRDefault="4AD3A451" w:rsidP="00870C79">
      <w:r w:rsidRPr="00160256">
        <w:t xml:space="preserve">When respondents were asked to explain their response, the two most common reasons given (coded) were that the site was easy to navigate (n=17) and that the information provided was clear (n=11). </w:t>
      </w:r>
    </w:p>
    <w:p w14:paraId="1B6D0759" w14:textId="77777777" w:rsidR="000E6ECC" w:rsidRPr="00160256" w:rsidRDefault="000E6ECC" w:rsidP="00870C79"/>
    <w:p w14:paraId="40BF9063" w14:textId="77777777" w:rsidR="00F05DB1" w:rsidRPr="00160256" w:rsidRDefault="000E6ECC" w:rsidP="000E6ECC">
      <w:pPr>
        <w:pStyle w:val="Heading2"/>
      </w:pPr>
      <w:bookmarkStart w:id="59" w:name="_Toc487012109"/>
      <w:bookmarkStart w:id="60" w:name="_Toc497819995"/>
      <w:r w:rsidRPr="00160256">
        <w:t xml:space="preserve">What’s different about </w:t>
      </w:r>
      <w:r w:rsidR="009C1588" w:rsidRPr="00160256">
        <w:t>Renew Wales</w:t>
      </w:r>
      <w:r w:rsidRPr="00160256">
        <w:t xml:space="preserve"> support?</w:t>
      </w:r>
      <w:bookmarkEnd w:id="59"/>
      <w:bookmarkEnd w:id="60"/>
    </w:p>
    <w:p w14:paraId="10130281" w14:textId="5A153406" w:rsidR="009669B6" w:rsidRPr="00160256" w:rsidRDefault="4AD3A451" w:rsidP="009669B6">
      <w:r w:rsidRPr="00160256">
        <w:t xml:space="preserve">Two issues stood out when respondents were asked to identify what, if anything, was different </w:t>
      </w:r>
      <w:r w:rsidR="00CA046E">
        <w:t>from</w:t>
      </w:r>
      <w:r w:rsidR="00CA046E" w:rsidRPr="00160256">
        <w:t xml:space="preserve"> </w:t>
      </w:r>
      <w:r w:rsidRPr="00160256">
        <w:t>the support provided by Renew Wales compared to other support available to groups such as theirs:</w:t>
      </w:r>
    </w:p>
    <w:p w14:paraId="4453CEDA" w14:textId="77777777" w:rsidR="009669B6" w:rsidRPr="00160256" w:rsidRDefault="009669B6" w:rsidP="009669B6"/>
    <w:p w14:paraId="5E335FAE" w14:textId="77777777" w:rsidR="009669B6" w:rsidRPr="00160256" w:rsidRDefault="4AD3A451" w:rsidP="008E40A7">
      <w:pPr>
        <w:pStyle w:val="ListParagraph"/>
        <w:numPr>
          <w:ilvl w:val="0"/>
          <w:numId w:val="23"/>
        </w:numPr>
        <w:ind w:left="426"/>
      </w:pPr>
      <w:r w:rsidRPr="00160256">
        <w:t>The support was specific to their project (n=23)</w:t>
      </w:r>
    </w:p>
    <w:p w14:paraId="73EA71EC" w14:textId="77777777" w:rsidR="00F12842" w:rsidRPr="00160256" w:rsidRDefault="4AD3A451" w:rsidP="008E40A7">
      <w:pPr>
        <w:pStyle w:val="ListParagraph"/>
        <w:numPr>
          <w:ilvl w:val="0"/>
          <w:numId w:val="23"/>
        </w:numPr>
        <w:ind w:left="426"/>
      </w:pPr>
      <w:r w:rsidRPr="00160256">
        <w:t>More personal contact (n=20)</w:t>
      </w:r>
    </w:p>
    <w:p w14:paraId="0421512A" w14:textId="77777777" w:rsidR="00F12842" w:rsidRPr="00160256" w:rsidRDefault="00F12842" w:rsidP="009669B6"/>
    <w:p w14:paraId="0D33776D" w14:textId="29735006" w:rsidR="009C1588" w:rsidRPr="00160256" w:rsidRDefault="00F12842" w:rsidP="009669B6">
      <w:r w:rsidRPr="00160256">
        <w:t xml:space="preserve">A range of other issues were identified by respondents but the numbers identifying those issues were small compared to the </w:t>
      </w:r>
      <w:r w:rsidR="00F37600" w:rsidRPr="00160256">
        <w:t>abov</w:t>
      </w:r>
      <w:r w:rsidR="00F37600">
        <w:t>e,</w:t>
      </w:r>
      <w:r w:rsidR="00F37600" w:rsidRPr="00160256">
        <w:t xml:space="preserve"> </w:t>
      </w:r>
      <w:r w:rsidR="009C1588" w:rsidRPr="00160256">
        <w:t>suggesting that these are key USPs</w:t>
      </w:r>
      <w:r w:rsidR="009C1588" w:rsidRPr="00160256">
        <w:rPr>
          <w:rStyle w:val="FootnoteReference"/>
        </w:rPr>
        <w:footnoteReference w:id="12"/>
      </w:r>
      <w:r w:rsidR="009C1588" w:rsidRPr="00160256">
        <w:t xml:space="preserve"> for Renew Wales. The other issues identified included:</w:t>
      </w:r>
    </w:p>
    <w:p w14:paraId="0A7948CC" w14:textId="77777777" w:rsidR="009C1588" w:rsidRPr="00160256" w:rsidRDefault="009C1588" w:rsidP="009669B6"/>
    <w:p w14:paraId="69EA766D" w14:textId="77777777" w:rsidR="009C1588" w:rsidRPr="00160256" w:rsidRDefault="4AD3A451" w:rsidP="008E40A7">
      <w:pPr>
        <w:pStyle w:val="ListParagraph"/>
        <w:numPr>
          <w:ilvl w:val="0"/>
          <w:numId w:val="24"/>
        </w:numPr>
        <w:ind w:left="426"/>
      </w:pPr>
      <w:r w:rsidRPr="00160256">
        <w:t>Knowledgeable on the environment (n=10)</w:t>
      </w:r>
    </w:p>
    <w:p w14:paraId="62CE15E7" w14:textId="77777777" w:rsidR="009C1588" w:rsidRPr="00160256" w:rsidRDefault="4AD3A451" w:rsidP="008E40A7">
      <w:pPr>
        <w:pStyle w:val="ListParagraph"/>
        <w:numPr>
          <w:ilvl w:val="0"/>
          <w:numId w:val="24"/>
        </w:numPr>
        <w:ind w:left="426"/>
      </w:pPr>
      <w:r w:rsidRPr="00160256">
        <w:t>Free support (n=7)</w:t>
      </w:r>
    </w:p>
    <w:p w14:paraId="172B24C0" w14:textId="77777777" w:rsidR="009C1588" w:rsidRPr="00160256" w:rsidRDefault="4AD3A451" w:rsidP="008E40A7">
      <w:pPr>
        <w:pStyle w:val="ListParagraph"/>
        <w:numPr>
          <w:ilvl w:val="0"/>
          <w:numId w:val="24"/>
        </w:numPr>
        <w:ind w:left="426"/>
      </w:pPr>
      <w:r w:rsidRPr="00160256">
        <w:t>More flexible (n=4)</w:t>
      </w:r>
    </w:p>
    <w:p w14:paraId="6D2D8774" w14:textId="77777777" w:rsidR="00F05DB1" w:rsidRPr="00160256" w:rsidRDefault="4AD3A451" w:rsidP="008E40A7">
      <w:pPr>
        <w:pStyle w:val="ListParagraph"/>
        <w:numPr>
          <w:ilvl w:val="0"/>
          <w:numId w:val="24"/>
        </w:numPr>
        <w:ind w:left="426"/>
      </w:pPr>
      <w:r w:rsidRPr="00160256">
        <w:t xml:space="preserve">Independent (n=3)  </w:t>
      </w:r>
    </w:p>
    <w:p w14:paraId="06B265B4" w14:textId="77777777" w:rsidR="008E40A7" w:rsidRPr="00160256" w:rsidRDefault="008E40A7">
      <w:pPr>
        <w:jc w:val="left"/>
      </w:pPr>
      <w:r w:rsidRPr="00160256">
        <w:br w:type="page"/>
      </w:r>
    </w:p>
    <w:p w14:paraId="04F467E9" w14:textId="77777777" w:rsidR="00927006" w:rsidRPr="00160256" w:rsidRDefault="007846DB" w:rsidP="002B2651">
      <w:pPr>
        <w:pStyle w:val="Heading2"/>
      </w:pPr>
      <w:bookmarkStart w:id="61" w:name="_Toc487012110"/>
      <w:bookmarkStart w:id="62" w:name="_Toc497819996"/>
      <w:r w:rsidRPr="00160256">
        <w:lastRenderedPageBreak/>
        <w:t>Perceived</w:t>
      </w:r>
      <w:r w:rsidR="002B2651" w:rsidRPr="00160256">
        <w:t xml:space="preserve"> ongoing need for this type of support</w:t>
      </w:r>
      <w:bookmarkEnd w:id="61"/>
      <w:bookmarkEnd w:id="62"/>
    </w:p>
    <w:p w14:paraId="2F430DFE" w14:textId="77777777" w:rsidR="00927006" w:rsidRPr="00160256" w:rsidRDefault="4AD3A451" w:rsidP="4AD3A451">
      <w:pPr>
        <w:rPr>
          <w:u w:val="single"/>
        </w:rPr>
      </w:pPr>
      <w:r w:rsidRPr="00160256">
        <w:rPr>
          <w:u w:val="single"/>
        </w:rPr>
        <w:t>Table 3.9: Is there ongoing need and demand for the type of support being provided? Please explain your answer</w:t>
      </w:r>
    </w:p>
    <w:tbl>
      <w:tblPr>
        <w:tblW w:w="4525" w:type="pct"/>
        <w:tblBorders>
          <w:insideH w:val="single" w:sz="2" w:space="1" w:color="CCCCCC"/>
          <w:insideV w:val="single" w:sz="4" w:space="0" w:color="CCCCCC"/>
        </w:tblBorders>
        <w:tblLook w:val="04A0" w:firstRow="1" w:lastRow="0" w:firstColumn="1" w:lastColumn="0" w:noHBand="0" w:noVBand="1"/>
      </w:tblPr>
      <w:tblGrid>
        <w:gridCol w:w="4715"/>
        <w:gridCol w:w="1661"/>
        <w:gridCol w:w="1793"/>
      </w:tblGrid>
      <w:tr w:rsidR="00BC3D25" w:rsidRPr="00160256" w14:paraId="78F0E8FD" w14:textId="77777777" w:rsidTr="4AD3A451">
        <w:trPr>
          <w:trHeight w:val="576"/>
        </w:trPr>
        <w:tc>
          <w:tcPr>
            <w:tcW w:w="0" w:type="auto"/>
            <w:vAlign w:val="center"/>
          </w:tcPr>
          <w:p w14:paraId="3A7C9387" w14:textId="77777777" w:rsidR="00BC3D25" w:rsidRPr="00160256" w:rsidRDefault="4AD3A451" w:rsidP="4AD3A451">
            <w:pPr>
              <w:keepNext/>
              <w:jc w:val="right"/>
              <w:rPr>
                <w:b/>
                <w:bCs/>
                <w:szCs w:val="24"/>
              </w:rPr>
            </w:pPr>
            <w:r w:rsidRPr="00160256">
              <w:rPr>
                <w:b/>
                <w:bCs/>
                <w:szCs w:val="24"/>
              </w:rPr>
              <w:t>Answer</w:t>
            </w:r>
          </w:p>
        </w:tc>
        <w:tc>
          <w:tcPr>
            <w:tcW w:w="0" w:type="auto"/>
            <w:vAlign w:val="center"/>
          </w:tcPr>
          <w:p w14:paraId="58347C1B" w14:textId="77777777" w:rsidR="00BC3D25" w:rsidRPr="00160256" w:rsidRDefault="4AD3A451" w:rsidP="4AD3A451">
            <w:pPr>
              <w:keepNext/>
              <w:jc w:val="right"/>
              <w:rPr>
                <w:b/>
                <w:bCs/>
                <w:szCs w:val="24"/>
              </w:rPr>
            </w:pPr>
            <w:r w:rsidRPr="00160256">
              <w:rPr>
                <w:b/>
                <w:bCs/>
                <w:szCs w:val="24"/>
              </w:rPr>
              <w:t>%</w:t>
            </w:r>
          </w:p>
        </w:tc>
        <w:tc>
          <w:tcPr>
            <w:tcW w:w="0" w:type="auto"/>
            <w:vAlign w:val="center"/>
          </w:tcPr>
          <w:p w14:paraId="7089FE62" w14:textId="77777777" w:rsidR="00BC3D25" w:rsidRPr="00160256" w:rsidRDefault="4AD3A451" w:rsidP="4AD3A451">
            <w:pPr>
              <w:keepNext/>
              <w:jc w:val="right"/>
              <w:rPr>
                <w:b/>
                <w:bCs/>
                <w:szCs w:val="24"/>
              </w:rPr>
            </w:pPr>
            <w:r w:rsidRPr="00160256">
              <w:rPr>
                <w:b/>
                <w:bCs/>
                <w:szCs w:val="24"/>
              </w:rPr>
              <w:t>Count</w:t>
            </w:r>
          </w:p>
        </w:tc>
      </w:tr>
      <w:tr w:rsidR="00BC3D25" w:rsidRPr="00160256" w14:paraId="41896BD2" w14:textId="77777777" w:rsidTr="4AD3A451">
        <w:trPr>
          <w:trHeight w:val="288"/>
        </w:trPr>
        <w:tc>
          <w:tcPr>
            <w:tcW w:w="0" w:type="auto"/>
            <w:vAlign w:val="center"/>
          </w:tcPr>
          <w:p w14:paraId="4D27279F" w14:textId="77777777" w:rsidR="00BC3D25" w:rsidRPr="00160256" w:rsidRDefault="4AD3A451" w:rsidP="4AD3A451">
            <w:pPr>
              <w:jc w:val="right"/>
              <w:rPr>
                <w:szCs w:val="24"/>
              </w:rPr>
            </w:pPr>
            <w:r w:rsidRPr="00160256">
              <w:rPr>
                <w:szCs w:val="24"/>
              </w:rPr>
              <w:t>Yes, definitely</w:t>
            </w:r>
          </w:p>
        </w:tc>
        <w:tc>
          <w:tcPr>
            <w:tcW w:w="0" w:type="auto"/>
            <w:vAlign w:val="center"/>
          </w:tcPr>
          <w:p w14:paraId="7227E663" w14:textId="77777777" w:rsidR="00BC3D25" w:rsidRPr="00160256" w:rsidRDefault="4AD3A451" w:rsidP="4AD3A451">
            <w:pPr>
              <w:jc w:val="right"/>
              <w:rPr>
                <w:szCs w:val="24"/>
              </w:rPr>
            </w:pPr>
            <w:r w:rsidRPr="00160256">
              <w:rPr>
                <w:szCs w:val="24"/>
              </w:rPr>
              <w:t>84%</w:t>
            </w:r>
          </w:p>
        </w:tc>
        <w:tc>
          <w:tcPr>
            <w:tcW w:w="0" w:type="auto"/>
            <w:vAlign w:val="center"/>
          </w:tcPr>
          <w:p w14:paraId="7FBE45D1" w14:textId="77777777" w:rsidR="00BC3D25" w:rsidRPr="00160256" w:rsidRDefault="4AD3A451" w:rsidP="4AD3A451">
            <w:pPr>
              <w:jc w:val="right"/>
              <w:rPr>
                <w:szCs w:val="24"/>
              </w:rPr>
            </w:pPr>
            <w:r w:rsidRPr="00160256">
              <w:rPr>
                <w:szCs w:val="24"/>
              </w:rPr>
              <w:t>57</w:t>
            </w:r>
          </w:p>
        </w:tc>
      </w:tr>
      <w:tr w:rsidR="00BC3D25" w:rsidRPr="00160256" w14:paraId="792E6AA4" w14:textId="77777777" w:rsidTr="4AD3A451">
        <w:trPr>
          <w:trHeight w:val="288"/>
        </w:trPr>
        <w:tc>
          <w:tcPr>
            <w:tcW w:w="0" w:type="auto"/>
            <w:vAlign w:val="center"/>
          </w:tcPr>
          <w:p w14:paraId="4FFA2BBC" w14:textId="77777777" w:rsidR="00BC3D25" w:rsidRPr="00160256" w:rsidRDefault="4AD3A451" w:rsidP="4AD3A451">
            <w:pPr>
              <w:jc w:val="right"/>
              <w:rPr>
                <w:szCs w:val="24"/>
              </w:rPr>
            </w:pPr>
            <w:r w:rsidRPr="00160256">
              <w:rPr>
                <w:szCs w:val="24"/>
              </w:rPr>
              <w:t>Yes, to some extent</w:t>
            </w:r>
          </w:p>
        </w:tc>
        <w:tc>
          <w:tcPr>
            <w:tcW w:w="0" w:type="auto"/>
            <w:vAlign w:val="center"/>
          </w:tcPr>
          <w:p w14:paraId="4B6C99F9" w14:textId="77777777" w:rsidR="00BC3D25" w:rsidRPr="00160256" w:rsidRDefault="4AD3A451" w:rsidP="4AD3A451">
            <w:pPr>
              <w:jc w:val="right"/>
              <w:rPr>
                <w:szCs w:val="24"/>
              </w:rPr>
            </w:pPr>
            <w:r w:rsidRPr="00160256">
              <w:rPr>
                <w:szCs w:val="24"/>
              </w:rPr>
              <w:t>10%</w:t>
            </w:r>
          </w:p>
        </w:tc>
        <w:tc>
          <w:tcPr>
            <w:tcW w:w="0" w:type="auto"/>
            <w:vAlign w:val="center"/>
          </w:tcPr>
          <w:p w14:paraId="205BB4A9" w14:textId="77777777" w:rsidR="00BC3D25" w:rsidRPr="00160256" w:rsidRDefault="4AD3A451" w:rsidP="4AD3A451">
            <w:pPr>
              <w:jc w:val="right"/>
              <w:rPr>
                <w:szCs w:val="24"/>
              </w:rPr>
            </w:pPr>
            <w:r w:rsidRPr="00160256">
              <w:rPr>
                <w:szCs w:val="24"/>
              </w:rPr>
              <w:t>7</w:t>
            </w:r>
          </w:p>
        </w:tc>
      </w:tr>
      <w:tr w:rsidR="00BC3D25" w:rsidRPr="00160256" w14:paraId="49FD2B8A" w14:textId="77777777" w:rsidTr="4AD3A451">
        <w:trPr>
          <w:trHeight w:val="288"/>
        </w:trPr>
        <w:tc>
          <w:tcPr>
            <w:tcW w:w="0" w:type="auto"/>
            <w:vAlign w:val="center"/>
          </w:tcPr>
          <w:p w14:paraId="04BE1F13" w14:textId="77777777" w:rsidR="00BC3D25" w:rsidRPr="00160256" w:rsidRDefault="4AD3A451" w:rsidP="4AD3A451">
            <w:pPr>
              <w:jc w:val="right"/>
              <w:rPr>
                <w:szCs w:val="24"/>
              </w:rPr>
            </w:pPr>
            <w:r w:rsidRPr="00160256">
              <w:rPr>
                <w:szCs w:val="24"/>
              </w:rPr>
              <w:t>Not sure</w:t>
            </w:r>
          </w:p>
        </w:tc>
        <w:tc>
          <w:tcPr>
            <w:tcW w:w="0" w:type="auto"/>
            <w:vAlign w:val="center"/>
          </w:tcPr>
          <w:p w14:paraId="0CBADB5F" w14:textId="77777777" w:rsidR="00BC3D25" w:rsidRPr="00160256" w:rsidRDefault="4AD3A451" w:rsidP="4AD3A451">
            <w:pPr>
              <w:jc w:val="right"/>
              <w:rPr>
                <w:szCs w:val="24"/>
              </w:rPr>
            </w:pPr>
            <w:r w:rsidRPr="00160256">
              <w:rPr>
                <w:szCs w:val="24"/>
              </w:rPr>
              <w:t>4%</w:t>
            </w:r>
          </w:p>
        </w:tc>
        <w:tc>
          <w:tcPr>
            <w:tcW w:w="0" w:type="auto"/>
            <w:vAlign w:val="center"/>
          </w:tcPr>
          <w:p w14:paraId="777E7937" w14:textId="77777777" w:rsidR="00BC3D25" w:rsidRPr="00160256" w:rsidRDefault="4AD3A451" w:rsidP="4AD3A451">
            <w:pPr>
              <w:jc w:val="right"/>
              <w:rPr>
                <w:szCs w:val="24"/>
              </w:rPr>
            </w:pPr>
            <w:r w:rsidRPr="00160256">
              <w:rPr>
                <w:szCs w:val="24"/>
              </w:rPr>
              <w:t>3</w:t>
            </w:r>
          </w:p>
        </w:tc>
      </w:tr>
      <w:tr w:rsidR="00BC3D25" w:rsidRPr="00160256" w14:paraId="2C3981A3" w14:textId="77777777" w:rsidTr="4AD3A451">
        <w:trPr>
          <w:trHeight w:val="288"/>
        </w:trPr>
        <w:tc>
          <w:tcPr>
            <w:tcW w:w="0" w:type="auto"/>
            <w:vAlign w:val="center"/>
          </w:tcPr>
          <w:p w14:paraId="107C3104" w14:textId="77777777" w:rsidR="00BC3D25" w:rsidRPr="00160256" w:rsidRDefault="4AD3A451" w:rsidP="4AD3A451">
            <w:pPr>
              <w:jc w:val="right"/>
              <w:rPr>
                <w:szCs w:val="24"/>
              </w:rPr>
            </w:pPr>
            <w:r w:rsidRPr="00160256">
              <w:rPr>
                <w:szCs w:val="24"/>
              </w:rPr>
              <w:t>No</w:t>
            </w:r>
          </w:p>
        </w:tc>
        <w:tc>
          <w:tcPr>
            <w:tcW w:w="0" w:type="auto"/>
            <w:vAlign w:val="center"/>
          </w:tcPr>
          <w:p w14:paraId="07711ECE" w14:textId="77777777" w:rsidR="00BC3D25" w:rsidRPr="00160256" w:rsidRDefault="4AD3A451" w:rsidP="4AD3A451">
            <w:pPr>
              <w:jc w:val="right"/>
              <w:rPr>
                <w:szCs w:val="24"/>
              </w:rPr>
            </w:pPr>
            <w:r w:rsidRPr="00160256">
              <w:rPr>
                <w:szCs w:val="24"/>
              </w:rPr>
              <w:t>1%</w:t>
            </w:r>
          </w:p>
        </w:tc>
        <w:tc>
          <w:tcPr>
            <w:tcW w:w="0" w:type="auto"/>
            <w:vAlign w:val="center"/>
          </w:tcPr>
          <w:p w14:paraId="19B768BB" w14:textId="77777777" w:rsidR="00BC3D25" w:rsidRPr="00160256" w:rsidRDefault="4AD3A451" w:rsidP="4AD3A451">
            <w:pPr>
              <w:jc w:val="right"/>
              <w:rPr>
                <w:szCs w:val="24"/>
              </w:rPr>
            </w:pPr>
            <w:r w:rsidRPr="00160256">
              <w:rPr>
                <w:szCs w:val="24"/>
              </w:rPr>
              <w:t>1</w:t>
            </w:r>
          </w:p>
        </w:tc>
      </w:tr>
      <w:tr w:rsidR="00BC3D25" w:rsidRPr="00160256" w14:paraId="2BDABA87" w14:textId="77777777" w:rsidTr="4AD3A451">
        <w:trPr>
          <w:trHeight w:val="288"/>
        </w:trPr>
        <w:tc>
          <w:tcPr>
            <w:tcW w:w="0" w:type="auto"/>
            <w:vAlign w:val="center"/>
          </w:tcPr>
          <w:p w14:paraId="352F0A6E" w14:textId="77777777" w:rsidR="00BC3D25" w:rsidRPr="00160256" w:rsidRDefault="4AD3A451" w:rsidP="4AD3A451">
            <w:pPr>
              <w:jc w:val="right"/>
              <w:rPr>
                <w:szCs w:val="24"/>
              </w:rPr>
            </w:pPr>
            <w:r w:rsidRPr="00160256">
              <w:rPr>
                <w:szCs w:val="24"/>
              </w:rPr>
              <w:t>Total</w:t>
            </w:r>
          </w:p>
        </w:tc>
        <w:tc>
          <w:tcPr>
            <w:tcW w:w="0" w:type="auto"/>
            <w:vAlign w:val="center"/>
          </w:tcPr>
          <w:p w14:paraId="68AFEAFC" w14:textId="77777777" w:rsidR="00BC3D25" w:rsidRPr="00160256" w:rsidRDefault="4AD3A451" w:rsidP="4AD3A451">
            <w:pPr>
              <w:jc w:val="right"/>
              <w:rPr>
                <w:szCs w:val="24"/>
              </w:rPr>
            </w:pPr>
            <w:r w:rsidRPr="00160256">
              <w:rPr>
                <w:szCs w:val="24"/>
              </w:rPr>
              <w:t>100%</w:t>
            </w:r>
          </w:p>
        </w:tc>
        <w:tc>
          <w:tcPr>
            <w:tcW w:w="0" w:type="auto"/>
            <w:vAlign w:val="center"/>
          </w:tcPr>
          <w:p w14:paraId="3FD6BB42" w14:textId="77777777" w:rsidR="00BC3D25" w:rsidRPr="00160256" w:rsidRDefault="4AD3A451" w:rsidP="4AD3A451">
            <w:pPr>
              <w:jc w:val="right"/>
              <w:rPr>
                <w:szCs w:val="24"/>
              </w:rPr>
            </w:pPr>
            <w:r w:rsidRPr="00160256">
              <w:rPr>
                <w:szCs w:val="24"/>
              </w:rPr>
              <w:t>68</w:t>
            </w:r>
          </w:p>
        </w:tc>
      </w:tr>
    </w:tbl>
    <w:p w14:paraId="0132A7EF" w14:textId="77777777" w:rsidR="00E72AEC" w:rsidRPr="00160256" w:rsidRDefault="00E72AEC" w:rsidP="00927006">
      <w:pPr>
        <w:rPr>
          <w:u w:val="single"/>
        </w:rPr>
      </w:pPr>
    </w:p>
    <w:p w14:paraId="0F613BF7" w14:textId="524C595B" w:rsidR="00BC3D25" w:rsidRPr="00160256" w:rsidRDefault="4AD3A451" w:rsidP="4AD3A451">
      <w:pPr>
        <w:rPr>
          <w:u w:val="single"/>
        </w:rPr>
      </w:pPr>
      <w:r w:rsidRPr="00160256">
        <w:t xml:space="preserve">Respondents were overwhelmingly positive when asked to comment on the ongoing need for the type of support provided by Renew </w:t>
      </w:r>
      <w:r w:rsidR="00F2551C" w:rsidRPr="00160256">
        <w:t>Wale</w:t>
      </w:r>
      <w:r w:rsidR="00F2551C">
        <w:t>s,</w:t>
      </w:r>
      <w:r w:rsidR="00F2551C" w:rsidRPr="00160256">
        <w:t xml:space="preserve"> </w:t>
      </w:r>
      <w:r w:rsidRPr="00160256">
        <w:t xml:space="preserve">with 94% identifying at least some need </w:t>
      </w:r>
      <w:r w:rsidR="00F2551C">
        <w:t>and</w:t>
      </w:r>
      <w:r w:rsidR="00F2551C" w:rsidRPr="00160256">
        <w:t xml:space="preserve"> </w:t>
      </w:r>
      <w:r w:rsidRPr="00160256">
        <w:t xml:space="preserve">84% being certain that there was a need. </w:t>
      </w:r>
    </w:p>
    <w:p w14:paraId="204638CB" w14:textId="77777777" w:rsidR="00BC3D25" w:rsidRPr="00160256" w:rsidRDefault="00BC3D25" w:rsidP="00927006">
      <w:pPr>
        <w:rPr>
          <w:u w:val="single"/>
        </w:rPr>
      </w:pPr>
    </w:p>
    <w:p w14:paraId="40FD7C5B" w14:textId="03E9262A" w:rsidR="00927006" w:rsidRPr="00160256" w:rsidRDefault="4AD3A451" w:rsidP="00927006">
      <w:r w:rsidRPr="00160256">
        <w:t xml:space="preserve">The most common reason for this was that the environmental expertise and knowledge provided by Renew Wales </w:t>
      </w:r>
      <w:r w:rsidR="00F2551C">
        <w:t>are</w:t>
      </w:r>
      <w:r w:rsidR="00F2551C" w:rsidRPr="00160256">
        <w:t xml:space="preserve"> </w:t>
      </w:r>
      <w:r w:rsidRPr="00160256">
        <w:t xml:space="preserve">important and something </w:t>
      </w:r>
      <w:r w:rsidR="00F2551C">
        <w:t>of which</w:t>
      </w:r>
      <w:r w:rsidR="00F2551C" w:rsidRPr="00160256">
        <w:t xml:space="preserve"> </w:t>
      </w:r>
      <w:r w:rsidRPr="00160256">
        <w:t xml:space="preserve">many people are not </w:t>
      </w:r>
      <w:r w:rsidR="00F2551C">
        <w:t>aware</w:t>
      </w:r>
      <w:r w:rsidRPr="00160256">
        <w:t xml:space="preserve">. Another key reason </w:t>
      </w:r>
      <w:r w:rsidR="00F2551C">
        <w:t xml:space="preserve">as to </w:t>
      </w:r>
      <w:r w:rsidRPr="00160256">
        <w:t xml:space="preserve">why there appears to be an ongoing need and demand is that Renew Wales is providing essential support for community groups, social enterprises and charities in areas in which they would otherwise struggle. It is suggested by 28 respondents that there are very limited resources available for these types of </w:t>
      </w:r>
      <w:r w:rsidR="00F2551C" w:rsidRPr="00160256">
        <w:t>project</w:t>
      </w:r>
      <w:r w:rsidR="00F2551C">
        <w:t>s,</w:t>
      </w:r>
      <w:r w:rsidR="00F2551C" w:rsidRPr="00160256">
        <w:t xml:space="preserve"> </w:t>
      </w:r>
      <w:r w:rsidRPr="00160256">
        <w:t xml:space="preserve">which makes Renew </w:t>
      </w:r>
      <w:r w:rsidR="00F2551C">
        <w:t>Wales’</w:t>
      </w:r>
      <w:r w:rsidR="00F2551C" w:rsidRPr="00160256">
        <w:t xml:space="preserve"> </w:t>
      </w:r>
      <w:r w:rsidRPr="00160256">
        <w:t xml:space="preserve">support invaluable. </w:t>
      </w:r>
    </w:p>
    <w:p w14:paraId="57987E85" w14:textId="77777777" w:rsidR="00927006" w:rsidRPr="00160256" w:rsidRDefault="00927006" w:rsidP="00927006"/>
    <w:p w14:paraId="103A932E" w14:textId="2269B9DB" w:rsidR="00927006" w:rsidRPr="00160256" w:rsidRDefault="4AD3A451" w:rsidP="00927006">
      <w:r w:rsidRPr="00160256">
        <w:t xml:space="preserve">There are four respondents who suggest that there is not an ongoing need for this type of support.  The reasons for this include the lack of general funding, </w:t>
      </w:r>
      <w:r w:rsidR="00F2551C">
        <w:t xml:space="preserve">the </w:t>
      </w:r>
      <w:r w:rsidRPr="00160256">
        <w:t xml:space="preserve">need for a more coordinated type of support and, for two respondents, </w:t>
      </w:r>
      <w:r w:rsidR="00F2551C">
        <w:t>that</w:t>
      </w:r>
      <w:r w:rsidR="00F2551C" w:rsidRPr="00160256">
        <w:t xml:space="preserve"> </w:t>
      </w:r>
      <w:r w:rsidRPr="00160256">
        <w:t xml:space="preserve">the support they did receive through Renew Wales did not develop into what they had expected. </w:t>
      </w:r>
    </w:p>
    <w:p w14:paraId="322CFD8A" w14:textId="77777777" w:rsidR="000E039D" w:rsidRPr="00160256" w:rsidRDefault="000E039D" w:rsidP="00927006">
      <w:pPr>
        <w:rPr>
          <w:u w:val="single"/>
        </w:rPr>
      </w:pPr>
    </w:p>
    <w:p w14:paraId="030768F5" w14:textId="75BEDF2A" w:rsidR="00927006" w:rsidRPr="00160256" w:rsidRDefault="4AD3A451" w:rsidP="008E40A7">
      <w:pPr>
        <w:ind w:left="426" w:right="521"/>
        <w:rPr>
          <w:i/>
          <w:iCs/>
        </w:rPr>
      </w:pPr>
      <w:proofErr w:type="gramStart"/>
      <w:r w:rsidRPr="00160256">
        <w:rPr>
          <w:i/>
          <w:iCs/>
        </w:rPr>
        <w:t>‘Definitely, if</w:t>
      </w:r>
      <w:proofErr w:type="gramEnd"/>
      <w:r w:rsidRPr="00160256">
        <w:rPr>
          <w:i/>
          <w:iCs/>
        </w:rPr>
        <w:t xml:space="preserve"> they were to offer more support like I've had already</w:t>
      </w:r>
      <w:r w:rsidR="00080377">
        <w:rPr>
          <w:i/>
          <w:iCs/>
        </w:rPr>
        <w:t xml:space="preserve">, </w:t>
      </w:r>
      <w:r w:rsidRPr="00160256">
        <w:rPr>
          <w:i/>
          <w:iCs/>
        </w:rPr>
        <w:t xml:space="preserve">then I would snap it up. It's easy to fall back into procrastination about a project where you have no guidance on </w:t>
      </w:r>
      <w:r w:rsidR="00F2551C" w:rsidRPr="00160256">
        <w:rPr>
          <w:i/>
          <w:iCs/>
        </w:rPr>
        <w:t>i</w:t>
      </w:r>
      <w:r w:rsidR="00F2551C">
        <w:rPr>
          <w:i/>
          <w:iCs/>
        </w:rPr>
        <w:t>t,</w:t>
      </w:r>
      <w:r w:rsidR="00F2551C" w:rsidRPr="00160256">
        <w:rPr>
          <w:i/>
          <w:iCs/>
        </w:rPr>
        <w:t xml:space="preserve"> </w:t>
      </w:r>
      <w:r w:rsidRPr="00160256">
        <w:rPr>
          <w:i/>
          <w:iCs/>
        </w:rPr>
        <w:t xml:space="preserve">so it's </w:t>
      </w:r>
      <w:proofErr w:type="gramStart"/>
      <w:r w:rsidRPr="00160256">
        <w:rPr>
          <w:i/>
          <w:iCs/>
        </w:rPr>
        <w:t>really good</w:t>
      </w:r>
      <w:proofErr w:type="gramEnd"/>
      <w:r w:rsidRPr="00160256">
        <w:rPr>
          <w:i/>
          <w:iCs/>
        </w:rPr>
        <w:t xml:space="preserve"> to have their support. I think others could really benefit from the support they provide as well because it's much more difficult when you're out there on your own without any guidance or expertise.’</w:t>
      </w:r>
    </w:p>
    <w:p w14:paraId="4E523FF7" w14:textId="77777777" w:rsidR="000E039D" w:rsidRPr="00160256" w:rsidRDefault="000E039D" w:rsidP="008E40A7">
      <w:pPr>
        <w:ind w:left="426" w:right="521"/>
        <w:rPr>
          <w:i/>
        </w:rPr>
      </w:pPr>
    </w:p>
    <w:p w14:paraId="446CD314" w14:textId="03C27F8E" w:rsidR="00927006" w:rsidRPr="00160256" w:rsidRDefault="4AD3A451" w:rsidP="008E40A7">
      <w:pPr>
        <w:ind w:left="426" w:right="521"/>
        <w:rPr>
          <w:i/>
          <w:iCs/>
        </w:rPr>
      </w:pPr>
      <w:r w:rsidRPr="00160256">
        <w:rPr>
          <w:i/>
          <w:iCs/>
        </w:rPr>
        <w:t xml:space="preserve">‘I think awareness raising is </w:t>
      </w:r>
      <w:r w:rsidR="00F2551C">
        <w:rPr>
          <w:i/>
          <w:iCs/>
        </w:rPr>
        <w:t>huge.</w:t>
      </w:r>
      <w:r w:rsidRPr="00160256">
        <w:rPr>
          <w:i/>
          <w:iCs/>
        </w:rPr>
        <w:t xml:space="preserve"> </w:t>
      </w:r>
      <w:r w:rsidR="00F2551C">
        <w:rPr>
          <w:i/>
          <w:iCs/>
        </w:rPr>
        <w:t>I</w:t>
      </w:r>
      <w:r w:rsidR="00F2551C" w:rsidRPr="00160256">
        <w:rPr>
          <w:i/>
          <w:iCs/>
        </w:rPr>
        <w:t xml:space="preserve">t's </w:t>
      </w:r>
      <w:r w:rsidRPr="00160256">
        <w:rPr>
          <w:i/>
          <w:iCs/>
        </w:rPr>
        <w:t xml:space="preserve">about keeping on top of that and continuing to </w:t>
      </w:r>
      <w:r w:rsidR="00F2551C">
        <w:rPr>
          <w:i/>
          <w:iCs/>
        </w:rPr>
        <w:t>drip-feed</w:t>
      </w:r>
      <w:r w:rsidRPr="00160256">
        <w:rPr>
          <w:i/>
          <w:iCs/>
        </w:rPr>
        <w:t xml:space="preserve"> information about climate change to children. They are the next </w:t>
      </w:r>
      <w:r w:rsidR="008E40A7" w:rsidRPr="00160256">
        <w:rPr>
          <w:i/>
          <w:iCs/>
        </w:rPr>
        <w:t>generation,</w:t>
      </w:r>
      <w:r w:rsidRPr="00160256">
        <w:rPr>
          <w:i/>
          <w:iCs/>
        </w:rPr>
        <w:t xml:space="preserve"> so they need to be completely aware of it to look after our planet. I can't stress to them enough that the little things we choose to do </w:t>
      </w:r>
      <w:r w:rsidR="00F2551C">
        <w:rPr>
          <w:i/>
          <w:iCs/>
        </w:rPr>
        <w:t>every day</w:t>
      </w:r>
      <w:r w:rsidR="00F2551C" w:rsidRPr="00160256">
        <w:rPr>
          <w:i/>
          <w:iCs/>
        </w:rPr>
        <w:t xml:space="preserve"> </w:t>
      </w:r>
      <w:r w:rsidRPr="00160256">
        <w:rPr>
          <w:i/>
          <w:iCs/>
        </w:rPr>
        <w:t>are the things that have a big impact on our environment.’</w:t>
      </w:r>
    </w:p>
    <w:p w14:paraId="1DEA89C6" w14:textId="77777777" w:rsidR="000E039D" w:rsidRPr="00160256" w:rsidRDefault="000E039D" w:rsidP="008E40A7">
      <w:pPr>
        <w:ind w:left="426" w:right="521"/>
        <w:rPr>
          <w:i/>
        </w:rPr>
      </w:pPr>
    </w:p>
    <w:p w14:paraId="49B42CCC" w14:textId="77777777" w:rsidR="00927006" w:rsidRPr="00160256" w:rsidRDefault="4AD3A451" w:rsidP="008E40A7">
      <w:pPr>
        <w:ind w:left="426" w:right="521"/>
        <w:rPr>
          <w:i/>
          <w:iCs/>
        </w:rPr>
      </w:pPr>
      <w:r w:rsidRPr="00160256">
        <w:rPr>
          <w:i/>
          <w:iCs/>
        </w:rPr>
        <w:t>‘I think that with the cuts in public value community schemes need support and expertise from elsewhere. These schemes delivering incredible value to their community and need the support that Renew Wales offers.’</w:t>
      </w:r>
    </w:p>
    <w:p w14:paraId="20276CF9" w14:textId="77777777" w:rsidR="008E40A7" w:rsidRPr="00160256" w:rsidRDefault="008E40A7" w:rsidP="008E40A7">
      <w:pPr>
        <w:ind w:left="426" w:right="521"/>
        <w:rPr>
          <w:i/>
          <w:iCs/>
        </w:rPr>
      </w:pPr>
    </w:p>
    <w:p w14:paraId="238C3E49" w14:textId="57A42E18" w:rsidR="00927006" w:rsidRPr="00160256" w:rsidRDefault="4AD3A451" w:rsidP="008E40A7">
      <w:pPr>
        <w:ind w:left="426" w:right="521"/>
        <w:rPr>
          <w:i/>
          <w:iCs/>
        </w:rPr>
      </w:pPr>
      <w:r w:rsidRPr="00160256">
        <w:rPr>
          <w:i/>
          <w:iCs/>
        </w:rPr>
        <w:t xml:space="preserve">‘We did not </w:t>
      </w:r>
      <w:r w:rsidR="00AD6614" w:rsidRPr="00160256">
        <w:rPr>
          <w:i/>
          <w:iCs/>
        </w:rPr>
        <w:t>benefi</w:t>
      </w:r>
      <w:r w:rsidR="00AD6614">
        <w:rPr>
          <w:i/>
          <w:iCs/>
        </w:rPr>
        <w:t>t,</w:t>
      </w:r>
      <w:r w:rsidR="00AD6614" w:rsidRPr="00160256">
        <w:rPr>
          <w:i/>
          <w:iCs/>
        </w:rPr>
        <w:t xml:space="preserve"> </w:t>
      </w:r>
      <w:r w:rsidRPr="00160256">
        <w:rPr>
          <w:i/>
          <w:iCs/>
        </w:rPr>
        <w:t>as the support was not carried through and we were left without a mentor.</w:t>
      </w:r>
      <w:r w:rsidR="00AD6614">
        <w:rPr>
          <w:i/>
          <w:iCs/>
        </w:rPr>
        <w:t>’</w:t>
      </w:r>
    </w:p>
    <w:p w14:paraId="563E4857" w14:textId="424CF854" w:rsidR="00C253CE" w:rsidRPr="00160256" w:rsidRDefault="00C253CE" w:rsidP="00C253CE">
      <w:pPr>
        <w:pStyle w:val="Heading1"/>
      </w:pPr>
      <w:bookmarkStart w:id="63" w:name="_Toc487012111"/>
      <w:bookmarkStart w:id="64" w:name="_Toc497819997"/>
      <w:r w:rsidRPr="00160256">
        <w:lastRenderedPageBreak/>
        <w:t>Case studies of supported group</w:t>
      </w:r>
      <w:bookmarkEnd w:id="63"/>
      <w:bookmarkEnd w:id="64"/>
      <w:r w:rsidR="00080377">
        <w:t>s</w:t>
      </w:r>
    </w:p>
    <w:p w14:paraId="2E6A18EF" w14:textId="77777777" w:rsidR="00CC3295" w:rsidRPr="00160256" w:rsidRDefault="00CC3295" w:rsidP="00CC3295">
      <w:pPr>
        <w:shd w:val="clear" w:color="auto" w:fill="EAF1DD" w:themeFill="accent3" w:themeFillTint="33"/>
        <w:rPr>
          <w:b/>
        </w:rPr>
      </w:pPr>
      <w:r w:rsidRPr="00160256">
        <w:rPr>
          <w:b/>
        </w:rPr>
        <w:t>Section summary</w:t>
      </w:r>
    </w:p>
    <w:p w14:paraId="374B4ECF" w14:textId="77777777" w:rsidR="00CC3295" w:rsidRPr="00160256" w:rsidRDefault="00CC3295" w:rsidP="00CC3295">
      <w:pPr>
        <w:shd w:val="clear" w:color="auto" w:fill="EAF1DD" w:themeFill="accent3" w:themeFillTint="33"/>
      </w:pPr>
    </w:p>
    <w:p w14:paraId="5F1B27B3" w14:textId="77777777" w:rsidR="00CC3295" w:rsidRPr="00160256" w:rsidRDefault="00CC3295" w:rsidP="00CC3295">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EAF1DD" w:themeFill="accent3" w:themeFillTint="33"/>
      </w:pPr>
      <w:r w:rsidRPr="00160256">
        <w:t xml:space="preserve">This chapter includes case studies which provide real examples of how Renew Wales has supported community groups and the benefits of that support. </w:t>
      </w:r>
    </w:p>
    <w:p w14:paraId="2FCEE953" w14:textId="508941CF" w:rsidR="00CC3295" w:rsidRPr="00160256" w:rsidRDefault="00CC3295" w:rsidP="00CC3295">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EAF1DD" w:themeFill="accent3" w:themeFillTint="33"/>
      </w:pPr>
      <w:r w:rsidRPr="00160256">
        <w:t xml:space="preserve">The case studies illustrate the range of groups supported and the range of work that they undertake, which is often enhanced </w:t>
      </w:r>
      <w:proofErr w:type="gramStart"/>
      <w:r w:rsidRPr="00160256">
        <w:t>as a result of</w:t>
      </w:r>
      <w:proofErr w:type="gramEnd"/>
      <w:r w:rsidRPr="00160256">
        <w:t xml:space="preserve"> the support </w:t>
      </w:r>
      <w:r w:rsidR="0030618A">
        <w:t xml:space="preserve">that </w:t>
      </w:r>
      <w:r w:rsidRPr="00160256">
        <w:t xml:space="preserve">they have received from Renew Wales (a further positive </w:t>
      </w:r>
      <w:proofErr w:type="spellStart"/>
      <w:r w:rsidR="0030618A">
        <w:t>spillover</w:t>
      </w:r>
      <w:proofErr w:type="spellEnd"/>
      <w:r w:rsidRPr="00160256">
        <w:t xml:space="preserve"> benefit).</w:t>
      </w:r>
    </w:p>
    <w:p w14:paraId="2FD9F330" w14:textId="77777777" w:rsidR="00CC3295" w:rsidRPr="00160256" w:rsidRDefault="00CC3295" w:rsidP="00CC3295">
      <w:pPr>
        <w:shd w:val="clear" w:color="auto" w:fill="EAF1DD" w:themeFill="accent3" w:themeFillTint="33"/>
      </w:pPr>
    </w:p>
    <w:p w14:paraId="575350B4" w14:textId="77777777" w:rsidR="00CC3295" w:rsidRPr="00160256" w:rsidRDefault="00CC3295" w:rsidP="00CC3295"/>
    <w:p w14:paraId="324BE22F" w14:textId="77777777" w:rsidR="00CC3295" w:rsidRPr="00160256" w:rsidRDefault="00CC3295" w:rsidP="00CC3295">
      <w:pPr>
        <w:pStyle w:val="Heading2"/>
        <w:numPr>
          <w:ilvl w:val="1"/>
          <w:numId w:val="46"/>
        </w:numPr>
        <w:ind w:left="720" w:hanging="720"/>
      </w:pPr>
      <w:proofErr w:type="spellStart"/>
      <w:r w:rsidRPr="00160256">
        <w:t>Egni</w:t>
      </w:r>
      <w:proofErr w:type="spellEnd"/>
      <w:r w:rsidRPr="00160256">
        <w:t xml:space="preserve"> Co-operative</w:t>
      </w:r>
    </w:p>
    <w:p w14:paraId="2430E1EB" w14:textId="77777777" w:rsidR="00CC3295" w:rsidRPr="00160256" w:rsidRDefault="00CC3295" w:rsidP="00CC3295">
      <w:r w:rsidRPr="001E3C6F">
        <w:rPr>
          <w:noProof/>
          <w:lang w:val="en-US"/>
        </w:rPr>
        <w:drawing>
          <wp:inline distT="0" distB="0" distL="0" distR="0" wp14:anchorId="33B453FA" wp14:editId="280670C5">
            <wp:extent cx="5664835" cy="252920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4835" cy="2529205"/>
                    </a:xfrm>
                    <a:prstGeom prst="rect">
                      <a:avLst/>
                    </a:prstGeom>
                    <a:noFill/>
                    <a:ln>
                      <a:noFill/>
                    </a:ln>
                  </pic:spPr>
                </pic:pic>
              </a:graphicData>
            </a:graphic>
          </wp:inline>
        </w:drawing>
      </w:r>
    </w:p>
    <w:p w14:paraId="0257BABC" w14:textId="77777777" w:rsidR="00CC3295" w:rsidRPr="00160256" w:rsidRDefault="00CC3295" w:rsidP="00CC3295">
      <w:pPr>
        <w:rPr>
          <w:sz w:val="18"/>
        </w:rPr>
      </w:pPr>
      <w:proofErr w:type="spellStart"/>
      <w:r w:rsidRPr="00160256">
        <w:rPr>
          <w:sz w:val="18"/>
        </w:rPr>
        <w:t>Egni</w:t>
      </w:r>
      <w:proofErr w:type="spellEnd"/>
      <w:r w:rsidRPr="00160256">
        <w:rPr>
          <w:sz w:val="18"/>
        </w:rPr>
        <w:t xml:space="preserve"> Co-operative receiving the Renewable UK Cymru Green Energy Start Up Award, 2015</w:t>
      </w:r>
    </w:p>
    <w:p w14:paraId="7AA360E9" w14:textId="77777777" w:rsidR="00CC3295" w:rsidRPr="00160256" w:rsidRDefault="00CC3295" w:rsidP="00CC3295">
      <w:pPr>
        <w:pStyle w:val="NoSpacing"/>
      </w:pPr>
    </w:p>
    <w:p w14:paraId="68C9C7B3" w14:textId="09DD52BB" w:rsidR="00CC3295" w:rsidRPr="00160256" w:rsidRDefault="00CC3295" w:rsidP="00CC3295">
      <w:r w:rsidRPr="00160256">
        <w:t xml:space="preserve">Established in March 2013, </w:t>
      </w:r>
      <w:proofErr w:type="spellStart"/>
      <w:r w:rsidR="008C10CD">
        <w:t>E</w:t>
      </w:r>
      <w:r w:rsidR="008C10CD" w:rsidRPr="00160256">
        <w:t>gni</w:t>
      </w:r>
      <w:proofErr w:type="spellEnd"/>
      <w:r w:rsidR="008C10CD" w:rsidRPr="00160256">
        <w:t xml:space="preserve"> </w:t>
      </w:r>
      <w:r w:rsidRPr="00160256">
        <w:t>Co-</w:t>
      </w:r>
      <w:r w:rsidR="008C10CD">
        <w:t>operative</w:t>
      </w:r>
      <w:r w:rsidR="008C10CD" w:rsidRPr="00160256">
        <w:t xml:space="preserve"> </w:t>
      </w:r>
      <w:r w:rsidRPr="00160256">
        <w:t>aims to develop solar PV projects and help others to put their money towards a more sustainable future. The co-</w:t>
      </w:r>
      <w:r w:rsidR="00BF0BEE">
        <w:t>operative</w:t>
      </w:r>
      <w:r w:rsidR="00BF0BEE" w:rsidRPr="00160256">
        <w:t xml:space="preserve"> </w:t>
      </w:r>
      <w:r w:rsidRPr="00160256">
        <w:t xml:space="preserve">does this by developing solar energy on community buildings in Wales, in turn generating clean energy whilst enabling the host buildings to be more financially stable. </w:t>
      </w:r>
    </w:p>
    <w:p w14:paraId="1FFF14F1" w14:textId="77777777" w:rsidR="00CC3295" w:rsidRPr="00160256" w:rsidRDefault="00CC3295" w:rsidP="00CC3295"/>
    <w:p w14:paraId="17D31F25" w14:textId="2BE1A8F1" w:rsidR="00CC3295" w:rsidRPr="00160256" w:rsidRDefault="00CC3295" w:rsidP="00CC3295">
      <w:r w:rsidRPr="00160256">
        <w:t xml:space="preserve">As a result of the </w:t>
      </w:r>
      <w:proofErr w:type="spellStart"/>
      <w:r w:rsidRPr="00160256">
        <w:t>Egni</w:t>
      </w:r>
      <w:proofErr w:type="spellEnd"/>
      <w:r w:rsidRPr="00160256">
        <w:t xml:space="preserve"> share offer and further loan finance from Robert Owen Community Banking, £230,000 was raised for the </w:t>
      </w:r>
      <w:r w:rsidR="00BF0BEE">
        <w:t>c</w:t>
      </w:r>
      <w:r w:rsidR="00BF0BEE" w:rsidRPr="00160256">
        <w:t>o</w:t>
      </w:r>
      <w:r w:rsidRPr="00160256">
        <w:t>-</w:t>
      </w:r>
      <w:r w:rsidR="00BF0BEE">
        <w:t>operative</w:t>
      </w:r>
      <w:r w:rsidR="00BF0BEE" w:rsidRPr="00160256">
        <w:t xml:space="preserve"> </w:t>
      </w:r>
      <w:r w:rsidRPr="00160256">
        <w:t xml:space="preserve">in 2013. Through this and Renew Wales support, </w:t>
      </w:r>
      <w:proofErr w:type="spellStart"/>
      <w:r w:rsidR="00BF0BEE">
        <w:t>E</w:t>
      </w:r>
      <w:r w:rsidR="00BF0BEE" w:rsidRPr="00160256">
        <w:t>gni</w:t>
      </w:r>
      <w:proofErr w:type="spellEnd"/>
      <w:r w:rsidR="00BF0BEE" w:rsidRPr="00160256">
        <w:t xml:space="preserve"> </w:t>
      </w:r>
      <w:r w:rsidRPr="00160256">
        <w:t>Co-</w:t>
      </w:r>
      <w:r w:rsidR="00BF0BEE">
        <w:t>operative</w:t>
      </w:r>
      <w:r w:rsidR="00BF0BEE" w:rsidRPr="00160256">
        <w:t xml:space="preserve"> </w:t>
      </w:r>
      <w:r w:rsidRPr="00160256">
        <w:t xml:space="preserve">has installed solar panels on seven public </w:t>
      </w:r>
      <w:r w:rsidR="00BF0BEE">
        <w:t>buildings</w:t>
      </w:r>
      <w:r w:rsidRPr="00160256">
        <w:t xml:space="preserve"> used by community groups. </w:t>
      </w:r>
      <w:r w:rsidR="00BF0BEE">
        <w:t>These include</w:t>
      </w:r>
      <w:r w:rsidRPr="00160256">
        <w:t xml:space="preserve"> the DOVE Workshops in </w:t>
      </w:r>
      <w:proofErr w:type="spellStart"/>
      <w:r w:rsidRPr="00160256">
        <w:t>Banwen</w:t>
      </w:r>
      <w:proofErr w:type="spellEnd"/>
      <w:r w:rsidRPr="00160256">
        <w:t xml:space="preserve">; </w:t>
      </w:r>
      <w:proofErr w:type="spellStart"/>
      <w:r w:rsidRPr="00160256">
        <w:t>Glynneath</w:t>
      </w:r>
      <w:proofErr w:type="spellEnd"/>
      <w:r w:rsidRPr="00160256">
        <w:t xml:space="preserve"> Training Centre; Phoenix Centre in Townhill, Swansea; </w:t>
      </w:r>
      <w:proofErr w:type="spellStart"/>
      <w:r w:rsidRPr="00160256">
        <w:t>Trimsaran</w:t>
      </w:r>
      <w:proofErr w:type="spellEnd"/>
      <w:r w:rsidRPr="00160256">
        <w:t xml:space="preserve"> Leisure Centre; </w:t>
      </w:r>
      <w:r w:rsidR="00C64295">
        <w:t>Y</w:t>
      </w:r>
      <w:r w:rsidR="00C64295" w:rsidRPr="00160256">
        <w:t xml:space="preserve">sgol </w:t>
      </w:r>
      <w:r w:rsidRPr="00160256">
        <w:t xml:space="preserve">y </w:t>
      </w:r>
      <w:proofErr w:type="spellStart"/>
      <w:r w:rsidRPr="00160256">
        <w:t>Bedol</w:t>
      </w:r>
      <w:proofErr w:type="spellEnd"/>
      <w:r w:rsidRPr="00160256">
        <w:t xml:space="preserve"> </w:t>
      </w:r>
      <w:proofErr w:type="spellStart"/>
      <w:r w:rsidRPr="00160256">
        <w:t>Garnant</w:t>
      </w:r>
      <w:proofErr w:type="spellEnd"/>
      <w:r w:rsidRPr="00160256">
        <w:t xml:space="preserve"> primary school; Seven Sisters Community </w:t>
      </w:r>
      <w:r w:rsidR="00C64295" w:rsidRPr="00160256">
        <w:t>Centr</w:t>
      </w:r>
      <w:r w:rsidR="00C64295">
        <w:t>e;</w:t>
      </w:r>
      <w:r w:rsidR="00C64295" w:rsidRPr="00160256">
        <w:t xml:space="preserve"> </w:t>
      </w:r>
      <w:r w:rsidRPr="00160256">
        <w:t xml:space="preserve">and Awel Aman Tawe. </w:t>
      </w:r>
    </w:p>
    <w:p w14:paraId="195E8DC2" w14:textId="77777777" w:rsidR="00CC3295" w:rsidRPr="00160256" w:rsidRDefault="00CC3295" w:rsidP="00CC3295">
      <w:r w:rsidRPr="001E3C6F">
        <w:rPr>
          <w:noProof/>
          <w:lang w:val="en-US"/>
        </w:rPr>
        <w:lastRenderedPageBreak/>
        <w:drawing>
          <wp:inline distT="0" distB="0" distL="0" distR="0" wp14:anchorId="1A20EBF8" wp14:editId="7C09379F">
            <wp:extent cx="2268220" cy="1697990"/>
            <wp:effectExtent l="0" t="0" r="0" b="0"/>
            <wp:docPr id="33" name="Picture 3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68220" cy="1697990"/>
                    </a:xfrm>
                    <a:prstGeom prst="rect">
                      <a:avLst/>
                    </a:prstGeom>
                    <a:noFill/>
                    <a:ln>
                      <a:noFill/>
                    </a:ln>
                  </pic:spPr>
                </pic:pic>
              </a:graphicData>
            </a:graphic>
          </wp:inline>
        </w:drawing>
      </w:r>
    </w:p>
    <w:p w14:paraId="5B71119C" w14:textId="77777777" w:rsidR="00CC3295" w:rsidRPr="00160256" w:rsidRDefault="00CC3295" w:rsidP="00CC3295">
      <w:pPr>
        <w:rPr>
          <w:sz w:val="18"/>
        </w:rPr>
      </w:pPr>
      <w:r w:rsidRPr="00160256">
        <w:rPr>
          <w:sz w:val="18"/>
        </w:rPr>
        <w:t xml:space="preserve">Installation of rails for solar panels on Ysgol y </w:t>
      </w:r>
      <w:proofErr w:type="spellStart"/>
      <w:r w:rsidRPr="00160256">
        <w:rPr>
          <w:sz w:val="18"/>
        </w:rPr>
        <w:t>Bedol</w:t>
      </w:r>
      <w:proofErr w:type="spellEnd"/>
      <w:r w:rsidRPr="00160256">
        <w:rPr>
          <w:sz w:val="18"/>
        </w:rPr>
        <w:t xml:space="preserve"> </w:t>
      </w:r>
    </w:p>
    <w:p w14:paraId="1BBD681D" w14:textId="77777777" w:rsidR="00CC3295" w:rsidRPr="00160256" w:rsidRDefault="00CC3295" w:rsidP="00CC3295"/>
    <w:p w14:paraId="4C4FDD3A" w14:textId="77777777" w:rsidR="00CC3295" w:rsidRPr="00160256" w:rsidRDefault="00CC3295" w:rsidP="00CC3295">
      <w:r w:rsidRPr="00160256">
        <w:t xml:space="preserve">The solar panels provide free electricity to the seven sites, totalling 179kw. This means that the sites are saving an estimated £10,000 a year in electricity bills and will save 150,000 tonnes of carbon over the 20-year project lifetime. </w:t>
      </w:r>
    </w:p>
    <w:p w14:paraId="2EE6D8DB" w14:textId="77777777" w:rsidR="00CC3295" w:rsidRPr="00160256" w:rsidRDefault="00CC3295" w:rsidP="00CC3295"/>
    <w:p w14:paraId="691A1AC7" w14:textId="1F9BC22E" w:rsidR="00CC3295" w:rsidRPr="00160256" w:rsidRDefault="00CC3295" w:rsidP="00CC3295">
      <w:r w:rsidRPr="00160256">
        <w:t xml:space="preserve">The positive impact of the project extends to the community benefits </w:t>
      </w:r>
      <w:r w:rsidR="00F04DC5">
        <w:t xml:space="preserve">that </w:t>
      </w:r>
      <w:r w:rsidRPr="00160256">
        <w:t xml:space="preserve">it provides. Members of the </w:t>
      </w:r>
      <w:r w:rsidR="00F04DC5">
        <w:t>c</w:t>
      </w:r>
      <w:r w:rsidR="00F04DC5" w:rsidRPr="00160256">
        <w:t>o</w:t>
      </w:r>
      <w:r w:rsidRPr="00160256">
        <w:t>-</w:t>
      </w:r>
      <w:r w:rsidR="00F04DC5">
        <w:t>operative</w:t>
      </w:r>
      <w:r w:rsidR="00F04DC5" w:rsidRPr="00160256">
        <w:t xml:space="preserve"> </w:t>
      </w:r>
      <w:r w:rsidRPr="00160256">
        <w:t xml:space="preserve">are drawn from the local area, </w:t>
      </w:r>
      <w:r w:rsidR="00F04DC5">
        <w:t>which</w:t>
      </w:r>
      <w:r w:rsidR="00F04DC5" w:rsidRPr="00160256">
        <w:t xml:space="preserve"> </w:t>
      </w:r>
      <w:r w:rsidRPr="00160256">
        <w:t xml:space="preserve">has enhanced social links within communities </w:t>
      </w:r>
      <w:r w:rsidR="00F04DC5">
        <w:t>and educated</w:t>
      </w:r>
      <w:r w:rsidRPr="00160256">
        <w:t xml:space="preserve"> local people </w:t>
      </w:r>
      <w:r w:rsidR="00F04DC5">
        <w:t>about</w:t>
      </w:r>
      <w:r w:rsidR="00F04DC5" w:rsidRPr="00160256">
        <w:t xml:space="preserve"> </w:t>
      </w:r>
      <w:r w:rsidRPr="00160256">
        <w:t xml:space="preserve">the issues surrounding climate change. The free electricity for the buildings has also meant that </w:t>
      </w:r>
      <w:r w:rsidR="00F04DC5">
        <w:t>c</w:t>
      </w:r>
      <w:r w:rsidR="00F04DC5" w:rsidRPr="00160256">
        <w:t>ommunity organisation</w:t>
      </w:r>
      <w:r w:rsidR="00F04DC5">
        <w:t>s,</w:t>
      </w:r>
      <w:r w:rsidR="00F04DC5" w:rsidRPr="00160256">
        <w:t xml:space="preserve"> </w:t>
      </w:r>
      <w:r w:rsidRPr="00160256">
        <w:t xml:space="preserve">including </w:t>
      </w:r>
      <w:r w:rsidR="00F60040" w:rsidRPr="00160256">
        <w:t>crèches</w:t>
      </w:r>
      <w:r w:rsidRPr="00160256">
        <w:t xml:space="preserve">, cafes and educational and training </w:t>
      </w:r>
      <w:r w:rsidR="00F04DC5" w:rsidRPr="00160256">
        <w:t>project</w:t>
      </w:r>
      <w:r w:rsidR="00F04DC5">
        <w:t>s,</w:t>
      </w:r>
      <w:r w:rsidR="00F04DC5" w:rsidRPr="00160256">
        <w:t xml:space="preserve"> </w:t>
      </w:r>
      <w:r w:rsidRPr="00160256">
        <w:t>have become more stable through the saving of £6</w:t>
      </w:r>
      <w:r w:rsidR="00F04DC5">
        <w:t>–</w:t>
      </w:r>
      <w:r w:rsidRPr="00160256">
        <w:t>8,000 a year.</w:t>
      </w:r>
    </w:p>
    <w:p w14:paraId="2982409A" w14:textId="77777777" w:rsidR="00CC3295" w:rsidRPr="00160256" w:rsidRDefault="00CC3295" w:rsidP="00CC3295"/>
    <w:p w14:paraId="04F5148A" w14:textId="77777777" w:rsidR="00CC3295" w:rsidRPr="00160256" w:rsidRDefault="00CC3295" w:rsidP="00CC3295">
      <w:r w:rsidRPr="00160256">
        <w:t xml:space="preserve"> </w:t>
      </w:r>
      <w:r w:rsidRPr="001E3C6F">
        <w:rPr>
          <w:rFonts w:ascii="Arial" w:hAnsi="Arial" w:cs="Arial"/>
          <w:noProof/>
          <w:lang w:val="en-US"/>
        </w:rPr>
        <w:drawing>
          <wp:inline distT="0" distB="0" distL="0" distR="0" wp14:anchorId="08A7C740" wp14:editId="279398BA">
            <wp:extent cx="2434590" cy="1852295"/>
            <wp:effectExtent l="0" t="0" r="3810" b="0"/>
            <wp:docPr id="30" name="Picture 30" descr="DOVE WORKSHOP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VE WORKSHOP compress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34590" cy="1852295"/>
                    </a:xfrm>
                    <a:prstGeom prst="rect">
                      <a:avLst/>
                    </a:prstGeom>
                    <a:noFill/>
                    <a:ln>
                      <a:noFill/>
                    </a:ln>
                  </pic:spPr>
                </pic:pic>
              </a:graphicData>
            </a:graphic>
          </wp:inline>
        </w:drawing>
      </w:r>
      <w:r w:rsidRPr="001E3C6F">
        <w:rPr>
          <w:rFonts w:ascii="Arial" w:hAnsi="Arial" w:cs="Arial"/>
          <w:noProof/>
          <w:lang w:val="en-US"/>
        </w:rPr>
        <w:drawing>
          <wp:inline distT="0" distB="0" distL="0" distR="0" wp14:anchorId="6456CD11" wp14:editId="7105F989">
            <wp:extent cx="2731135" cy="1840865"/>
            <wp:effectExtent l="0" t="0" r="0" b="6985"/>
            <wp:docPr id="29" name="Picture 29" descr="glynneath training centre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lynneath training centreco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31135" cy="1840865"/>
                    </a:xfrm>
                    <a:prstGeom prst="rect">
                      <a:avLst/>
                    </a:prstGeom>
                    <a:noFill/>
                    <a:ln>
                      <a:noFill/>
                    </a:ln>
                  </pic:spPr>
                </pic:pic>
              </a:graphicData>
            </a:graphic>
          </wp:inline>
        </w:drawing>
      </w:r>
    </w:p>
    <w:p w14:paraId="49219546" w14:textId="35751230" w:rsidR="00CC3295" w:rsidRPr="00160256" w:rsidRDefault="00CC3295" w:rsidP="00CC3295">
      <w:pPr>
        <w:rPr>
          <w:sz w:val="18"/>
        </w:rPr>
      </w:pPr>
      <w:r w:rsidRPr="008B53E3">
        <w:rPr>
          <w:sz w:val="18"/>
          <w:szCs w:val="18"/>
        </w:rPr>
        <w:t>DOVE</w:t>
      </w:r>
      <w:r w:rsidRPr="00160256">
        <w:t xml:space="preserve"> </w:t>
      </w:r>
      <w:r w:rsidRPr="00160256">
        <w:rPr>
          <w:sz w:val="18"/>
        </w:rPr>
        <w:t xml:space="preserve">Community Café                                                      Computer </w:t>
      </w:r>
      <w:r w:rsidR="00F04DC5">
        <w:rPr>
          <w:sz w:val="18"/>
        </w:rPr>
        <w:t>c</w:t>
      </w:r>
      <w:r w:rsidR="00F04DC5" w:rsidRPr="00160256">
        <w:rPr>
          <w:sz w:val="18"/>
        </w:rPr>
        <w:t xml:space="preserve">ourse </w:t>
      </w:r>
      <w:r w:rsidRPr="00160256">
        <w:rPr>
          <w:sz w:val="18"/>
        </w:rPr>
        <w:t xml:space="preserve">at </w:t>
      </w:r>
      <w:proofErr w:type="spellStart"/>
      <w:r w:rsidRPr="00160256">
        <w:rPr>
          <w:sz w:val="18"/>
        </w:rPr>
        <w:t>Glynneath</w:t>
      </w:r>
      <w:proofErr w:type="spellEnd"/>
      <w:r w:rsidRPr="00160256">
        <w:rPr>
          <w:sz w:val="18"/>
        </w:rPr>
        <w:t xml:space="preserve"> </w:t>
      </w:r>
    </w:p>
    <w:p w14:paraId="28687F8A" w14:textId="77777777" w:rsidR="00CC3295" w:rsidRPr="00160256" w:rsidRDefault="00CC3295" w:rsidP="00CC3295">
      <w:pPr>
        <w:pStyle w:val="NoSpacing"/>
      </w:pPr>
    </w:p>
    <w:p w14:paraId="4BF19431" w14:textId="153C168A" w:rsidR="00CC3295" w:rsidRPr="00160256" w:rsidRDefault="00CC3295" w:rsidP="00CC3295">
      <w:r w:rsidRPr="00160256">
        <w:t xml:space="preserve">When asked about Renew Wales’ support for the project, </w:t>
      </w:r>
      <w:r w:rsidR="00F04DC5">
        <w:t>an</w:t>
      </w:r>
      <w:r w:rsidR="00F04DC5" w:rsidRPr="00160256">
        <w:t xml:space="preserve"> </w:t>
      </w:r>
      <w:proofErr w:type="spellStart"/>
      <w:r w:rsidRPr="00160256">
        <w:t>Egni</w:t>
      </w:r>
      <w:proofErr w:type="spellEnd"/>
      <w:r w:rsidRPr="00160256">
        <w:t xml:space="preserve"> Co-</w:t>
      </w:r>
      <w:r w:rsidR="00F04DC5">
        <w:t>operative</w:t>
      </w:r>
      <w:r w:rsidR="00F04DC5" w:rsidRPr="00160256">
        <w:t xml:space="preserve"> </w:t>
      </w:r>
      <w:r w:rsidRPr="00160256">
        <w:t xml:space="preserve">representative </w:t>
      </w:r>
      <w:r w:rsidR="00F04DC5">
        <w:t>said:</w:t>
      </w:r>
      <w:r w:rsidRPr="00160256">
        <w:t xml:space="preserve"> </w:t>
      </w:r>
    </w:p>
    <w:p w14:paraId="0DCF0B73" w14:textId="77777777" w:rsidR="00CC3295" w:rsidRPr="00160256" w:rsidRDefault="00CC3295" w:rsidP="00CC3295"/>
    <w:p w14:paraId="5AF6E09D" w14:textId="3D3977E3" w:rsidR="00CC3295" w:rsidRPr="00160256" w:rsidRDefault="00CC3295" w:rsidP="008E40A7">
      <w:pPr>
        <w:ind w:left="426" w:right="521"/>
        <w:rPr>
          <w:rFonts w:ascii="Calibri" w:eastAsia="Calibri" w:hAnsi="Calibri"/>
          <w:i/>
          <w:iCs/>
        </w:rPr>
      </w:pPr>
      <w:r w:rsidRPr="00160256">
        <w:rPr>
          <w:rFonts w:ascii="Calibri" w:eastAsia="Calibri" w:hAnsi="Calibri"/>
          <w:i/>
          <w:iCs/>
        </w:rPr>
        <w:t xml:space="preserve">The project would not have happened without Renew. Renew was a very flexible source of support. It paid for development time via our Coordinator post within Awel Aman Tawe </w:t>
      </w:r>
      <w:proofErr w:type="gramStart"/>
      <w:r w:rsidRPr="00160256">
        <w:rPr>
          <w:rFonts w:ascii="Calibri" w:eastAsia="Calibri" w:hAnsi="Calibri"/>
          <w:i/>
          <w:iCs/>
        </w:rPr>
        <w:t>and also</w:t>
      </w:r>
      <w:proofErr w:type="gramEnd"/>
      <w:r w:rsidRPr="00160256">
        <w:rPr>
          <w:rFonts w:ascii="Calibri" w:eastAsia="Calibri" w:hAnsi="Calibri"/>
          <w:i/>
          <w:iCs/>
        </w:rPr>
        <w:t xml:space="preserve"> paid for specific expertise via Mentor time. We are very </w:t>
      </w:r>
      <w:r w:rsidR="00F04DC5" w:rsidRPr="00160256">
        <w:rPr>
          <w:rFonts w:ascii="Calibri" w:eastAsia="Calibri" w:hAnsi="Calibri"/>
          <w:i/>
          <w:iCs/>
        </w:rPr>
        <w:t>satisfie</w:t>
      </w:r>
      <w:r w:rsidR="00F04DC5">
        <w:rPr>
          <w:rFonts w:ascii="Calibri" w:eastAsia="Calibri" w:hAnsi="Calibri"/>
          <w:i/>
          <w:iCs/>
        </w:rPr>
        <w:t>d,</w:t>
      </w:r>
      <w:r w:rsidR="00F04DC5" w:rsidRPr="00160256">
        <w:rPr>
          <w:rFonts w:ascii="Calibri" w:eastAsia="Calibri" w:hAnsi="Calibri"/>
          <w:i/>
          <w:iCs/>
        </w:rPr>
        <w:t xml:space="preserve"> </w:t>
      </w:r>
      <w:r w:rsidRPr="00160256">
        <w:rPr>
          <w:rFonts w:ascii="Calibri" w:eastAsia="Calibri" w:hAnsi="Calibri"/>
          <w:i/>
          <w:iCs/>
        </w:rPr>
        <w:t>as Renew Wales have the support package to help make projects like ours happen.</w:t>
      </w:r>
    </w:p>
    <w:p w14:paraId="4C13DCD2" w14:textId="77777777" w:rsidR="008E40A7" w:rsidRPr="00160256" w:rsidRDefault="008E40A7">
      <w:pPr>
        <w:jc w:val="left"/>
        <w:rPr>
          <w:rFonts w:ascii="Calibri" w:eastAsia="Calibri" w:hAnsi="Calibri"/>
          <w:i/>
          <w:iCs/>
        </w:rPr>
      </w:pPr>
      <w:r w:rsidRPr="00160256">
        <w:rPr>
          <w:rFonts w:ascii="Calibri" w:eastAsia="Calibri" w:hAnsi="Calibri"/>
          <w:i/>
          <w:iCs/>
        </w:rPr>
        <w:br w:type="page"/>
      </w:r>
    </w:p>
    <w:p w14:paraId="310B52CF" w14:textId="25277B58" w:rsidR="00CC3295" w:rsidRPr="00160256" w:rsidRDefault="00CC3295" w:rsidP="00CC3295">
      <w:pPr>
        <w:rPr>
          <w:rFonts w:ascii="Calibri" w:eastAsia="Calibri" w:hAnsi="Calibri"/>
          <w:iCs/>
        </w:rPr>
      </w:pPr>
      <w:r w:rsidRPr="00160256">
        <w:rPr>
          <w:rFonts w:ascii="Calibri" w:eastAsia="Calibri" w:hAnsi="Calibri"/>
          <w:iCs/>
        </w:rPr>
        <w:lastRenderedPageBreak/>
        <w:t xml:space="preserve">The mentor time provided by Renew Wales allowed for Energy Performance Certificates (EPCs) for each site as well as assistance with website development, grant </w:t>
      </w:r>
      <w:r w:rsidR="00F04DC5" w:rsidRPr="00160256">
        <w:rPr>
          <w:rFonts w:ascii="Calibri" w:eastAsia="Calibri" w:hAnsi="Calibri"/>
          <w:iCs/>
        </w:rPr>
        <w:t>application</w:t>
      </w:r>
      <w:r w:rsidR="00F04DC5">
        <w:rPr>
          <w:rFonts w:ascii="Calibri" w:eastAsia="Calibri" w:hAnsi="Calibri"/>
          <w:iCs/>
        </w:rPr>
        <w:t>s,</w:t>
      </w:r>
      <w:r w:rsidR="00F04DC5" w:rsidRPr="00160256">
        <w:rPr>
          <w:rFonts w:ascii="Calibri" w:eastAsia="Calibri" w:hAnsi="Calibri"/>
          <w:iCs/>
        </w:rPr>
        <w:t xml:space="preserve"> </w:t>
      </w:r>
      <w:r w:rsidRPr="00160256">
        <w:rPr>
          <w:rFonts w:ascii="Calibri" w:eastAsia="Calibri" w:hAnsi="Calibri"/>
          <w:iCs/>
        </w:rPr>
        <w:t xml:space="preserve">financial modelling, </w:t>
      </w:r>
      <w:r w:rsidR="00F04DC5" w:rsidRPr="00160256">
        <w:rPr>
          <w:rFonts w:ascii="Calibri" w:eastAsia="Calibri" w:hAnsi="Calibri"/>
          <w:iCs/>
        </w:rPr>
        <w:t>marketin</w:t>
      </w:r>
      <w:r w:rsidR="00F04DC5">
        <w:rPr>
          <w:rFonts w:ascii="Calibri" w:eastAsia="Calibri" w:hAnsi="Calibri"/>
          <w:iCs/>
        </w:rPr>
        <w:t>g,</w:t>
      </w:r>
      <w:r w:rsidR="00F04DC5" w:rsidRPr="00160256">
        <w:rPr>
          <w:rFonts w:ascii="Calibri" w:eastAsia="Calibri" w:hAnsi="Calibri"/>
          <w:iCs/>
        </w:rPr>
        <w:t xml:space="preserve"> </w:t>
      </w:r>
      <w:r w:rsidRPr="00160256">
        <w:rPr>
          <w:rFonts w:ascii="Calibri" w:eastAsia="Calibri" w:hAnsi="Calibri"/>
          <w:iCs/>
        </w:rPr>
        <w:t xml:space="preserve">and the share offer.  The representative </w:t>
      </w:r>
      <w:r w:rsidR="00F04DC5">
        <w:rPr>
          <w:rFonts w:ascii="Calibri" w:eastAsia="Calibri" w:hAnsi="Calibri"/>
          <w:iCs/>
        </w:rPr>
        <w:t>stated:</w:t>
      </w:r>
      <w:r w:rsidRPr="00160256">
        <w:rPr>
          <w:rFonts w:ascii="Calibri" w:eastAsia="Calibri" w:hAnsi="Calibri"/>
          <w:iCs/>
        </w:rPr>
        <w:t xml:space="preserve"> </w:t>
      </w:r>
    </w:p>
    <w:p w14:paraId="1A74A5F8" w14:textId="77777777" w:rsidR="00CC3295" w:rsidRPr="00160256" w:rsidRDefault="00CC3295" w:rsidP="00CC3295">
      <w:pPr>
        <w:rPr>
          <w:rFonts w:ascii="Calibri" w:eastAsia="Calibri" w:hAnsi="Calibri"/>
          <w:iCs/>
        </w:rPr>
      </w:pPr>
    </w:p>
    <w:p w14:paraId="080FDB9C" w14:textId="1FB7CA3E" w:rsidR="00CC3295" w:rsidRPr="00160256" w:rsidRDefault="00CC3295" w:rsidP="008E40A7">
      <w:pPr>
        <w:ind w:left="426" w:right="521"/>
      </w:pPr>
      <w:r w:rsidRPr="00160256">
        <w:rPr>
          <w:i/>
          <w:iCs/>
        </w:rPr>
        <w:t>The main point of difference</w:t>
      </w:r>
      <w:r w:rsidRPr="00160256">
        <w:t xml:space="preserve"> [between Renew Wales and other support available] </w:t>
      </w:r>
      <w:r w:rsidRPr="00160256">
        <w:rPr>
          <w:i/>
          <w:iCs/>
        </w:rPr>
        <w:t xml:space="preserve">is the flexibility of the support and the amount of personal contact time you get with the local </w:t>
      </w:r>
      <w:r w:rsidR="00987278">
        <w:rPr>
          <w:i/>
          <w:iCs/>
        </w:rPr>
        <w:t>M</w:t>
      </w:r>
      <w:r w:rsidRPr="00160256">
        <w:rPr>
          <w:i/>
          <w:iCs/>
        </w:rPr>
        <w:t>entor</w:t>
      </w:r>
      <w:r w:rsidRPr="00160256">
        <w:t xml:space="preserve">s. </w:t>
      </w:r>
    </w:p>
    <w:p w14:paraId="6368B235" w14:textId="77777777" w:rsidR="00CC3295" w:rsidRPr="00160256" w:rsidRDefault="00CC3295" w:rsidP="00CC3295">
      <w:pPr>
        <w:ind w:left="720"/>
      </w:pPr>
    </w:p>
    <w:p w14:paraId="4289807B" w14:textId="76B3B49C" w:rsidR="00CC3295" w:rsidRPr="00160256" w:rsidRDefault="00CC3295" w:rsidP="00CC3295">
      <w:pPr>
        <w:rPr>
          <w:rFonts w:cstheme="minorHAnsi"/>
        </w:rPr>
      </w:pPr>
      <w:r w:rsidRPr="00160256">
        <w:rPr>
          <w:rFonts w:cstheme="minorHAnsi"/>
        </w:rPr>
        <w:t xml:space="preserve">Looking forward, </w:t>
      </w:r>
      <w:proofErr w:type="spellStart"/>
      <w:r w:rsidRPr="00160256">
        <w:rPr>
          <w:rFonts w:cstheme="minorHAnsi"/>
        </w:rPr>
        <w:t>Egni</w:t>
      </w:r>
      <w:proofErr w:type="spellEnd"/>
      <w:r w:rsidRPr="00160256">
        <w:rPr>
          <w:rFonts w:cstheme="minorHAnsi"/>
        </w:rPr>
        <w:t xml:space="preserve"> Co-</w:t>
      </w:r>
      <w:r w:rsidR="00F04DC5">
        <w:rPr>
          <w:rFonts w:cstheme="minorHAnsi"/>
        </w:rPr>
        <w:t>operative</w:t>
      </w:r>
      <w:r w:rsidR="00F04DC5" w:rsidRPr="00160256">
        <w:rPr>
          <w:rFonts w:cstheme="minorHAnsi"/>
        </w:rPr>
        <w:t xml:space="preserve"> </w:t>
      </w:r>
      <w:r w:rsidRPr="00160256">
        <w:rPr>
          <w:rFonts w:cstheme="minorHAnsi"/>
        </w:rPr>
        <w:t>is planning another share offer in 2018, with the intention to carry on building, and helping others to put their money towards, a more sustainable future.</w:t>
      </w:r>
    </w:p>
    <w:p w14:paraId="3012D7BC" w14:textId="77777777" w:rsidR="00CC3295" w:rsidRPr="00160256" w:rsidRDefault="00CC3295" w:rsidP="00CC3295">
      <w:pPr>
        <w:rPr>
          <w:rFonts w:cstheme="minorHAnsi"/>
        </w:rPr>
      </w:pPr>
    </w:p>
    <w:p w14:paraId="5DEB1419" w14:textId="77777777" w:rsidR="00CC3295" w:rsidRPr="00160256" w:rsidRDefault="00CC3295" w:rsidP="00CC3295">
      <w:pPr>
        <w:pStyle w:val="Heading2"/>
        <w:numPr>
          <w:ilvl w:val="1"/>
          <w:numId w:val="46"/>
        </w:numPr>
        <w:ind w:left="720" w:hanging="720"/>
      </w:pPr>
      <w:bookmarkStart w:id="65" w:name="_Toc487012275"/>
      <w:bookmarkStart w:id="66" w:name="_Toc487012114"/>
      <w:r w:rsidRPr="00160256">
        <w:t>The Beaufort Theatre</w:t>
      </w:r>
      <w:bookmarkEnd w:id="65"/>
      <w:bookmarkEnd w:id="66"/>
      <w:r w:rsidRPr="00160256">
        <w:t xml:space="preserve"> </w:t>
      </w:r>
    </w:p>
    <w:p w14:paraId="1E6EE3E4" w14:textId="066B50AD" w:rsidR="00CC3295" w:rsidRPr="00160256" w:rsidRDefault="00CC3295" w:rsidP="00CC3295">
      <w:r w:rsidRPr="00160256">
        <w:t xml:space="preserve">The Beaufort Theatre is a lively and active community theatre managed by FFIN DANCE. In June 2017, the theatre </w:t>
      </w:r>
      <w:r w:rsidR="00F04DC5">
        <w:t>and</w:t>
      </w:r>
      <w:r w:rsidRPr="00160256">
        <w:t xml:space="preserve"> not-for-profit organisation FFIN DANCE engaged with Renew </w:t>
      </w:r>
      <w:r w:rsidR="00F04DC5">
        <w:t>Wales</w:t>
      </w:r>
      <w:r w:rsidRPr="00160256">
        <w:t xml:space="preserve"> with the aim of reviewing the energy efficiency of the building so that utility costs could be reduced, and the saved money could go into community activities. </w:t>
      </w:r>
    </w:p>
    <w:p w14:paraId="1F296F62" w14:textId="77777777" w:rsidR="00CC3295" w:rsidRPr="00160256" w:rsidRDefault="00CC3295" w:rsidP="00CC3295">
      <w:r w:rsidRPr="00160256">
        <w:t xml:space="preserve"> </w:t>
      </w:r>
    </w:p>
    <w:p w14:paraId="13A2B601" w14:textId="77777777" w:rsidR="00CC3295" w:rsidRPr="00160256" w:rsidRDefault="00CC3295" w:rsidP="00CC3295">
      <w:r w:rsidRPr="001E3C6F">
        <w:rPr>
          <w:noProof/>
          <w:lang w:val="en-US"/>
        </w:rPr>
        <w:drawing>
          <wp:inline distT="0" distB="0" distL="0" distR="0" wp14:anchorId="0D430059" wp14:editId="5E71084F">
            <wp:extent cx="2410460" cy="2410460"/>
            <wp:effectExtent l="0" t="0" r="889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10460" cy="2410460"/>
                    </a:xfrm>
                    <a:prstGeom prst="rect">
                      <a:avLst/>
                    </a:prstGeom>
                    <a:noFill/>
                    <a:ln>
                      <a:noFill/>
                    </a:ln>
                  </pic:spPr>
                </pic:pic>
              </a:graphicData>
            </a:graphic>
          </wp:inline>
        </w:drawing>
      </w:r>
    </w:p>
    <w:p w14:paraId="642D0F11" w14:textId="77777777" w:rsidR="00CC3295" w:rsidRPr="00160256" w:rsidRDefault="00CC3295" w:rsidP="00CC3295">
      <w:pPr>
        <w:rPr>
          <w:sz w:val="18"/>
        </w:rPr>
      </w:pPr>
      <w:r w:rsidRPr="00160256">
        <w:rPr>
          <w:sz w:val="18"/>
        </w:rPr>
        <w:t>Image Paul Trask Copyright FFIN DANCE</w:t>
      </w:r>
    </w:p>
    <w:p w14:paraId="2FA7DCB0" w14:textId="77777777" w:rsidR="00CC3295" w:rsidRPr="00160256" w:rsidRDefault="00CC3295" w:rsidP="00CC3295">
      <w:pPr>
        <w:rPr>
          <w:sz w:val="18"/>
        </w:rPr>
      </w:pPr>
    </w:p>
    <w:p w14:paraId="55CA19C9" w14:textId="19620E4A" w:rsidR="00CC3295" w:rsidRPr="00160256" w:rsidRDefault="00CC3295" w:rsidP="00CC3295">
      <w:r w:rsidRPr="00160256">
        <w:t xml:space="preserve">The Beaufort Theatre hosts a wide range of performances and events throughout the year as well as arts activities, dance </w:t>
      </w:r>
      <w:r w:rsidR="00F04DC5" w:rsidRPr="00160256">
        <w:t>classe</w:t>
      </w:r>
      <w:r w:rsidR="00F04DC5">
        <w:t>s,</w:t>
      </w:r>
      <w:r w:rsidR="00F04DC5" w:rsidRPr="00160256">
        <w:t xml:space="preserve"> </w:t>
      </w:r>
      <w:r w:rsidRPr="00160256">
        <w:t xml:space="preserve">and workshops. When asked about the theatre’s impact on the community, it was understood to be the number one theatre venue in Blaenau Gwent for dance, live music, musical </w:t>
      </w:r>
      <w:r w:rsidR="00F04DC5" w:rsidRPr="00160256">
        <w:t>theatr</w:t>
      </w:r>
      <w:r w:rsidR="00F04DC5">
        <w:t>e,</w:t>
      </w:r>
      <w:r w:rsidR="00F04DC5" w:rsidRPr="00160256">
        <w:t xml:space="preserve"> </w:t>
      </w:r>
      <w:r w:rsidRPr="00160256">
        <w:t xml:space="preserve">and children's </w:t>
      </w:r>
      <w:r w:rsidR="00F04DC5">
        <w:t>events:</w:t>
      </w:r>
    </w:p>
    <w:p w14:paraId="454C29A8" w14:textId="77777777" w:rsidR="00CC3295" w:rsidRPr="00160256" w:rsidRDefault="00CC3295" w:rsidP="00CC3295">
      <w:pPr>
        <w:ind w:left="720"/>
        <w:rPr>
          <w:i/>
          <w:iCs/>
        </w:rPr>
      </w:pPr>
    </w:p>
    <w:p w14:paraId="15E6F29E" w14:textId="33CCC574" w:rsidR="008E40A7" w:rsidRPr="00160256" w:rsidRDefault="00CC3295" w:rsidP="008E40A7">
      <w:pPr>
        <w:ind w:left="426" w:right="521"/>
      </w:pPr>
      <w:r w:rsidRPr="00160256">
        <w:rPr>
          <w:i/>
          <w:iCs/>
        </w:rPr>
        <w:t xml:space="preserve">We provide classes for local people from all age ranges, from babies to old </w:t>
      </w:r>
      <w:r w:rsidR="00F04DC5" w:rsidRPr="00160256">
        <w:rPr>
          <w:i/>
          <w:iCs/>
        </w:rPr>
        <w:t>peopl</w:t>
      </w:r>
      <w:r w:rsidR="00F04DC5">
        <w:rPr>
          <w:i/>
          <w:iCs/>
        </w:rPr>
        <w:t>e.</w:t>
      </w:r>
      <w:r w:rsidR="00F04DC5" w:rsidRPr="00160256">
        <w:rPr>
          <w:i/>
          <w:iCs/>
        </w:rPr>
        <w:t xml:space="preserve"> </w:t>
      </w:r>
      <w:r w:rsidR="00F04DC5">
        <w:rPr>
          <w:i/>
          <w:iCs/>
        </w:rPr>
        <w:t>W</w:t>
      </w:r>
      <w:r w:rsidR="00F04DC5" w:rsidRPr="00160256">
        <w:rPr>
          <w:i/>
          <w:iCs/>
        </w:rPr>
        <w:t xml:space="preserve">e </w:t>
      </w:r>
      <w:r w:rsidRPr="00160256">
        <w:rPr>
          <w:i/>
          <w:iCs/>
        </w:rPr>
        <w:t xml:space="preserve">are planning to put on a </w:t>
      </w:r>
      <w:r w:rsidR="00F60040" w:rsidRPr="00160256">
        <w:rPr>
          <w:i/>
          <w:iCs/>
        </w:rPr>
        <w:t>Parkinson’s</w:t>
      </w:r>
      <w:r w:rsidRPr="00160256">
        <w:rPr>
          <w:i/>
          <w:iCs/>
        </w:rPr>
        <w:t xml:space="preserve"> and dementia movement class, </w:t>
      </w:r>
      <w:proofErr w:type="gramStart"/>
      <w:r w:rsidRPr="00160256">
        <w:rPr>
          <w:i/>
          <w:iCs/>
        </w:rPr>
        <w:t>and also</w:t>
      </w:r>
      <w:proofErr w:type="gramEnd"/>
      <w:r w:rsidRPr="00160256">
        <w:rPr>
          <w:i/>
          <w:iCs/>
        </w:rPr>
        <w:t xml:space="preserve"> a baby yoga class. </w:t>
      </w:r>
      <w:proofErr w:type="gramStart"/>
      <w:r w:rsidRPr="00160256">
        <w:rPr>
          <w:i/>
          <w:iCs/>
        </w:rPr>
        <w:t>A large number of</w:t>
      </w:r>
      <w:proofErr w:type="gramEnd"/>
      <w:r w:rsidRPr="00160256">
        <w:rPr>
          <w:i/>
          <w:iCs/>
        </w:rPr>
        <w:t xml:space="preserve"> local community groups use our </w:t>
      </w:r>
      <w:r w:rsidR="00F04DC5" w:rsidRPr="00160256">
        <w:rPr>
          <w:i/>
          <w:iCs/>
        </w:rPr>
        <w:t>premise</w:t>
      </w:r>
      <w:r w:rsidR="00F04DC5">
        <w:rPr>
          <w:i/>
          <w:iCs/>
        </w:rPr>
        <w:t>s,</w:t>
      </w:r>
      <w:r w:rsidR="00F04DC5" w:rsidRPr="00160256">
        <w:rPr>
          <w:i/>
          <w:iCs/>
        </w:rPr>
        <w:t xml:space="preserve"> </w:t>
      </w:r>
      <w:r w:rsidRPr="00160256">
        <w:rPr>
          <w:i/>
          <w:iCs/>
        </w:rPr>
        <w:t xml:space="preserve">including a male voice choir, an operatic society, local </w:t>
      </w:r>
      <w:r w:rsidR="00F04DC5" w:rsidRPr="00160256">
        <w:rPr>
          <w:i/>
          <w:iCs/>
        </w:rPr>
        <w:t>school</w:t>
      </w:r>
      <w:r w:rsidR="00F04DC5">
        <w:rPr>
          <w:i/>
          <w:iCs/>
        </w:rPr>
        <w:t>s,</w:t>
      </w:r>
      <w:r w:rsidR="00F04DC5" w:rsidRPr="00160256">
        <w:rPr>
          <w:i/>
          <w:iCs/>
        </w:rPr>
        <w:t xml:space="preserve"> </w:t>
      </w:r>
      <w:r w:rsidRPr="00160256">
        <w:rPr>
          <w:i/>
          <w:iCs/>
        </w:rPr>
        <w:t>and a theatre academy.</w:t>
      </w:r>
      <w:r w:rsidRPr="00160256">
        <w:t xml:space="preserve"> </w:t>
      </w:r>
    </w:p>
    <w:p w14:paraId="57F6500B" w14:textId="77777777" w:rsidR="008E40A7" w:rsidRPr="00160256" w:rsidRDefault="008E40A7">
      <w:pPr>
        <w:jc w:val="left"/>
      </w:pPr>
      <w:r w:rsidRPr="00160256">
        <w:br w:type="page"/>
      </w:r>
    </w:p>
    <w:p w14:paraId="1F699C20" w14:textId="220A01C4" w:rsidR="00CC3295" w:rsidRPr="00160256" w:rsidRDefault="00CC3295" w:rsidP="00CC3295">
      <w:r w:rsidRPr="00160256">
        <w:lastRenderedPageBreak/>
        <w:t xml:space="preserve">Those involved with the project suggest that Renew Wales’ role has been </w:t>
      </w:r>
      <w:r w:rsidR="001C1DD0" w:rsidRPr="00160256">
        <w:t>invaluabl</w:t>
      </w:r>
      <w:r w:rsidR="001C1DD0">
        <w:t>e,</w:t>
      </w:r>
      <w:r w:rsidR="001C1DD0" w:rsidRPr="00160256">
        <w:t xml:space="preserve"> </w:t>
      </w:r>
      <w:r w:rsidRPr="00160256">
        <w:t xml:space="preserve">as the support has been ‘very clear and comprehensive’ and </w:t>
      </w:r>
      <w:r w:rsidR="001C1DD0">
        <w:t>has included</w:t>
      </w:r>
      <w:r w:rsidRPr="00160256">
        <w:t xml:space="preserve"> ‘simple hints and tips to improve energy </w:t>
      </w:r>
      <w:r w:rsidR="001C1DD0">
        <w:t>efficiency’,</w:t>
      </w:r>
      <w:r w:rsidRPr="00160256">
        <w:t xml:space="preserve"> </w:t>
      </w:r>
      <w:r w:rsidR="001C1DD0">
        <w:t>providing</w:t>
      </w:r>
      <w:r w:rsidRPr="00160256">
        <w:t xml:space="preserve"> knowledge </w:t>
      </w:r>
      <w:r w:rsidR="001C1DD0">
        <w:t>regarding</w:t>
      </w:r>
      <w:r w:rsidR="001C1DD0" w:rsidRPr="00160256">
        <w:t xml:space="preserve"> </w:t>
      </w:r>
      <w:r w:rsidRPr="00160256">
        <w:t xml:space="preserve">light sensors and retrofitting, </w:t>
      </w:r>
      <w:r w:rsidR="001C1DD0">
        <w:t>organising</w:t>
      </w:r>
      <w:r w:rsidRPr="00160256">
        <w:t xml:space="preserve"> community </w:t>
      </w:r>
      <w:r w:rsidR="001C1DD0" w:rsidRPr="00160256">
        <w:t>meeting</w:t>
      </w:r>
      <w:r w:rsidR="001C1DD0">
        <w:t>s,</w:t>
      </w:r>
      <w:r w:rsidR="001C1DD0" w:rsidRPr="00160256">
        <w:t xml:space="preserve"> </w:t>
      </w:r>
      <w:r w:rsidRPr="00160256">
        <w:t xml:space="preserve">and assisting in website development and grant applications. When asked about the wider community impact, a representative </w:t>
      </w:r>
      <w:r w:rsidR="001C1DD0">
        <w:t>said:</w:t>
      </w:r>
      <w:r w:rsidRPr="00160256">
        <w:t xml:space="preserve"> </w:t>
      </w:r>
    </w:p>
    <w:p w14:paraId="31974135" w14:textId="77777777" w:rsidR="00CC3295" w:rsidRPr="00160256" w:rsidRDefault="00CC3295" w:rsidP="00CC3295"/>
    <w:p w14:paraId="12AD4FF8" w14:textId="77777777" w:rsidR="00CC3295" w:rsidRPr="00160256" w:rsidRDefault="00CC3295" w:rsidP="008E40A7">
      <w:pPr>
        <w:ind w:left="426" w:right="521"/>
      </w:pPr>
      <w:r w:rsidRPr="00160256">
        <w:rPr>
          <w:i/>
        </w:rPr>
        <w:t>It is very important to keep community buildings open and Renew Wales play an important role in doing this by helping to reduce energy costs. Community regeneration can't happen without these community hubs.</w:t>
      </w:r>
    </w:p>
    <w:p w14:paraId="1DE19C09" w14:textId="77777777" w:rsidR="00CC3295" w:rsidRPr="00160256" w:rsidRDefault="00CC3295" w:rsidP="00CC3295">
      <w:r w:rsidRPr="00160256">
        <w:t xml:space="preserve"> </w:t>
      </w:r>
    </w:p>
    <w:p w14:paraId="732BCEEC" w14:textId="5AF5DCB5" w:rsidR="00CC3295" w:rsidRPr="00160256" w:rsidRDefault="00CC3295" w:rsidP="00CC3295">
      <w:r w:rsidRPr="00160256">
        <w:t xml:space="preserve">As a result of Renew Wales’ expertise and support, the theatre has updated its environment policy and has been updated on measures </w:t>
      </w:r>
      <w:r w:rsidR="001C1DD0">
        <w:t xml:space="preserve">that </w:t>
      </w:r>
      <w:r w:rsidRPr="00160256">
        <w:t xml:space="preserve">they can take to save energy. Through these actions the theatre and FFIN DANCE anticipate that they will continue to benefit through the reduction of energy use and the lowering of carbon levels.   </w:t>
      </w:r>
    </w:p>
    <w:p w14:paraId="72AE22C6" w14:textId="77777777" w:rsidR="00CC3295" w:rsidRPr="00160256" w:rsidRDefault="00CC3295" w:rsidP="00CC3295">
      <w:pPr>
        <w:rPr>
          <w:rFonts w:cstheme="minorHAnsi"/>
        </w:rPr>
      </w:pPr>
    </w:p>
    <w:p w14:paraId="1D790DA1" w14:textId="77777777" w:rsidR="00CC3295" w:rsidRPr="00160256" w:rsidRDefault="00CC3295" w:rsidP="00CC3295">
      <w:pPr>
        <w:pStyle w:val="Heading2"/>
        <w:numPr>
          <w:ilvl w:val="1"/>
          <w:numId w:val="46"/>
        </w:numPr>
        <w:ind w:left="720" w:hanging="720"/>
      </w:pPr>
      <w:bookmarkStart w:id="67" w:name="_Toc487012277"/>
      <w:bookmarkStart w:id="68" w:name="_Toc487012116"/>
      <w:proofErr w:type="spellStart"/>
      <w:r w:rsidRPr="00160256">
        <w:t>Ferryside</w:t>
      </w:r>
      <w:proofErr w:type="spellEnd"/>
      <w:r w:rsidRPr="00160256">
        <w:t xml:space="preserve"> Social Enterprise Group</w:t>
      </w:r>
      <w:bookmarkEnd w:id="67"/>
      <w:bookmarkEnd w:id="68"/>
    </w:p>
    <w:p w14:paraId="480C8B2A" w14:textId="55C1586F" w:rsidR="00CC3295" w:rsidRPr="00160256" w:rsidRDefault="00CC3295" w:rsidP="00CC3295">
      <w:r w:rsidRPr="00160256">
        <w:t xml:space="preserve">In 2014, the </w:t>
      </w:r>
      <w:proofErr w:type="spellStart"/>
      <w:r w:rsidRPr="00160256">
        <w:t>Ferryside</w:t>
      </w:r>
      <w:proofErr w:type="spellEnd"/>
      <w:r w:rsidRPr="00160256">
        <w:t xml:space="preserve"> Social Enterprise Group (FSEG) was established so that the former </w:t>
      </w:r>
      <w:proofErr w:type="spellStart"/>
      <w:r w:rsidRPr="00160256">
        <w:t>Ferryside</w:t>
      </w:r>
      <w:proofErr w:type="spellEnd"/>
      <w:r w:rsidRPr="00160256">
        <w:t xml:space="preserve"> Residential Education Centre could be acquired and developed for the benefit of the local community. The project itself is complex and extensive. The centre includes old 1940s and 1960s buildings which require major </w:t>
      </w:r>
      <w:r w:rsidR="00080377" w:rsidRPr="00160256">
        <w:t>refurbishment</w:t>
      </w:r>
      <w:r w:rsidR="00080377">
        <w:t>s and</w:t>
      </w:r>
      <w:r w:rsidRPr="00160256">
        <w:t xml:space="preserve"> sits on drainage and </w:t>
      </w:r>
      <w:r w:rsidR="00727E0E" w:rsidRPr="00160256">
        <w:t>scrubland</w:t>
      </w:r>
      <w:r w:rsidRPr="00160256">
        <w:t xml:space="preserve">. In September 2016, </w:t>
      </w:r>
      <w:r w:rsidR="005134A7">
        <w:t xml:space="preserve">the </w:t>
      </w:r>
      <w:r w:rsidRPr="00160256">
        <w:t xml:space="preserve">FSEG began engaging with Renew Wales for their assistance and support </w:t>
      </w:r>
      <w:r w:rsidR="005134A7">
        <w:t>in respect of</w:t>
      </w:r>
      <w:r w:rsidR="005134A7" w:rsidRPr="00160256">
        <w:t xml:space="preserve"> </w:t>
      </w:r>
      <w:r w:rsidRPr="00160256">
        <w:t xml:space="preserve">the project. </w:t>
      </w:r>
    </w:p>
    <w:p w14:paraId="2443B482" w14:textId="77777777" w:rsidR="00CC3295" w:rsidRPr="00160256" w:rsidRDefault="00CC3295" w:rsidP="00CC3295"/>
    <w:p w14:paraId="5470A86E" w14:textId="77777777" w:rsidR="00CC3295" w:rsidRPr="00160256" w:rsidRDefault="00CC3295" w:rsidP="00CC3295"/>
    <w:p w14:paraId="00FA6F90" w14:textId="77777777" w:rsidR="00CC3295" w:rsidRPr="00160256" w:rsidRDefault="00CC3295" w:rsidP="00CC3295">
      <w:r w:rsidRPr="001E3C6F">
        <w:rPr>
          <w:noProof/>
          <w:lang w:val="en-US"/>
        </w:rPr>
        <w:drawing>
          <wp:inline distT="0" distB="0" distL="0" distR="0" wp14:anchorId="31589E75" wp14:editId="2FC3CD97">
            <wp:extent cx="5735955" cy="1650365"/>
            <wp:effectExtent l="0" t="0" r="0" b="6985"/>
            <wp:docPr id="27" name="Picture 27" descr="ferry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errysid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5955" cy="1650365"/>
                    </a:xfrm>
                    <a:prstGeom prst="rect">
                      <a:avLst/>
                    </a:prstGeom>
                    <a:noFill/>
                    <a:ln>
                      <a:noFill/>
                    </a:ln>
                  </pic:spPr>
                </pic:pic>
              </a:graphicData>
            </a:graphic>
          </wp:inline>
        </w:drawing>
      </w:r>
    </w:p>
    <w:p w14:paraId="2296947F" w14:textId="77777777" w:rsidR="00CC3295" w:rsidRPr="00160256" w:rsidRDefault="00CC3295" w:rsidP="00CC3295">
      <w:pPr>
        <w:rPr>
          <w:sz w:val="18"/>
        </w:rPr>
      </w:pPr>
      <w:r w:rsidRPr="00160256">
        <w:rPr>
          <w:sz w:val="18"/>
        </w:rPr>
        <w:t>The former Residential Education Centre buildings</w:t>
      </w:r>
    </w:p>
    <w:p w14:paraId="05CB93EC" w14:textId="77777777" w:rsidR="00CC3295" w:rsidRPr="00160256" w:rsidRDefault="00CC3295" w:rsidP="00CC3295"/>
    <w:p w14:paraId="6DF68429" w14:textId="2BFC3074" w:rsidR="00CC3295" w:rsidRPr="00160256" w:rsidRDefault="00CC3295" w:rsidP="00CC3295">
      <w:r w:rsidRPr="001E3C6F">
        <w:rPr>
          <w:noProof/>
          <w:lang w:val="en-US"/>
        </w:rPr>
        <w:drawing>
          <wp:anchor distT="0" distB="0" distL="114300" distR="114300" simplePos="0" relativeHeight="251666513" behindDoc="0" locked="0" layoutInCell="1" allowOverlap="1" wp14:anchorId="05B2E097" wp14:editId="3A5EC651">
            <wp:simplePos x="0" y="0"/>
            <wp:positionH relativeFrom="margin">
              <wp:align>center</wp:align>
            </wp:positionH>
            <wp:positionV relativeFrom="paragraph">
              <wp:posOffset>7510145</wp:posOffset>
            </wp:positionV>
            <wp:extent cx="3300730" cy="1157605"/>
            <wp:effectExtent l="0" t="0" r="0" b="0"/>
            <wp:wrapNone/>
            <wp:docPr id="35" name="Picture 35" descr="Wave Hill Logo 1 - Transparent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ve Hill Logo 1 - Transparent - Mediu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00730" cy="1157605"/>
                    </a:xfrm>
                    <a:prstGeom prst="rect">
                      <a:avLst/>
                    </a:prstGeom>
                    <a:noFill/>
                  </pic:spPr>
                </pic:pic>
              </a:graphicData>
            </a:graphic>
            <wp14:sizeRelH relativeFrom="page">
              <wp14:pctWidth>0</wp14:pctWidth>
            </wp14:sizeRelH>
            <wp14:sizeRelV relativeFrom="page">
              <wp14:pctHeight>0</wp14:pctHeight>
            </wp14:sizeRelV>
          </wp:anchor>
        </w:drawing>
      </w:r>
      <w:r w:rsidRPr="00160256">
        <w:t xml:space="preserve">Renew Wales has been involved in a wide range of activities with the FSEG, including technical knowledge on sourcing materials, external cladding and the community energy scheme as well as signposting to funding sources and other soft support throughout the </w:t>
      </w:r>
      <w:r w:rsidR="005134A7">
        <w:t>process:</w:t>
      </w:r>
      <w:r w:rsidRPr="00160256">
        <w:t xml:space="preserve"> </w:t>
      </w:r>
    </w:p>
    <w:p w14:paraId="2538FCAA" w14:textId="77777777" w:rsidR="00CC3295" w:rsidRPr="00160256" w:rsidRDefault="00CC3295" w:rsidP="00CC3295">
      <w:pPr>
        <w:ind w:left="720"/>
        <w:rPr>
          <w:i/>
          <w:iCs/>
        </w:rPr>
      </w:pPr>
    </w:p>
    <w:p w14:paraId="1641C6E0" w14:textId="77777777" w:rsidR="00CC3295" w:rsidRPr="00160256" w:rsidRDefault="00CC3295" w:rsidP="008E40A7">
      <w:pPr>
        <w:ind w:left="426" w:right="521"/>
        <w:rPr>
          <w:i/>
          <w:iCs/>
        </w:rPr>
      </w:pPr>
      <w:r w:rsidRPr="00160256">
        <w:rPr>
          <w:i/>
          <w:iCs/>
        </w:rPr>
        <w:t>I'm impressed by the ability of Neil (coordinator) to listen to what it is we're talking about and then identify who is going to be the most useful person for us to speak to at this phase.</w:t>
      </w:r>
    </w:p>
    <w:p w14:paraId="74772CEE" w14:textId="77777777" w:rsidR="008E40A7" w:rsidRPr="00160256" w:rsidRDefault="008E40A7">
      <w:pPr>
        <w:jc w:val="left"/>
        <w:rPr>
          <w:iCs/>
        </w:rPr>
      </w:pPr>
      <w:r w:rsidRPr="00160256">
        <w:rPr>
          <w:iCs/>
        </w:rPr>
        <w:br w:type="page"/>
      </w:r>
    </w:p>
    <w:p w14:paraId="1B039116" w14:textId="756B0704" w:rsidR="00CC3295" w:rsidRPr="00160256" w:rsidRDefault="00CC3295" w:rsidP="00CC3295">
      <w:pPr>
        <w:rPr>
          <w:iCs/>
        </w:rPr>
      </w:pPr>
      <w:r w:rsidRPr="00160256">
        <w:rPr>
          <w:iCs/>
        </w:rPr>
        <w:lastRenderedPageBreak/>
        <w:t xml:space="preserve">Currently, grant applications of £110,000 are being drafted for the energy efficiency improvements, windows and cladding. Although the FSEG were already </w:t>
      </w:r>
      <w:r w:rsidR="005134A7" w:rsidRPr="00160256">
        <w:rPr>
          <w:iCs/>
        </w:rPr>
        <w:t>environmen</w:t>
      </w:r>
      <w:r w:rsidR="005134A7">
        <w:rPr>
          <w:iCs/>
        </w:rPr>
        <w:t>tally</w:t>
      </w:r>
      <w:r w:rsidR="005134A7" w:rsidRPr="00160256">
        <w:rPr>
          <w:iCs/>
        </w:rPr>
        <w:t xml:space="preserve"> </w:t>
      </w:r>
      <w:r w:rsidRPr="00160256">
        <w:rPr>
          <w:iCs/>
        </w:rPr>
        <w:t xml:space="preserve">conscious, </w:t>
      </w:r>
      <w:r w:rsidR="005134A7">
        <w:rPr>
          <w:iCs/>
        </w:rPr>
        <w:t>the following was stated:</w:t>
      </w:r>
      <w:r w:rsidRPr="00160256">
        <w:rPr>
          <w:iCs/>
        </w:rPr>
        <w:t xml:space="preserve"> </w:t>
      </w:r>
    </w:p>
    <w:p w14:paraId="72E1BEBF" w14:textId="77777777" w:rsidR="00CC3295" w:rsidRPr="00160256" w:rsidRDefault="00CC3295" w:rsidP="00CC3295">
      <w:pPr>
        <w:rPr>
          <w:i/>
          <w:iCs/>
        </w:rPr>
      </w:pPr>
    </w:p>
    <w:p w14:paraId="595FA9B5" w14:textId="5EF235F4" w:rsidR="00CC3295" w:rsidRPr="00160256" w:rsidRDefault="00CC3295" w:rsidP="008E40A7">
      <w:pPr>
        <w:ind w:left="426" w:right="521"/>
        <w:rPr>
          <w:i/>
          <w:iCs/>
        </w:rPr>
      </w:pPr>
      <w:r w:rsidRPr="00160256">
        <w:rPr>
          <w:i/>
          <w:iCs/>
        </w:rPr>
        <w:t xml:space="preserve">Our sustainability policy is probably more stretching than it would have been had we not had the contact with Renew </w:t>
      </w:r>
      <w:r w:rsidR="005134A7">
        <w:rPr>
          <w:i/>
          <w:iCs/>
        </w:rPr>
        <w:t>Wales.</w:t>
      </w:r>
      <w:r w:rsidRPr="00160256">
        <w:rPr>
          <w:i/>
          <w:iCs/>
        </w:rPr>
        <w:t xml:space="preserve"> </w:t>
      </w:r>
      <w:r w:rsidR="005134A7">
        <w:rPr>
          <w:i/>
          <w:iCs/>
        </w:rPr>
        <w:t>W</w:t>
      </w:r>
      <w:r w:rsidR="005134A7" w:rsidRPr="00160256">
        <w:rPr>
          <w:i/>
          <w:iCs/>
        </w:rPr>
        <w:t xml:space="preserve">e've </w:t>
      </w:r>
      <w:r w:rsidRPr="00160256">
        <w:rPr>
          <w:i/>
          <w:iCs/>
        </w:rPr>
        <w:t>managed to get clauses in there that look at not just recycling of waste on site but looks at including sustainability as part of purchase policies and looks at doing more work with our potential tenants to ensure that they are all also more environmentally aware.</w:t>
      </w:r>
    </w:p>
    <w:p w14:paraId="45FE7C90" w14:textId="77777777" w:rsidR="00CC3295" w:rsidRPr="00160256" w:rsidRDefault="00CC3295" w:rsidP="00CC3295">
      <w:pPr>
        <w:rPr>
          <w:b/>
          <w:iCs/>
        </w:rPr>
      </w:pPr>
    </w:p>
    <w:p w14:paraId="4EFD8B29" w14:textId="7FE24FB0" w:rsidR="00CC3295" w:rsidRPr="00160256" w:rsidRDefault="00CC3295" w:rsidP="00CC3295">
      <w:pPr>
        <w:rPr>
          <w:rFonts w:cstheme="minorHAnsi"/>
          <w:iCs/>
        </w:rPr>
      </w:pPr>
      <w:r w:rsidRPr="00160256">
        <w:rPr>
          <w:rFonts w:cstheme="minorHAnsi"/>
          <w:iCs/>
        </w:rPr>
        <w:t xml:space="preserve">With Renew </w:t>
      </w:r>
      <w:r w:rsidR="005134A7" w:rsidRPr="00160256">
        <w:rPr>
          <w:rFonts w:cstheme="minorHAnsi"/>
          <w:iCs/>
        </w:rPr>
        <w:t>Wale</w:t>
      </w:r>
      <w:r w:rsidR="005134A7">
        <w:rPr>
          <w:rFonts w:cstheme="minorHAnsi"/>
          <w:iCs/>
        </w:rPr>
        <w:t>s’</w:t>
      </w:r>
      <w:r w:rsidR="005134A7" w:rsidRPr="00160256">
        <w:rPr>
          <w:rFonts w:cstheme="minorHAnsi"/>
          <w:iCs/>
        </w:rPr>
        <w:t xml:space="preserve"> </w:t>
      </w:r>
      <w:r w:rsidRPr="00160256">
        <w:rPr>
          <w:rFonts w:cstheme="minorHAnsi"/>
          <w:iCs/>
        </w:rPr>
        <w:t xml:space="preserve">support, </w:t>
      </w:r>
      <w:r w:rsidR="005134A7">
        <w:rPr>
          <w:rFonts w:cstheme="minorHAnsi"/>
          <w:iCs/>
        </w:rPr>
        <w:t xml:space="preserve">the </w:t>
      </w:r>
      <w:r w:rsidRPr="00160256">
        <w:rPr>
          <w:rFonts w:cstheme="minorHAnsi"/>
          <w:iCs/>
        </w:rPr>
        <w:t xml:space="preserve">FSEG is hoping that a structurally sound, sustainably managed and eco-powered building will be created which will be ‘a </w:t>
      </w:r>
      <w:r w:rsidR="005134A7" w:rsidRPr="00160256">
        <w:rPr>
          <w:rFonts w:cstheme="minorHAnsi"/>
          <w:iCs/>
        </w:rPr>
        <w:t>war</w:t>
      </w:r>
      <w:r w:rsidR="005134A7">
        <w:rPr>
          <w:rFonts w:cstheme="minorHAnsi"/>
          <w:iCs/>
        </w:rPr>
        <w:t>m,</w:t>
      </w:r>
      <w:r w:rsidR="005134A7" w:rsidRPr="00160256">
        <w:rPr>
          <w:rFonts w:cstheme="minorHAnsi"/>
          <w:iCs/>
        </w:rPr>
        <w:t xml:space="preserve"> </w:t>
      </w:r>
      <w:r w:rsidRPr="00160256">
        <w:rPr>
          <w:rFonts w:cstheme="minorHAnsi"/>
          <w:iCs/>
        </w:rPr>
        <w:t xml:space="preserve">friendly place that feels safe to </w:t>
      </w:r>
      <w:r w:rsidR="005134A7">
        <w:rPr>
          <w:rFonts w:cstheme="minorHAnsi"/>
          <w:iCs/>
        </w:rPr>
        <w:t>all</w:t>
      </w:r>
      <w:r w:rsidRPr="00160256">
        <w:rPr>
          <w:rFonts w:cstheme="minorHAnsi"/>
          <w:iCs/>
        </w:rPr>
        <w:t>’</w:t>
      </w:r>
      <w:r w:rsidR="005134A7">
        <w:rPr>
          <w:rFonts w:cstheme="minorHAnsi"/>
          <w:iCs/>
        </w:rPr>
        <w:t>.</w:t>
      </w:r>
      <w:r w:rsidRPr="00160256">
        <w:rPr>
          <w:rFonts w:cstheme="minorHAnsi"/>
          <w:iCs/>
        </w:rPr>
        <w:t xml:space="preserve"> </w:t>
      </w:r>
    </w:p>
    <w:p w14:paraId="6FD07E7B" w14:textId="77777777" w:rsidR="00CC3295" w:rsidRPr="00160256" w:rsidRDefault="00CC3295" w:rsidP="00CC3295">
      <w:pPr>
        <w:rPr>
          <w:rFonts w:cstheme="minorHAnsi"/>
          <w:iCs/>
        </w:rPr>
      </w:pPr>
    </w:p>
    <w:p w14:paraId="2C9125AD" w14:textId="77777777" w:rsidR="00CC3295" w:rsidRPr="00160256" w:rsidRDefault="00CC3295" w:rsidP="00CC3295">
      <w:pPr>
        <w:pStyle w:val="Heading2"/>
        <w:numPr>
          <w:ilvl w:val="1"/>
          <w:numId w:val="46"/>
        </w:numPr>
        <w:ind w:left="720" w:hanging="720"/>
      </w:pPr>
      <w:bookmarkStart w:id="69" w:name="_Toc487012278"/>
      <w:bookmarkStart w:id="70" w:name="_Toc487012117"/>
      <w:proofErr w:type="spellStart"/>
      <w:r w:rsidRPr="00160256">
        <w:t>Abertillery</w:t>
      </w:r>
      <w:proofErr w:type="spellEnd"/>
      <w:r w:rsidRPr="00160256">
        <w:t xml:space="preserve"> Youth Centre</w:t>
      </w:r>
      <w:bookmarkEnd w:id="69"/>
      <w:bookmarkEnd w:id="70"/>
    </w:p>
    <w:p w14:paraId="575F3464" w14:textId="3C92359F" w:rsidR="00CC3295" w:rsidRPr="00160256" w:rsidRDefault="00CC3295" w:rsidP="00CC3295">
      <w:r w:rsidRPr="00160256">
        <w:t xml:space="preserve">The </w:t>
      </w:r>
      <w:proofErr w:type="spellStart"/>
      <w:r w:rsidRPr="00160256">
        <w:t>Abertillery</w:t>
      </w:r>
      <w:proofErr w:type="spellEnd"/>
      <w:r w:rsidRPr="00160256">
        <w:t xml:space="preserve"> Youth Centre, situated in Blaenau </w:t>
      </w:r>
      <w:r w:rsidR="005134A7" w:rsidRPr="00160256">
        <w:t>Gwen</w:t>
      </w:r>
      <w:r w:rsidR="005134A7">
        <w:t>t,</w:t>
      </w:r>
      <w:r w:rsidR="005134A7" w:rsidRPr="00160256">
        <w:t xml:space="preserve"> </w:t>
      </w:r>
      <w:r w:rsidRPr="00160256">
        <w:t xml:space="preserve">is one of two youth centre hubs in the region. The centre runs a Referral Group and an exclusion scheme which works with children who </w:t>
      </w:r>
      <w:r w:rsidR="005134A7">
        <w:t>are</w:t>
      </w:r>
      <w:r w:rsidRPr="00160256">
        <w:t xml:space="preserve"> at risk of being excluded from school. In June 2016, the centre began a project, with the assistance of Renew Wales, to build a garden within the centre using recycled materials. </w:t>
      </w:r>
    </w:p>
    <w:p w14:paraId="7A69B24C" w14:textId="77777777" w:rsidR="00CC3295" w:rsidRPr="00160256" w:rsidRDefault="00CC3295" w:rsidP="00CC3295"/>
    <w:p w14:paraId="43EA02DF" w14:textId="77777777" w:rsidR="00CC3295" w:rsidRPr="00160256" w:rsidRDefault="00CC3295" w:rsidP="00CC3295">
      <w:r w:rsidRPr="001E3C6F">
        <w:rPr>
          <w:noProof/>
          <w:lang w:val="en-US"/>
        </w:rPr>
        <w:drawing>
          <wp:inline distT="0" distB="0" distL="0" distR="0" wp14:anchorId="60EAD383" wp14:editId="2BC12A5F">
            <wp:extent cx="2660015" cy="1496060"/>
            <wp:effectExtent l="0" t="0" r="6985" b="8890"/>
            <wp:docPr id="26" name="Picture 26" descr="abertill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bertilly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0015" cy="1496060"/>
                    </a:xfrm>
                    <a:prstGeom prst="rect">
                      <a:avLst/>
                    </a:prstGeom>
                    <a:noFill/>
                    <a:ln>
                      <a:noFill/>
                    </a:ln>
                  </pic:spPr>
                </pic:pic>
              </a:graphicData>
            </a:graphic>
          </wp:inline>
        </w:drawing>
      </w:r>
      <w:r w:rsidRPr="005134A7">
        <w:rPr>
          <w:noProof/>
          <w:lang w:val="en-US"/>
        </w:rPr>
        <w:drawing>
          <wp:inline distT="0" distB="0" distL="0" distR="0" wp14:anchorId="2C8359ED" wp14:editId="461DA3A7">
            <wp:extent cx="2660015" cy="1496060"/>
            <wp:effectExtent l="0" t="0" r="6985" b="8890"/>
            <wp:docPr id="25" name="Picture 25" descr="abertill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bertilly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0015" cy="1496060"/>
                    </a:xfrm>
                    <a:prstGeom prst="rect">
                      <a:avLst/>
                    </a:prstGeom>
                    <a:noFill/>
                    <a:ln>
                      <a:noFill/>
                    </a:ln>
                  </pic:spPr>
                </pic:pic>
              </a:graphicData>
            </a:graphic>
          </wp:inline>
        </w:drawing>
      </w:r>
    </w:p>
    <w:p w14:paraId="037D0932" w14:textId="77777777" w:rsidR="00CC3295" w:rsidRPr="00160256" w:rsidRDefault="00CC3295" w:rsidP="00CC3295">
      <w:pPr>
        <w:rPr>
          <w:sz w:val="18"/>
        </w:rPr>
      </w:pPr>
      <w:r w:rsidRPr="00160256">
        <w:rPr>
          <w:sz w:val="18"/>
        </w:rPr>
        <w:t xml:space="preserve">Building the </w:t>
      </w:r>
      <w:proofErr w:type="spellStart"/>
      <w:r w:rsidRPr="00160256">
        <w:rPr>
          <w:sz w:val="18"/>
        </w:rPr>
        <w:t>Abertillery</w:t>
      </w:r>
      <w:proofErr w:type="spellEnd"/>
      <w:r w:rsidRPr="00160256">
        <w:rPr>
          <w:sz w:val="18"/>
        </w:rPr>
        <w:t xml:space="preserve"> Youth Centre garden </w:t>
      </w:r>
    </w:p>
    <w:p w14:paraId="6ED67105" w14:textId="77777777" w:rsidR="00CC3295" w:rsidRPr="00160256" w:rsidRDefault="00CC3295" w:rsidP="00CC3295">
      <w:pPr>
        <w:rPr>
          <w:sz w:val="18"/>
        </w:rPr>
      </w:pPr>
    </w:p>
    <w:p w14:paraId="33BAACF3" w14:textId="73B27FE2" w:rsidR="00CC3295" w:rsidRPr="00160256" w:rsidRDefault="00CC3295" w:rsidP="00CC3295">
      <w:r w:rsidRPr="00160256">
        <w:t xml:space="preserve">The aim of this project was to transform an unused and overgrown space into a garden in which recycled materials were used to create raised beds and a sitting area, whilst also engaging young people and educating them on environmental awareness and recycling. The project has resulted in a thriving community garden space, increased by 10 metres squared and 40 more participants in the group. </w:t>
      </w:r>
      <w:r w:rsidR="008225AB">
        <w:t>A</w:t>
      </w:r>
      <w:r w:rsidRPr="00160256">
        <w:t xml:space="preserve"> youth centre representative </w:t>
      </w:r>
      <w:r w:rsidR="008225AB">
        <w:t>stated:</w:t>
      </w:r>
    </w:p>
    <w:p w14:paraId="1B89C1EB" w14:textId="77777777" w:rsidR="00CC3295" w:rsidRPr="00160256" w:rsidRDefault="00CC3295" w:rsidP="00CC3295">
      <w:pPr>
        <w:rPr>
          <w:i/>
        </w:rPr>
      </w:pPr>
    </w:p>
    <w:p w14:paraId="0EE10D78" w14:textId="77777777" w:rsidR="00CC3295" w:rsidRPr="00160256" w:rsidRDefault="00CC3295" w:rsidP="008E40A7">
      <w:pPr>
        <w:ind w:left="426" w:right="521"/>
        <w:rPr>
          <w:i/>
          <w:iCs/>
        </w:rPr>
      </w:pPr>
      <w:r w:rsidRPr="00160256">
        <w:rPr>
          <w:i/>
        </w:rPr>
        <w:t xml:space="preserve">The project has </w:t>
      </w:r>
      <w:r w:rsidRPr="00160256">
        <w:rPr>
          <w:i/>
          <w:iCs/>
        </w:rPr>
        <w:t xml:space="preserve">encouraged environmental awareness amongst the whole group. Considering a lot of the young people involved were very disengaged at the beginning, the enthusiasm of the mentor meant that environmental awareness was raised by the end of the project.  </w:t>
      </w:r>
    </w:p>
    <w:p w14:paraId="6ACE77CD" w14:textId="77777777" w:rsidR="00CC3295" w:rsidRPr="00160256" w:rsidRDefault="00CC3295" w:rsidP="00CC3295"/>
    <w:p w14:paraId="0DD6F10E" w14:textId="77777777" w:rsidR="00CC3295" w:rsidRPr="00160256" w:rsidRDefault="00CC3295" w:rsidP="00CC3295"/>
    <w:p w14:paraId="09EA6A0D" w14:textId="77777777" w:rsidR="00CC3295" w:rsidRPr="00160256" w:rsidRDefault="00CC3295" w:rsidP="00CC3295">
      <w:r w:rsidRPr="001E3C6F">
        <w:rPr>
          <w:noProof/>
          <w:lang w:val="en-US"/>
        </w:rPr>
        <w:lastRenderedPageBreak/>
        <w:drawing>
          <wp:inline distT="0" distB="0" distL="0" distR="0" wp14:anchorId="7A1C0D3D" wp14:editId="2134D99E">
            <wp:extent cx="4311015" cy="2434590"/>
            <wp:effectExtent l="0" t="0" r="0" b="3810"/>
            <wp:docPr id="24" name="Picture 24" descr="abertill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bertilly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11015" cy="2434590"/>
                    </a:xfrm>
                    <a:prstGeom prst="rect">
                      <a:avLst/>
                    </a:prstGeom>
                    <a:noFill/>
                    <a:ln>
                      <a:noFill/>
                    </a:ln>
                  </pic:spPr>
                </pic:pic>
              </a:graphicData>
            </a:graphic>
          </wp:inline>
        </w:drawing>
      </w:r>
    </w:p>
    <w:p w14:paraId="00F31E89" w14:textId="77777777" w:rsidR="00CC3295" w:rsidRPr="00160256" w:rsidRDefault="00CC3295" w:rsidP="00CC3295">
      <w:pPr>
        <w:rPr>
          <w:sz w:val="18"/>
        </w:rPr>
      </w:pPr>
      <w:r w:rsidRPr="00160256">
        <w:rPr>
          <w:sz w:val="18"/>
        </w:rPr>
        <w:t xml:space="preserve">Building the </w:t>
      </w:r>
      <w:proofErr w:type="spellStart"/>
      <w:r w:rsidRPr="00160256">
        <w:rPr>
          <w:sz w:val="18"/>
        </w:rPr>
        <w:t>Abertillery</w:t>
      </w:r>
      <w:proofErr w:type="spellEnd"/>
      <w:r w:rsidRPr="00160256">
        <w:rPr>
          <w:sz w:val="18"/>
        </w:rPr>
        <w:t xml:space="preserve"> Youth Centre garden </w:t>
      </w:r>
    </w:p>
    <w:p w14:paraId="09E72EE3" w14:textId="77777777" w:rsidR="00CC3295" w:rsidRPr="00160256" w:rsidRDefault="00CC3295" w:rsidP="00CC3295">
      <w:pPr>
        <w:rPr>
          <w:sz w:val="18"/>
        </w:rPr>
      </w:pPr>
    </w:p>
    <w:p w14:paraId="04FE6807" w14:textId="21E0EF66" w:rsidR="00CC3295" w:rsidRPr="00160256" w:rsidRDefault="00CC3295" w:rsidP="00CC3295">
      <w:r w:rsidRPr="00160256">
        <w:t xml:space="preserve">It was suggested that the </w:t>
      </w:r>
      <w:proofErr w:type="spellStart"/>
      <w:r w:rsidRPr="00160256">
        <w:t>Abertillery</w:t>
      </w:r>
      <w:proofErr w:type="spellEnd"/>
      <w:r w:rsidRPr="00160256">
        <w:t xml:space="preserve"> Youth Centre’s garden project was made possible through the unique type of support offered by Renew </w:t>
      </w:r>
      <w:r w:rsidR="00F92321">
        <w:t>Wales:</w:t>
      </w:r>
      <w:r w:rsidRPr="00160256">
        <w:t xml:space="preserve"> </w:t>
      </w:r>
    </w:p>
    <w:p w14:paraId="2EE97DF1" w14:textId="77777777" w:rsidR="00CC3295" w:rsidRPr="00160256" w:rsidRDefault="00CC3295" w:rsidP="00CC3295"/>
    <w:p w14:paraId="4E915AE2" w14:textId="6FA251A9" w:rsidR="00CC3295" w:rsidRPr="00160256" w:rsidRDefault="00CC3295" w:rsidP="00892E33">
      <w:pPr>
        <w:ind w:left="426" w:right="521"/>
        <w:rPr>
          <w:i/>
          <w:iCs/>
        </w:rPr>
      </w:pPr>
      <w:r w:rsidRPr="00160256">
        <w:rPr>
          <w:i/>
          <w:iCs/>
        </w:rPr>
        <w:t xml:space="preserve">Most of the support out there is </w:t>
      </w:r>
      <w:r w:rsidR="00F92321" w:rsidRPr="00160256">
        <w:rPr>
          <w:i/>
          <w:iCs/>
        </w:rPr>
        <w:t>financia</w:t>
      </w:r>
      <w:r w:rsidR="00F92321">
        <w:rPr>
          <w:i/>
          <w:iCs/>
        </w:rPr>
        <w:t>l,</w:t>
      </w:r>
      <w:r w:rsidR="00F92321" w:rsidRPr="00160256">
        <w:rPr>
          <w:i/>
          <w:iCs/>
        </w:rPr>
        <w:t xml:space="preserve"> </w:t>
      </w:r>
      <w:r w:rsidRPr="00160256">
        <w:rPr>
          <w:i/>
          <w:iCs/>
        </w:rPr>
        <w:t xml:space="preserve">which is </w:t>
      </w:r>
      <w:r w:rsidR="00F92321">
        <w:rPr>
          <w:i/>
          <w:iCs/>
        </w:rPr>
        <w:t>good,</w:t>
      </w:r>
      <w:r w:rsidRPr="00160256">
        <w:rPr>
          <w:i/>
          <w:iCs/>
        </w:rPr>
        <w:t xml:space="preserve"> but Renew Wales makes these projects successful by providing a mentor who has the expertise and knowledge to make it successful. We work with </w:t>
      </w:r>
      <w:r w:rsidR="00F92321">
        <w:rPr>
          <w:i/>
          <w:iCs/>
        </w:rPr>
        <w:t>hard-to-engage</w:t>
      </w:r>
      <w:r w:rsidRPr="00160256">
        <w:rPr>
          <w:i/>
          <w:iCs/>
        </w:rPr>
        <w:t xml:space="preserve"> young people and this type of project makes a huge difference to them and their </w:t>
      </w:r>
      <w:r w:rsidR="00892E33" w:rsidRPr="00160256">
        <w:rPr>
          <w:i/>
          <w:iCs/>
        </w:rPr>
        <w:t>lives and</w:t>
      </w:r>
      <w:r w:rsidRPr="00160256">
        <w:rPr>
          <w:i/>
          <w:iCs/>
        </w:rPr>
        <w:t xml:space="preserve"> would not be possible without the help that Renew Wales provides.</w:t>
      </w:r>
    </w:p>
    <w:p w14:paraId="39586782" w14:textId="77777777" w:rsidR="00CC3295" w:rsidRPr="00160256" w:rsidRDefault="00CC3295" w:rsidP="00CC3295">
      <w:pPr>
        <w:ind w:left="720"/>
        <w:rPr>
          <w:i/>
          <w:iCs/>
        </w:rPr>
      </w:pPr>
    </w:p>
    <w:p w14:paraId="0F87A877" w14:textId="4123B030" w:rsidR="00CC3295" w:rsidRPr="00160256" w:rsidRDefault="00CC3295" w:rsidP="00CC3295">
      <w:pPr>
        <w:rPr>
          <w:rFonts w:cstheme="minorHAnsi"/>
        </w:rPr>
      </w:pPr>
      <w:r w:rsidRPr="00160256">
        <w:t xml:space="preserve">Now </w:t>
      </w:r>
      <w:r w:rsidRPr="00160256">
        <w:rPr>
          <w:rFonts w:cstheme="minorHAnsi"/>
        </w:rPr>
        <w:t xml:space="preserve">that this </w:t>
      </w:r>
      <w:proofErr w:type="gramStart"/>
      <w:r w:rsidRPr="00160256">
        <w:rPr>
          <w:rFonts w:cstheme="minorHAnsi"/>
        </w:rPr>
        <w:t>particular project</w:t>
      </w:r>
      <w:proofErr w:type="gramEnd"/>
      <w:r w:rsidRPr="00160256">
        <w:rPr>
          <w:rFonts w:cstheme="minorHAnsi"/>
        </w:rPr>
        <w:t xml:space="preserve"> is complete, the centre is continuing to develop services for young people and </w:t>
      </w:r>
      <w:r w:rsidR="0049160E">
        <w:rPr>
          <w:rFonts w:cstheme="minorHAnsi"/>
        </w:rPr>
        <w:t>has</w:t>
      </w:r>
      <w:r w:rsidR="0049160E" w:rsidRPr="00160256">
        <w:rPr>
          <w:rFonts w:cstheme="minorHAnsi"/>
        </w:rPr>
        <w:t xml:space="preserve"> </w:t>
      </w:r>
      <w:r w:rsidRPr="00160256">
        <w:rPr>
          <w:rFonts w:cstheme="minorHAnsi"/>
        </w:rPr>
        <w:t xml:space="preserve">started a scheme in which young people are trained to recycle and repair old bicycles. </w:t>
      </w:r>
    </w:p>
    <w:p w14:paraId="6256A695" w14:textId="77777777" w:rsidR="00CC3295" w:rsidRPr="00160256" w:rsidRDefault="00CC3295" w:rsidP="00CC3295">
      <w:pPr>
        <w:rPr>
          <w:rFonts w:cstheme="minorHAnsi"/>
        </w:rPr>
      </w:pPr>
    </w:p>
    <w:p w14:paraId="31419BAA" w14:textId="77777777" w:rsidR="00CC3295" w:rsidRPr="00160256" w:rsidRDefault="00CC3295" w:rsidP="00CC3295">
      <w:pPr>
        <w:pStyle w:val="Heading2"/>
        <w:numPr>
          <w:ilvl w:val="1"/>
          <w:numId w:val="46"/>
        </w:numPr>
        <w:ind w:left="720" w:hanging="720"/>
        <w:rPr>
          <w:rFonts w:eastAsia="Times New Roman"/>
          <w:lang w:eastAsia="en-GB"/>
        </w:rPr>
      </w:pPr>
      <w:bookmarkStart w:id="71" w:name="_Toc487012279"/>
      <w:bookmarkStart w:id="72" w:name="_Toc487012118"/>
      <w:r w:rsidRPr="00160256">
        <w:rPr>
          <w:rFonts w:eastAsia="Times New Roman"/>
          <w:lang w:eastAsia="en-GB"/>
        </w:rPr>
        <w:t xml:space="preserve">Oasis </w:t>
      </w:r>
      <w:r w:rsidRPr="00160256">
        <w:t>Cardiff</w:t>
      </w:r>
      <w:bookmarkEnd w:id="71"/>
      <w:bookmarkEnd w:id="72"/>
    </w:p>
    <w:p w14:paraId="3CFD9410" w14:textId="390223F3" w:rsidR="00CC3295" w:rsidRPr="00160256" w:rsidRDefault="00CC3295" w:rsidP="00CC3295">
      <w:r w:rsidRPr="00160256">
        <w:t xml:space="preserve">Opened in September 2008, Oasis Cardiff is an organisation that aims to help and support asylum seekers and refugees </w:t>
      </w:r>
      <w:r w:rsidR="00C90624">
        <w:t>in integrating</w:t>
      </w:r>
      <w:r w:rsidRPr="00160256">
        <w:t xml:space="preserve"> into their local community. The organisation provides a wide variety of activities, from cookery sessions, craft sessions and language classes to a range of </w:t>
      </w:r>
      <w:r w:rsidR="00C90624">
        <w:t>women-only</w:t>
      </w:r>
      <w:r w:rsidRPr="00160256">
        <w:t xml:space="preserve"> sessions. Oasis Cardiff’s Renew Wales project, launched in August 2016, is a cycle maintenance project for refugees and asylum seekers attending the centre. The aim of the project is to disseminate and educate centre attendees on bicycle maintenance and repairs so that they have a safe and free mode of transport. </w:t>
      </w:r>
    </w:p>
    <w:p w14:paraId="6725F257" w14:textId="77777777" w:rsidR="00CC3295" w:rsidRPr="00160256" w:rsidRDefault="00CC3295" w:rsidP="00CC3295"/>
    <w:p w14:paraId="35CEED37" w14:textId="77777777" w:rsidR="00CC3295" w:rsidRPr="00160256" w:rsidRDefault="00CC3295" w:rsidP="00CC3295">
      <w:r w:rsidRPr="001E3C6F">
        <w:rPr>
          <w:noProof/>
          <w:lang w:val="en-US"/>
        </w:rPr>
        <w:lastRenderedPageBreak/>
        <w:drawing>
          <wp:inline distT="0" distB="0" distL="0" distR="0" wp14:anchorId="038D5101" wp14:editId="5F69353B">
            <wp:extent cx="4869180" cy="2529205"/>
            <wp:effectExtent l="0" t="0" r="762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0" cstate="print">
                      <a:extLst>
                        <a:ext uri="{28A0092B-C50C-407E-A947-70E740481C1C}">
                          <a14:useLocalDpi xmlns:a14="http://schemas.microsoft.com/office/drawing/2010/main" val="0"/>
                        </a:ext>
                      </a:extLst>
                    </a:blip>
                    <a:srcRect l="7645" t="10497" r="7436" b="7388"/>
                    <a:stretch>
                      <a:fillRect/>
                    </a:stretch>
                  </pic:blipFill>
                  <pic:spPr bwMode="auto">
                    <a:xfrm>
                      <a:off x="0" y="0"/>
                      <a:ext cx="4869180" cy="2529205"/>
                    </a:xfrm>
                    <a:prstGeom prst="rect">
                      <a:avLst/>
                    </a:prstGeom>
                    <a:noFill/>
                    <a:ln>
                      <a:noFill/>
                    </a:ln>
                  </pic:spPr>
                </pic:pic>
              </a:graphicData>
            </a:graphic>
          </wp:inline>
        </w:drawing>
      </w:r>
    </w:p>
    <w:p w14:paraId="5E6F2940" w14:textId="77777777" w:rsidR="00CC3295" w:rsidRPr="00160256" w:rsidRDefault="00CC3295" w:rsidP="00CC3295">
      <w:pPr>
        <w:rPr>
          <w:sz w:val="18"/>
        </w:rPr>
      </w:pPr>
      <w:r w:rsidRPr="00160256">
        <w:rPr>
          <w:sz w:val="18"/>
        </w:rPr>
        <w:t xml:space="preserve">Oasis Cardiff </w:t>
      </w:r>
    </w:p>
    <w:p w14:paraId="698E6705" w14:textId="77777777" w:rsidR="00CC3295" w:rsidRPr="00160256" w:rsidRDefault="00CC3295" w:rsidP="00CC3295">
      <w:pPr>
        <w:rPr>
          <w:sz w:val="18"/>
        </w:rPr>
      </w:pPr>
    </w:p>
    <w:p w14:paraId="171324CD" w14:textId="4589C55C" w:rsidR="00CC3295" w:rsidRPr="00160256" w:rsidRDefault="00CC3295" w:rsidP="00CC3295">
      <w:r w:rsidRPr="00160256">
        <w:t xml:space="preserve">To run this project, Oasis Cardiff received support from Renew Wales </w:t>
      </w:r>
      <w:r w:rsidR="00093D77">
        <w:t>in developing</w:t>
      </w:r>
      <w:r w:rsidRPr="00160256">
        <w:t xml:space="preserve"> a business plan alongside expertise in bicycle maintenance and advice on training, staff and volunteers. Alongside this, Oasis Cardiff </w:t>
      </w:r>
      <w:r w:rsidR="00093D77">
        <w:t>has</w:t>
      </w:r>
      <w:r w:rsidR="00093D77" w:rsidRPr="00160256">
        <w:t xml:space="preserve"> </w:t>
      </w:r>
      <w:r w:rsidRPr="00160256">
        <w:t xml:space="preserve">continued to have a close relationship with </w:t>
      </w:r>
      <w:r w:rsidR="00093D77">
        <w:t>its</w:t>
      </w:r>
      <w:r w:rsidR="00093D77" w:rsidRPr="00160256">
        <w:t xml:space="preserve"> </w:t>
      </w:r>
      <w:r w:rsidR="00093D77">
        <w:t>mentor:</w:t>
      </w:r>
      <w:r w:rsidRPr="00160256">
        <w:t xml:space="preserve"> </w:t>
      </w:r>
    </w:p>
    <w:p w14:paraId="54779B39" w14:textId="77777777" w:rsidR="00CC3295" w:rsidRPr="00160256" w:rsidRDefault="00CC3295" w:rsidP="00CC3295">
      <w:pPr>
        <w:rPr>
          <w:i/>
          <w:iCs/>
        </w:rPr>
      </w:pPr>
    </w:p>
    <w:p w14:paraId="0B8AAFE1" w14:textId="516542CC" w:rsidR="00CC3295" w:rsidRPr="00160256" w:rsidRDefault="00CC3295" w:rsidP="00892E33">
      <w:pPr>
        <w:ind w:left="426" w:right="521"/>
        <w:rPr>
          <w:i/>
          <w:iCs/>
        </w:rPr>
      </w:pPr>
      <w:r w:rsidRPr="00160256">
        <w:rPr>
          <w:i/>
          <w:iCs/>
        </w:rPr>
        <w:t xml:space="preserve">Renew Wales was different </w:t>
      </w:r>
      <w:r w:rsidRPr="00160256">
        <w:t>[</w:t>
      </w:r>
      <w:r w:rsidR="00093D77">
        <w:t>from</w:t>
      </w:r>
      <w:r w:rsidR="00093D77" w:rsidRPr="00160256">
        <w:t xml:space="preserve"> </w:t>
      </w:r>
      <w:r w:rsidRPr="00160256">
        <w:t>other available help]</w:t>
      </w:r>
      <w:r w:rsidR="00093D77">
        <w:t>,</w:t>
      </w:r>
      <w:r w:rsidRPr="00160256">
        <w:rPr>
          <w:i/>
          <w:iCs/>
        </w:rPr>
        <w:t xml:space="preserve"> as the relationship with the mentor was informal and friendly and there was less bureaucracy and the support was very flexible. </w:t>
      </w:r>
      <w:proofErr w:type="spellStart"/>
      <w:r w:rsidRPr="00160256">
        <w:rPr>
          <w:i/>
          <w:iCs/>
        </w:rPr>
        <w:t>Maz</w:t>
      </w:r>
      <w:proofErr w:type="spellEnd"/>
      <w:r w:rsidRPr="00160256">
        <w:rPr>
          <w:i/>
          <w:iCs/>
        </w:rPr>
        <w:t>, our mentor, has sort of stayed with us, providing some extra time.</w:t>
      </w:r>
    </w:p>
    <w:p w14:paraId="6289F9DE" w14:textId="77777777" w:rsidR="00CC3295" w:rsidRPr="00160256" w:rsidRDefault="00CC3295" w:rsidP="00CC3295">
      <w:pPr>
        <w:ind w:left="720"/>
        <w:rPr>
          <w:i/>
          <w:iCs/>
        </w:rPr>
      </w:pPr>
    </w:p>
    <w:p w14:paraId="62439D27" w14:textId="54394B44" w:rsidR="00CC3295" w:rsidRPr="00160256" w:rsidRDefault="00CC3295" w:rsidP="00CC3295">
      <w:pPr>
        <w:rPr>
          <w:rFonts w:cstheme="minorHAnsi"/>
          <w:iCs/>
        </w:rPr>
      </w:pPr>
      <w:r w:rsidRPr="00160256">
        <w:rPr>
          <w:iCs/>
        </w:rPr>
        <w:t xml:space="preserve">This project is understood </w:t>
      </w:r>
      <w:r w:rsidR="00093D77">
        <w:rPr>
          <w:iCs/>
        </w:rPr>
        <w:t>to be</w:t>
      </w:r>
      <w:r w:rsidR="00093D77" w:rsidRPr="00160256">
        <w:rPr>
          <w:iCs/>
        </w:rPr>
        <w:t xml:space="preserve"> </w:t>
      </w:r>
      <w:r w:rsidRPr="00160256">
        <w:rPr>
          <w:iCs/>
        </w:rPr>
        <w:t xml:space="preserve">particularly successful, as it supports the refugees who have been moved to the outskirts of Cardiff. The project has been able to ensure that these individuals have the resources and knowledge </w:t>
      </w:r>
      <w:r w:rsidR="0051512F">
        <w:rPr>
          <w:iCs/>
        </w:rPr>
        <w:t xml:space="preserve">with which </w:t>
      </w:r>
      <w:r w:rsidRPr="00160256">
        <w:rPr>
          <w:iCs/>
        </w:rPr>
        <w:t xml:space="preserve">to get around the city safely.  It is understood </w:t>
      </w:r>
      <w:r w:rsidRPr="00160256">
        <w:rPr>
          <w:rFonts w:cstheme="minorHAnsi"/>
          <w:iCs/>
        </w:rPr>
        <w:t xml:space="preserve">that with the advice and guidance of Renew Wales, this project will </w:t>
      </w:r>
      <w:r w:rsidR="0051512F">
        <w:rPr>
          <w:rFonts w:cstheme="minorHAnsi"/>
          <w:iCs/>
        </w:rPr>
        <w:t>continue:</w:t>
      </w:r>
      <w:r w:rsidRPr="00160256">
        <w:rPr>
          <w:rFonts w:cstheme="minorHAnsi"/>
          <w:iCs/>
        </w:rPr>
        <w:t xml:space="preserve"> </w:t>
      </w:r>
    </w:p>
    <w:p w14:paraId="56F0C366" w14:textId="77777777" w:rsidR="00CC3295" w:rsidRPr="00160256" w:rsidRDefault="00CC3295" w:rsidP="00CC3295">
      <w:pPr>
        <w:rPr>
          <w:rFonts w:cstheme="minorHAnsi"/>
          <w:iCs/>
        </w:rPr>
      </w:pPr>
    </w:p>
    <w:p w14:paraId="6D84FEE9" w14:textId="77777777" w:rsidR="00CC3295" w:rsidRPr="00160256" w:rsidRDefault="00CC3295" w:rsidP="00892E33">
      <w:pPr>
        <w:ind w:left="426" w:right="521"/>
        <w:rPr>
          <w:rFonts w:cstheme="minorHAnsi"/>
          <w:i/>
          <w:iCs/>
        </w:rPr>
      </w:pPr>
      <w:r w:rsidRPr="00160256">
        <w:rPr>
          <w:rFonts w:cstheme="minorHAnsi"/>
          <w:i/>
          <w:iCs/>
        </w:rPr>
        <w:t>Renew Wales helped make sure the bicycle scheme was up and running smoothly and that we had everything that we needed so that it could work properly from day one.  The scheme is continuing to grow, people are donating bikes, and we are making more storage room for them. We are also looking into making energy efficiency improvements.</w:t>
      </w:r>
    </w:p>
    <w:p w14:paraId="22342F33" w14:textId="77777777" w:rsidR="00CC3295" w:rsidRPr="00160256" w:rsidRDefault="00CC3295" w:rsidP="00CC3295">
      <w:pPr>
        <w:ind w:left="720"/>
        <w:rPr>
          <w:rFonts w:cstheme="minorHAnsi"/>
          <w:i/>
          <w:iCs/>
        </w:rPr>
      </w:pPr>
    </w:p>
    <w:p w14:paraId="4703896D" w14:textId="77777777" w:rsidR="00CC3295" w:rsidRPr="00160256" w:rsidRDefault="00CC3295" w:rsidP="00CC3295">
      <w:pPr>
        <w:pStyle w:val="Heading2"/>
        <w:numPr>
          <w:ilvl w:val="1"/>
          <w:numId w:val="46"/>
        </w:numPr>
        <w:ind w:left="720" w:hanging="720"/>
      </w:pPr>
      <w:bookmarkStart w:id="73" w:name="_Toc487012280"/>
      <w:bookmarkStart w:id="74" w:name="_Toc487012119"/>
      <w:r w:rsidRPr="00160256">
        <w:t>Arts Factory Futures</w:t>
      </w:r>
      <w:bookmarkEnd w:id="73"/>
      <w:bookmarkEnd w:id="74"/>
      <w:r w:rsidRPr="00160256">
        <w:t xml:space="preserve"> </w:t>
      </w:r>
    </w:p>
    <w:p w14:paraId="6DBBE287" w14:textId="3509603F" w:rsidR="00CC3295" w:rsidRPr="00160256" w:rsidRDefault="00CC3295" w:rsidP="00CC3295">
      <w:pPr>
        <w:rPr>
          <w:rFonts w:cstheme="minorHAnsi"/>
          <w:iCs/>
        </w:rPr>
      </w:pPr>
      <w:r w:rsidRPr="00160256">
        <w:rPr>
          <w:rFonts w:cstheme="minorHAnsi"/>
          <w:iCs/>
        </w:rPr>
        <w:t xml:space="preserve">The Arts Factory is an independent development trust established in 1990 and based in Ferndale at the top of the Rhondda Valleys. The trust aims to build a stronger and more inclusive community by creating opportunities for people who feel marginalised and excluded to develop skills, supportive social networks, self-confidence and </w:t>
      </w:r>
      <w:r w:rsidR="00244626">
        <w:rPr>
          <w:rFonts w:cstheme="minorHAnsi"/>
          <w:iCs/>
        </w:rPr>
        <w:t>self-esteem</w:t>
      </w:r>
      <w:r w:rsidRPr="00160256">
        <w:rPr>
          <w:rFonts w:cstheme="minorHAnsi"/>
          <w:iCs/>
        </w:rPr>
        <w:t xml:space="preserve"> by contributing to </w:t>
      </w:r>
      <w:r w:rsidR="00892E33" w:rsidRPr="00160256">
        <w:rPr>
          <w:rFonts w:cstheme="minorHAnsi"/>
          <w:iCs/>
        </w:rPr>
        <w:t>team-based</w:t>
      </w:r>
      <w:r w:rsidRPr="00160256">
        <w:rPr>
          <w:rFonts w:cstheme="minorHAnsi"/>
          <w:iCs/>
        </w:rPr>
        <w:t xml:space="preserve"> projects. </w:t>
      </w:r>
    </w:p>
    <w:p w14:paraId="5BEE3D44" w14:textId="77777777" w:rsidR="00892E33" w:rsidRPr="00160256" w:rsidRDefault="00892E33">
      <w:pPr>
        <w:jc w:val="left"/>
        <w:rPr>
          <w:rFonts w:cstheme="minorHAnsi"/>
          <w:iCs/>
        </w:rPr>
      </w:pPr>
      <w:r w:rsidRPr="00160256">
        <w:rPr>
          <w:rFonts w:cstheme="minorHAnsi"/>
          <w:iCs/>
        </w:rPr>
        <w:br w:type="page"/>
      </w:r>
    </w:p>
    <w:p w14:paraId="5DB14D04" w14:textId="77777777" w:rsidR="00CC3295" w:rsidRPr="00160256" w:rsidRDefault="00CC3295" w:rsidP="00CC3295">
      <w:pPr>
        <w:rPr>
          <w:rFonts w:cstheme="minorHAnsi"/>
          <w:iCs/>
        </w:rPr>
      </w:pPr>
    </w:p>
    <w:p w14:paraId="75E48132" w14:textId="43BE23FB" w:rsidR="00CC3295" w:rsidRPr="00160256" w:rsidRDefault="00CC3295" w:rsidP="00CC3295">
      <w:pPr>
        <w:rPr>
          <w:rFonts w:cstheme="minorHAnsi"/>
          <w:iCs/>
        </w:rPr>
      </w:pPr>
      <w:r w:rsidRPr="00160256">
        <w:rPr>
          <w:rFonts w:cstheme="minorHAnsi"/>
          <w:iCs/>
        </w:rPr>
        <w:t xml:space="preserve">The Arts Factory first engaged with Renew Wales through an information meeting, as they were looking for advice on renovating their community building.  A representative from the trust suggested that they had not known the extent to which Renew Wales could </w:t>
      </w:r>
      <w:r w:rsidR="00EF5D5D">
        <w:rPr>
          <w:rFonts w:cstheme="minorHAnsi"/>
          <w:iCs/>
        </w:rPr>
        <w:t>help:</w:t>
      </w:r>
      <w:r w:rsidRPr="00160256">
        <w:rPr>
          <w:rFonts w:cstheme="minorHAnsi"/>
          <w:iCs/>
        </w:rPr>
        <w:t xml:space="preserve"> </w:t>
      </w:r>
    </w:p>
    <w:p w14:paraId="5A3D46D6" w14:textId="77777777" w:rsidR="00CC3295" w:rsidRPr="00160256" w:rsidRDefault="00CC3295" w:rsidP="00CC3295">
      <w:pPr>
        <w:rPr>
          <w:rFonts w:cstheme="minorHAnsi"/>
          <w:iCs/>
        </w:rPr>
      </w:pPr>
    </w:p>
    <w:p w14:paraId="7BD35A54" w14:textId="70773EE1" w:rsidR="00CC3295" w:rsidRPr="00160256" w:rsidRDefault="00CC3295" w:rsidP="00892E33">
      <w:pPr>
        <w:ind w:left="426" w:right="521"/>
        <w:rPr>
          <w:rFonts w:cstheme="minorHAnsi"/>
          <w:i/>
          <w:iCs/>
        </w:rPr>
      </w:pPr>
      <w:r w:rsidRPr="00160256">
        <w:rPr>
          <w:rFonts w:cstheme="minorHAnsi"/>
          <w:i/>
          <w:iCs/>
        </w:rPr>
        <w:t xml:space="preserve">I think loads of people still don't know about it. There's lots of community groups in buildings </w:t>
      </w:r>
      <w:proofErr w:type="gramStart"/>
      <w:r w:rsidRPr="00160256">
        <w:rPr>
          <w:rFonts w:cstheme="minorHAnsi"/>
          <w:i/>
          <w:iCs/>
        </w:rPr>
        <w:t>similar to</w:t>
      </w:r>
      <w:proofErr w:type="gramEnd"/>
      <w:r w:rsidRPr="00160256">
        <w:rPr>
          <w:rFonts w:cstheme="minorHAnsi"/>
          <w:i/>
          <w:iCs/>
        </w:rPr>
        <w:t xml:space="preserve"> ours and they don't realise what can be done to make them more </w:t>
      </w:r>
      <w:r w:rsidR="00EF5D5D">
        <w:rPr>
          <w:rFonts w:cstheme="minorHAnsi"/>
          <w:i/>
          <w:iCs/>
        </w:rPr>
        <w:t>energy-efficient</w:t>
      </w:r>
      <w:r w:rsidRPr="00160256">
        <w:rPr>
          <w:rFonts w:cstheme="minorHAnsi"/>
          <w:i/>
          <w:iCs/>
        </w:rPr>
        <w:t xml:space="preserve"> and that Renew Wales can give advice to guide them in the right direction.</w:t>
      </w:r>
    </w:p>
    <w:p w14:paraId="763D3981" w14:textId="77777777" w:rsidR="00CC3295" w:rsidRPr="00160256" w:rsidRDefault="00CC3295" w:rsidP="00CC3295">
      <w:pPr>
        <w:rPr>
          <w:rFonts w:cstheme="minorHAnsi"/>
          <w:iCs/>
        </w:rPr>
      </w:pPr>
    </w:p>
    <w:p w14:paraId="25D406C5" w14:textId="7A88FF82" w:rsidR="00CC3295" w:rsidRPr="00160256" w:rsidRDefault="00CC3295" w:rsidP="00CC3295">
      <w:pPr>
        <w:rPr>
          <w:rFonts w:cstheme="minorHAnsi"/>
          <w:iCs/>
        </w:rPr>
      </w:pPr>
      <w:r w:rsidRPr="00160256">
        <w:rPr>
          <w:rFonts w:cstheme="minorHAnsi"/>
          <w:iCs/>
        </w:rPr>
        <w:t xml:space="preserve">The development trust began working with Renew Wales in July </w:t>
      </w:r>
      <w:r w:rsidR="00BE6D37">
        <w:rPr>
          <w:rFonts w:cstheme="minorHAnsi"/>
          <w:iCs/>
        </w:rPr>
        <w:t>2016</w:t>
      </w:r>
      <w:r w:rsidRPr="00160256">
        <w:rPr>
          <w:rFonts w:cstheme="minorHAnsi"/>
          <w:iCs/>
        </w:rPr>
        <w:t xml:space="preserve"> with the aim of improving the lighting efficiency re-rendering schemes in the building. As part of the support, Renew Wales provided </w:t>
      </w:r>
      <w:r w:rsidR="00BE6D37" w:rsidRPr="00160256">
        <w:rPr>
          <w:rFonts w:cstheme="minorHAnsi"/>
          <w:iCs/>
        </w:rPr>
        <w:t>extensiv</w:t>
      </w:r>
      <w:r w:rsidR="00BE6D37">
        <w:rPr>
          <w:rFonts w:cstheme="minorHAnsi"/>
          <w:iCs/>
        </w:rPr>
        <w:t>e,</w:t>
      </w:r>
      <w:r w:rsidR="00BE6D37" w:rsidRPr="00160256">
        <w:rPr>
          <w:rFonts w:cstheme="minorHAnsi"/>
          <w:iCs/>
        </w:rPr>
        <w:t xml:space="preserve"> </w:t>
      </w:r>
      <w:r w:rsidRPr="00160256">
        <w:rPr>
          <w:rFonts w:cstheme="minorHAnsi"/>
          <w:iCs/>
        </w:rPr>
        <w:t xml:space="preserve">expert information on the building </w:t>
      </w:r>
      <w:r w:rsidR="00BE6D37" w:rsidRPr="00160256">
        <w:rPr>
          <w:rFonts w:cstheme="minorHAnsi"/>
          <w:iCs/>
        </w:rPr>
        <w:t>itsel</w:t>
      </w:r>
      <w:r w:rsidR="00BE6D37">
        <w:rPr>
          <w:rFonts w:cstheme="minorHAnsi"/>
          <w:iCs/>
        </w:rPr>
        <w:t>f,</w:t>
      </w:r>
      <w:r w:rsidR="00BE6D37" w:rsidRPr="00160256">
        <w:rPr>
          <w:rFonts w:cstheme="minorHAnsi"/>
          <w:iCs/>
        </w:rPr>
        <w:t xml:space="preserve"> </w:t>
      </w:r>
      <w:r w:rsidRPr="00160256">
        <w:rPr>
          <w:rFonts w:cstheme="minorHAnsi"/>
          <w:iCs/>
        </w:rPr>
        <w:t xml:space="preserve">alongside advice on ventilation systems, retrofit lighting, </w:t>
      </w:r>
      <w:r w:rsidR="00BE6D37" w:rsidRPr="00160256">
        <w:rPr>
          <w:rFonts w:cstheme="minorHAnsi"/>
          <w:iCs/>
        </w:rPr>
        <w:t>repointin</w:t>
      </w:r>
      <w:r w:rsidR="00BE6D37">
        <w:rPr>
          <w:rFonts w:cstheme="minorHAnsi"/>
          <w:iCs/>
        </w:rPr>
        <w:t>g,</w:t>
      </w:r>
      <w:r w:rsidR="00BE6D37" w:rsidRPr="00160256">
        <w:rPr>
          <w:rFonts w:cstheme="minorHAnsi"/>
          <w:iCs/>
        </w:rPr>
        <w:t xml:space="preserve"> </w:t>
      </w:r>
      <w:r w:rsidRPr="00160256">
        <w:rPr>
          <w:rFonts w:cstheme="minorHAnsi"/>
          <w:iCs/>
        </w:rPr>
        <w:t xml:space="preserve">and funding application assistance. </w:t>
      </w:r>
    </w:p>
    <w:p w14:paraId="5214859D" w14:textId="77777777" w:rsidR="00CC3295" w:rsidRPr="00160256" w:rsidRDefault="00CC3295" w:rsidP="00CC3295">
      <w:pPr>
        <w:rPr>
          <w:rFonts w:cstheme="minorHAnsi"/>
          <w:iCs/>
        </w:rPr>
      </w:pPr>
    </w:p>
    <w:p w14:paraId="7856ADE6" w14:textId="74BF222C" w:rsidR="00CC3295" w:rsidRPr="00160256" w:rsidRDefault="00CC3295" w:rsidP="00CC3295">
      <w:pPr>
        <w:rPr>
          <w:rFonts w:cstheme="minorHAnsi"/>
          <w:iCs/>
        </w:rPr>
      </w:pPr>
      <w:r w:rsidRPr="00160256">
        <w:rPr>
          <w:rFonts w:cstheme="minorHAnsi"/>
          <w:iCs/>
        </w:rPr>
        <w:t>When asked whether this support would benefit the community, it was suggested that ‘</w:t>
      </w:r>
      <w:r w:rsidRPr="00160256">
        <w:rPr>
          <w:rFonts w:cstheme="minorHAnsi"/>
          <w:i/>
          <w:iCs/>
        </w:rPr>
        <w:t xml:space="preserve">in challenging financial times’ </w:t>
      </w:r>
      <w:r w:rsidRPr="00160256">
        <w:rPr>
          <w:rFonts w:cstheme="minorHAnsi"/>
          <w:iCs/>
        </w:rPr>
        <w:t xml:space="preserve">the savings and improvements made to the building would enable the trust to keep going. In other </w:t>
      </w:r>
      <w:r w:rsidR="00BE6D37">
        <w:rPr>
          <w:rFonts w:cstheme="minorHAnsi"/>
          <w:iCs/>
        </w:rPr>
        <w:t>words:</w:t>
      </w:r>
      <w:r w:rsidRPr="00160256">
        <w:rPr>
          <w:rFonts w:cstheme="minorHAnsi"/>
          <w:iCs/>
        </w:rPr>
        <w:t xml:space="preserve"> </w:t>
      </w:r>
    </w:p>
    <w:p w14:paraId="305A56E7" w14:textId="77777777" w:rsidR="00CC3295" w:rsidRPr="00160256" w:rsidRDefault="00CC3295" w:rsidP="00CC3295">
      <w:pPr>
        <w:ind w:left="720"/>
        <w:rPr>
          <w:rFonts w:cstheme="minorHAnsi"/>
          <w:i/>
          <w:iCs/>
        </w:rPr>
      </w:pPr>
    </w:p>
    <w:p w14:paraId="14C4A99F" w14:textId="7D3035B7" w:rsidR="00CC3295" w:rsidRPr="00160256" w:rsidRDefault="00CC3295" w:rsidP="00892E33">
      <w:pPr>
        <w:ind w:left="426" w:right="521"/>
        <w:rPr>
          <w:rFonts w:cstheme="minorHAnsi"/>
          <w:i/>
          <w:iCs/>
        </w:rPr>
      </w:pPr>
      <w:r w:rsidRPr="00160256">
        <w:rPr>
          <w:rFonts w:cstheme="minorHAnsi"/>
          <w:i/>
          <w:iCs/>
        </w:rPr>
        <w:t>We provide job and training opportunities for vulnerable and marginalised adults, including adults with learning disabilities, with age ranges between 16</w:t>
      </w:r>
      <w:r w:rsidR="00BE6D37">
        <w:rPr>
          <w:rFonts w:cstheme="minorHAnsi"/>
          <w:i/>
          <w:iCs/>
        </w:rPr>
        <w:t>–70,</w:t>
      </w:r>
      <w:r w:rsidRPr="00160256">
        <w:rPr>
          <w:rFonts w:cstheme="minorHAnsi"/>
          <w:i/>
          <w:iCs/>
        </w:rPr>
        <w:t xml:space="preserve"> people who have been socially isolated. Everything that we can do to keep the building going enables us to keep providing this service. </w:t>
      </w:r>
    </w:p>
    <w:p w14:paraId="57ABFA19" w14:textId="77777777" w:rsidR="00CC3295" w:rsidRPr="00160256" w:rsidRDefault="00CC3295" w:rsidP="00CC3295">
      <w:pPr>
        <w:rPr>
          <w:rFonts w:cstheme="minorHAnsi"/>
          <w:iCs/>
        </w:rPr>
      </w:pPr>
    </w:p>
    <w:p w14:paraId="7BA679E7" w14:textId="3D89B7A6" w:rsidR="00CC3295" w:rsidRPr="00160256" w:rsidRDefault="00CC3295" w:rsidP="00CC3295">
      <w:pPr>
        <w:rPr>
          <w:rFonts w:cstheme="minorHAnsi"/>
          <w:iCs/>
        </w:rPr>
      </w:pPr>
      <w:r w:rsidRPr="00160256">
        <w:rPr>
          <w:rFonts w:cstheme="minorHAnsi"/>
          <w:iCs/>
        </w:rPr>
        <w:t xml:space="preserve">As part of this project, two jobs have been safeguarded through the cost savings of the new lighting scheme. The Arts Factory has now completed this project and </w:t>
      </w:r>
      <w:r w:rsidR="00BE6D37">
        <w:rPr>
          <w:rFonts w:cstheme="minorHAnsi"/>
          <w:iCs/>
        </w:rPr>
        <w:t>is</w:t>
      </w:r>
      <w:r w:rsidR="00BE6D37" w:rsidRPr="00160256">
        <w:rPr>
          <w:rFonts w:cstheme="minorHAnsi"/>
          <w:iCs/>
        </w:rPr>
        <w:t xml:space="preserve"> </w:t>
      </w:r>
      <w:r w:rsidRPr="00160256">
        <w:rPr>
          <w:rFonts w:cstheme="minorHAnsi"/>
          <w:iCs/>
        </w:rPr>
        <w:t xml:space="preserve">continuing to make additional improvements with this newfound knowledge. </w:t>
      </w:r>
    </w:p>
    <w:p w14:paraId="3C9F978B" w14:textId="77777777" w:rsidR="00CC3295" w:rsidRPr="00160256" w:rsidRDefault="00CC3295" w:rsidP="00CC3295">
      <w:pPr>
        <w:rPr>
          <w:rFonts w:cstheme="minorHAnsi"/>
          <w:iCs/>
        </w:rPr>
      </w:pPr>
    </w:p>
    <w:p w14:paraId="51857674" w14:textId="77777777" w:rsidR="00CC3295" w:rsidRPr="00160256" w:rsidRDefault="00CC3295" w:rsidP="00CC3295">
      <w:pPr>
        <w:pStyle w:val="Heading2"/>
        <w:numPr>
          <w:ilvl w:val="1"/>
          <w:numId w:val="46"/>
        </w:numPr>
        <w:ind w:left="720" w:hanging="720"/>
      </w:pPr>
      <w:bookmarkStart w:id="75" w:name="_Toc487012120"/>
      <w:bookmarkStart w:id="76" w:name="_Toc487012281"/>
      <w:r w:rsidRPr="00160256">
        <w:t>Friends of Mayhill Washing Lake</w:t>
      </w:r>
      <w:bookmarkEnd w:id="75"/>
      <w:bookmarkEnd w:id="76"/>
      <w:r w:rsidRPr="00160256">
        <w:t xml:space="preserve"> and Community Food Garden </w:t>
      </w:r>
    </w:p>
    <w:p w14:paraId="081E1A82" w14:textId="6757330B" w:rsidR="00CC3295" w:rsidRPr="00160256" w:rsidRDefault="00CC3295" w:rsidP="00CC3295">
      <w:r w:rsidRPr="00160256">
        <w:t xml:space="preserve">Friends of Mayhill Washing Lake and Community Garden </w:t>
      </w:r>
      <w:r w:rsidR="00715610">
        <w:t>is</w:t>
      </w:r>
      <w:r w:rsidR="00715610" w:rsidRPr="00160256">
        <w:t xml:space="preserve"> </w:t>
      </w:r>
      <w:r w:rsidRPr="00160256">
        <w:t xml:space="preserve">a group of local volunteers based in Swansea who maintain the historic pond area for the community whilst also providing and maintaining space for members to grow their own food. </w:t>
      </w:r>
    </w:p>
    <w:p w14:paraId="05EBA2F4" w14:textId="77777777" w:rsidR="00CC3295" w:rsidRPr="00160256" w:rsidRDefault="00CC3295" w:rsidP="00CC3295"/>
    <w:p w14:paraId="3BD7272F" w14:textId="77777777" w:rsidR="00CC3295" w:rsidRPr="00160256" w:rsidRDefault="00CC3295" w:rsidP="00CC3295">
      <w:r w:rsidRPr="001E3C6F">
        <w:rPr>
          <w:noProof/>
          <w:lang w:val="en-US"/>
        </w:rPr>
        <w:lastRenderedPageBreak/>
        <w:drawing>
          <wp:inline distT="0" distB="0" distL="0" distR="0" wp14:anchorId="622BF62B" wp14:editId="4B8FB260">
            <wp:extent cx="3443605" cy="2576830"/>
            <wp:effectExtent l="0" t="0" r="4445" b="0"/>
            <wp:docPr id="22" name="Picture 22" descr="mayhil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yhill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43605" cy="2576830"/>
                    </a:xfrm>
                    <a:prstGeom prst="rect">
                      <a:avLst/>
                    </a:prstGeom>
                    <a:noFill/>
                    <a:ln>
                      <a:noFill/>
                    </a:ln>
                  </pic:spPr>
                </pic:pic>
              </a:graphicData>
            </a:graphic>
          </wp:inline>
        </w:drawing>
      </w:r>
    </w:p>
    <w:p w14:paraId="480706EC" w14:textId="77777777" w:rsidR="00CC3295" w:rsidRPr="00160256" w:rsidRDefault="00CC3295" w:rsidP="00CC3295">
      <w:r w:rsidRPr="00160256">
        <w:rPr>
          <w:iCs/>
          <w:sz w:val="18"/>
        </w:rPr>
        <w:t xml:space="preserve">Big Lunch Community Day, June 2017 </w:t>
      </w:r>
    </w:p>
    <w:p w14:paraId="50A16533" w14:textId="77777777" w:rsidR="00CC3295" w:rsidRPr="00160256" w:rsidRDefault="00CC3295" w:rsidP="00CC3295">
      <w:pPr>
        <w:rPr>
          <w:iCs/>
        </w:rPr>
      </w:pPr>
    </w:p>
    <w:p w14:paraId="5AB42AB8" w14:textId="0A710694" w:rsidR="00CC3295" w:rsidRPr="00160256" w:rsidRDefault="00CC3295" w:rsidP="00CC3295">
      <w:pPr>
        <w:rPr>
          <w:iCs/>
        </w:rPr>
      </w:pPr>
      <w:r w:rsidRPr="00160256">
        <w:rPr>
          <w:iCs/>
        </w:rPr>
        <w:t xml:space="preserve">The group began working with Renew Wales in March 2017 </w:t>
      </w:r>
      <w:r w:rsidR="002E0EA3">
        <w:rPr>
          <w:iCs/>
        </w:rPr>
        <w:t>because</w:t>
      </w:r>
      <w:r w:rsidR="002E0EA3" w:rsidRPr="00160256">
        <w:rPr>
          <w:iCs/>
        </w:rPr>
        <w:t xml:space="preserve"> </w:t>
      </w:r>
      <w:r w:rsidRPr="00160256">
        <w:rPr>
          <w:iCs/>
        </w:rPr>
        <w:t xml:space="preserve">they needed help and advice in setting up their community growing space. As part of the support provided by Renew Wales, Friends of Mayhill Washing Lake and Community Food Garden have had their site assessed and received a report on garden planning and </w:t>
      </w:r>
      <w:r w:rsidR="002E0EA3" w:rsidRPr="00160256">
        <w:rPr>
          <w:iCs/>
        </w:rPr>
        <w:t>irrigatio</w:t>
      </w:r>
      <w:r w:rsidR="002E0EA3">
        <w:rPr>
          <w:iCs/>
        </w:rPr>
        <w:t>n,</w:t>
      </w:r>
      <w:r w:rsidR="002E0EA3" w:rsidRPr="00160256">
        <w:rPr>
          <w:iCs/>
        </w:rPr>
        <w:t xml:space="preserve"> </w:t>
      </w:r>
      <w:r w:rsidR="002E0EA3">
        <w:rPr>
          <w:iCs/>
        </w:rPr>
        <w:t>as</w:t>
      </w:r>
      <w:r w:rsidR="002E0EA3" w:rsidRPr="00160256">
        <w:rPr>
          <w:iCs/>
        </w:rPr>
        <w:t xml:space="preserve"> </w:t>
      </w:r>
      <w:r w:rsidRPr="00160256">
        <w:rPr>
          <w:iCs/>
        </w:rPr>
        <w:t xml:space="preserve">well as being provided with other practical advice on what to grow and when. </w:t>
      </w:r>
    </w:p>
    <w:p w14:paraId="4CD7C2D7" w14:textId="77777777" w:rsidR="00CC3295" w:rsidRPr="00160256" w:rsidRDefault="00CC3295" w:rsidP="00CC3295">
      <w:pPr>
        <w:rPr>
          <w:iCs/>
        </w:rPr>
      </w:pPr>
    </w:p>
    <w:p w14:paraId="0C5A7E76" w14:textId="4B6E465B" w:rsidR="00CC3295" w:rsidRPr="00160256" w:rsidRDefault="00CC3295" w:rsidP="00CC3295">
      <w:pPr>
        <w:rPr>
          <w:iCs/>
        </w:rPr>
      </w:pPr>
      <w:r w:rsidRPr="00160256">
        <w:rPr>
          <w:iCs/>
        </w:rPr>
        <w:t xml:space="preserve">When asked about the </w:t>
      </w:r>
      <w:r w:rsidR="00E22843">
        <w:rPr>
          <w:iCs/>
        </w:rPr>
        <w:t>support</w:t>
      </w:r>
      <w:r w:rsidR="00E22843" w:rsidRPr="00160256">
        <w:rPr>
          <w:iCs/>
        </w:rPr>
        <w:t xml:space="preserve"> </w:t>
      </w:r>
      <w:r w:rsidRPr="00160256">
        <w:rPr>
          <w:iCs/>
        </w:rPr>
        <w:t>provided by Renew Wales, Friends of Mayhill Washing Lake and Community Garden said that the support had been ‘invaluable’</w:t>
      </w:r>
      <w:r w:rsidR="00E22843">
        <w:rPr>
          <w:iCs/>
        </w:rPr>
        <w:t>,</w:t>
      </w:r>
      <w:r w:rsidRPr="00160256">
        <w:rPr>
          <w:iCs/>
        </w:rPr>
        <w:t xml:space="preserve"> as they did not know ‘anyone else who provides this type of </w:t>
      </w:r>
      <w:r w:rsidR="00E22843">
        <w:rPr>
          <w:iCs/>
        </w:rPr>
        <w:t>help’.</w:t>
      </w:r>
      <w:r w:rsidRPr="00160256">
        <w:rPr>
          <w:iCs/>
        </w:rPr>
        <w:t xml:space="preserve"> </w:t>
      </w:r>
      <w:proofErr w:type="gramStart"/>
      <w:r w:rsidRPr="00160256">
        <w:rPr>
          <w:iCs/>
        </w:rPr>
        <w:t xml:space="preserve">Continuing </w:t>
      </w:r>
      <w:r w:rsidR="00E22843">
        <w:rPr>
          <w:iCs/>
        </w:rPr>
        <w:t>on</w:t>
      </w:r>
      <w:proofErr w:type="gramEnd"/>
      <w:r w:rsidR="00E22843">
        <w:rPr>
          <w:iCs/>
        </w:rPr>
        <w:t xml:space="preserve"> </w:t>
      </w:r>
      <w:r w:rsidRPr="00160256">
        <w:rPr>
          <w:iCs/>
        </w:rPr>
        <w:t xml:space="preserve">from </w:t>
      </w:r>
      <w:r w:rsidR="00E22843" w:rsidRPr="00160256">
        <w:rPr>
          <w:iCs/>
        </w:rPr>
        <w:t>thi</w:t>
      </w:r>
      <w:r w:rsidR="00E22843">
        <w:rPr>
          <w:iCs/>
        </w:rPr>
        <w:t>s,</w:t>
      </w:r>
      <w:r w:rsidR="00E22843" w:rsidRPr="00160256">
        <w:rPr>
          <w:iCs/>
        </w:rPr>
        <w:t xml:space="preserve"> </w:t>
      </w:r>
      <w:r w:rsidRPr="00160256">
        <w:rPr>
          <w:iCs/>
        </w:rPr>
        <w:t xml:space="preserve">they </w:t>
      </w:r>
      <w:r w:rsidR="00E22843">
        <w:rPr>
          <w:iCs/>
        </w:rPr>
        <w:t>said:</w:t>
      </w:r>
      <w:r w:rsidRPr="00160256">
        <w:rPr>
          <w:iCs/>
        </w:rPr>
        <w:t xml:space="preserve"> </w:t>
      </w:r>
    </w:p>
    <w:p w14:paraId="06B22BDE" w14:textId="77777777" w:rsidR="00CC3295" w:rsidRPr="00160256" w:rsidRDefault="00CC3295" w:rsidP="00CC3295">
      <w:pPr>
        <w:rPr>
          <w:i/>
          <w:iCs/>
        </w:rPr>
      </w:pPr>
    </w:p>
    <w:p w14:paraId="7C49A38F" w14:textId="608DE26E" w:rsidR="00CC3295" w:rsidRPr="00160256" w:rsidRDefault="00CC3295" w:rsidP="00892E33">
      <w:pPr>
        <w:ind w:left="426" w:right="521"/>
        <w:rPr>
          <w:i/>
          <w:iCs/>
        </w:rPr>
      </w:pPr>
      <w:r w:rsidRPr="00160256">
        <w:rPr>
          <w:i/>
          <w:iCs/>
        </w:rPr>
        <w:t xml:space="preserve">The support from Renew Wales was different </w:t>
      </w:r>
      <w:r w:rsidRPr="00160256">
        <w:t>[</w:t>
      </w:r>
      <w:r w:rsidR="00E22843">
        <w:t>from</w:t>
      </w:r>
      <w:r w:rsidR="00E22843" w:rsidRPr="00160256">
        <w:t xml:space="preserve"> </w:t>
      </w:r>
      <w:r w:rsidRPr="00160256">
        <w:t>other available support]</w:t>
      </w:r>
      <w:r w:rsidR="00E22843">
        <w:t>,</w:t>
      </w:r>
      <w:r w:rsidRPr="00160256">
        <w:rPr>
          <w:i/>
          <w:iCs/>
        </w:rPr>
        <w:t xml:space="preserve"> as the coordinator and mentor have excellent knowledge and connections in the locality about </w:t>
      </w:r>
      <w:r w:rsidR="00892E33" w:rsidRPr="00160256">
        <w:rPr>
          <w:i/>
          <w:iCs/>
        </w:rPr>
        <w:t>these types of projects</w:t>
      </w:r>
      <w:r w:rsidRPr="00160256">
        <w:rPr>
          <w:i/>
          <w:iCs/>
        </w:rPr>
        <w:t xml:space="preserve"> and they are very willing to help. You feel like they have a lot of time to help you with any problems you have. </w:t>
      </w:r>
    </w:p>
    <w:p w14:paraId="3014A2D4" w14:textId="77777777" w:rsidR="00CC3295" w:rsidRPr="00160256" w:rsidRDefault="00CC3295" w:rsidP="00CC3295">
      <w:pPr>
        <w:rPr>
          <w:i/>
          <w:iCs/>
        </w:rPr>
      </w:pPr>
    </w:p>
    <w:p w14:paraId="22B77EDA" w14:textId="77777777" w:rsidR="00CC3295" w:rsidRPr="00160256" w:rsidRDefault="00CC3295" w:rsidP="00CC3295">
      <w:pPr>
        <w:rPr>
          <w:iCs/>
          <w:sz w:val="18"/>
        </w:rPr>
      </w:pPr>
      <w:r w:rsidRPr="001E3C6F">
        <w:rPr>
          <w:noProof/>
          <w:lang w:val="en-US"/>
        </w:rPr>
        <w:drawing>
          <wp:inline distT="0" distB="0" distL="0" distR="0" wp14:anchorId="62BAF626" wp14:editId="3981F183">
            <wp:extent cx="2802890" cy="2113915"/>
            <wp:effectExtent l="0" t="0" r="0" b="635"/>
            <wp:docPr id="21" name="Picture 21" descr="mayhill washing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yhill washing lak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2890" cy="2113915"/>
                    </a:xfrm>
                    <a:prstGeom prst="rect">
                      <a:avLst/>
                    </a:prstGeom>
                    <a:noFill/>
                    <a:ln>
                      <a:noFill/>
                    </a:ln>
                  </pic:spPr>
                </pic:pic>
              </a:graphicData>
            </a:graphic>
          </wp:inline>
        </w:drawing>
      </w:r>
      <w:r w:rsidRPr="008225AB">
        <w:rPr>
          <w:noProof/>
          <w:lang w:val="en-US"/>
        </w:rPr>
        <w:drawing>
          <wp:inline distT="0" distB="0" distL="0" distR="0" wp14:anchorId="491B0309" wp14:editId="2C503EF2">
            <wp:extent cx="2707640" cy="2101850"/>
            <wp:effectExtent l="0" t="0" r="0" b="0"/>
            <wp:docPr id="18" name="Picture 18" descr="mayhi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ayhill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07640" cy="2101850"/>
                    </a:xfrm>
                    <a:prstGeom prst="rect">
                      <a:avLst/>
                    </a:prstGeom>
                    <a:noFill/>
                    <a:ln>
                      <a:noFill/>
                    </a:ln>
                  </pic:spPr>
                </pic:pic>
              </a:graphicData>
            </a:graphic>
          </wp:inline>
        </w:drawing>
      </w:r>
      <w:r w:rsidRPr="00160256">
        <w:rPr>
          <w:iCs/>
          <w:sz w:val="18"/>
        </w:rPr>
        <w:t>Volunteers creating raised beds on the Mayhill site</w:t>
      </w:r>
    </w:p>
    <w:p w14:paraId="748A30E2" w14:textId="77777777" w:rsidR="00CC3295" w:rsidRPr="00160256" w:rsidRDefault="00CC3295" w:rsidP="00CC3295">
      <w:pPr>
        <w:rPr>
          <w:iCs/>
          <w:sz w:val="18"/>
        </w:rPr>
      </w:pPr>
    </w:p>
    <w:p w14:paraId="74823713" w14:textId="3E3479D7" w:rsidR="00CC3295" w:rsidRPr="00160256" w:rsidRDefault="00CC3295" w:rsidP="00CC3295">
      <w:pPr>
        <w:rPr>
          <w:iCs/>
        </w:rPr>
      </w:pPr>
      <w:r w:rsidRPr="00160256">
        <w:rPr>
          <w:iCs/>
        </w:rPr>
        <w:t xml:space="preserve">As a result, the volunteer group </w:t>
      </w:r>
      <w:r w:rsidR="00582E60">
        <w:rPr>
          <w:iCs/>
        </w:rPr>
        <w:t>has</w:t>
      </w:r>
      <w:r w:rsidR="00582E60" w:rsidRPr="00160256">
        <w:rPr>
          <w:iCs/>
        </w:rPr>
        <w:t xml:space="preserve"> </w:t>
      </w:r>
      <w:r w:rsidRPr="00160256">
        <w:rPr>
          <w:iCs/>
        </w:rPr>
        <w:t xml:space="preserve">been able to improve ecology and biodiversity on the site through the planting of trees and additional plant species. The group has also been able to work with the local council to clean Mayhill Washing Lake and increase the number of members, with 10 extra volunteers in the local area. </w:t>
      </w:r>
    </w:p>
    <w:p w14:paraId="4287C02D" w14:textId="77777777" w:rsidR="00CC3295" w:rsidRPr="00160256" w:rsidRDefault="00CC3295" w:rsidP="00CC3295">
      <w:pPr>
        <w:rPr>
          <w:iCs/>
        </w:rPr>
      </w:pPr>
      <w:r w:rsidRPr="00160256">
        <w:rPr>
          <w:iCs/>
        </w:rPr>
        <w:lastRenderedPageBreak/>
        <w:t xml:space="preserve">Looking forward, the project will continue to plant and maintain the site with advice and guidance from Renew Wales. Having recently run community outreach events, such as the Big Lunch Community Day in June 2017, Friends of Mayhill Washing Lake plan to increase the accessibility of the site whilst also involving local people more. </w:t>
      </w:r>
    </w:p>
    <w:p w14:paraId="6CE443F4" w14:textId="77777777" w:rsidR="00CC3295" w:rsidRPr="00160256" w:rsidRDefault="00CC3295" w:rsidP="00CC3295">
      <w:pPr>
        <w:rPr>
          <w:iCs/>
        </w:rPr>
      </w:pPr>
    </w:p>
    <w:p w14:paraId="0C0FDE08" w14:textId="7E330BD0" w:rsidR="00CC3295" w:rsidRPr="00160256" w:rsidRDefault="00CC3295" w:rsidP="00CC3295">
      <w:pPr>
        <w:pStyle w:val="Heading2"/>
        <w:numPr>
          <w:ilvl w:val="1"/>
          <w:numId w:val="46"/>
        </w:numPr>
        <w:ind w:left="720" w:hanging="720"/>
      </w:pPr>
      <w:bookmarkStart w:id="77" w:name="_Toc487012121"/>
      <w:bookmarkStart w:id="78" w:name="_Toc487012282"/>
      <w:proofErr w:type="spellStart"/>
      <w:r w:rsidRPr="00160256">
        <w:t>Nantyffyllon</w:t>
      </w:r>
      <w:proofErr w:type="spellEnd"/>
      <w:r w:rsidRPr="00160256">
        <w:t xml:space="preserve"> </w:t>
      </w:r>
      <w:r w:rsidR="00DC396D">
        <w:t>Miners’</w:t>
      </w:r>
      <w:r w:rsidR="00DC396D" w:rsidRPr="00160256">
        <w:t xml:space="preserve"> </w:t>
      </w:r>
      <w:r w:rsidRPr="00160256">
        <w:t>Institute</w:t>
      </w:r>
      <w:bookmarkEnd w:id="77"/>
      <w:bookmarkEnd w:id="78"/>
    </w:p>
    <w:p w14:paraId="57C58C15" w14:textId="54257125" w:rsidR="00CC3295" w:rsidRPr="00160256" w:rsidRDefault="00CC3295" w:rsidP="00CC3295">
      <w:pPr>
        <w:rPr>
          <w:rFonts w:ascii="Calibri" w:eastAsia="Times New Roman" w:hAnsi="Calibri"/>
          <w:color w:val="000000" w:themeColor="text1"/>
          <w:lang w:eastAsia="en-GB"/>
        </w:rPr>
      </w:pPr>
      <w:r w:rsidRPr="00160256">
        <w:rPr>
          <w:rFonts w:ascii="Calibri" w:eastAsia="Times New Roman" w:hAnsi="Calibri"/>
          <w:color w:val="000000" w:themeColor="text1"/>
          <w:lang w:eastAsia="en-GB"/>
        </w:rPr>
        <w:t xml:space="preserve">The </w:t>
      </w:r>
      <w:proofErr w:type="spellStart"/>
      <w:r w:rsidRPr="00160256">
        <w:rPr>
          <w:rFonts w:ascii="Calibri" w:eastAsia="Times New Roman" w:hAnsi="Calibri"/>
          <w:color w:val="000000" w:themeColor="text1"/>
          <w:lang w:eastAsia="en-GB"/>
        </w:rPr>
        <w:t>Nantyffllon</w:t>
      </w:r>
      <w:proofErr w:type="spellEnd"/>
      <w:r w:rsidRPr="00160256">
        <w:rPr>
          <w:rFonts w:ascii="Calibri" w:eastAsia="Times New Roman" w:hAnsi="Calibri"/>
          <w:color w:val="000000" w:themeColor="text1"/>
          <w:lang w:eastAsia="en-GB"/>
        </w:rPr>
        <w:t xml:space="preserve"> </w:t>
      </w:r>
      <w:r w:rsidR="00DC396D" w:rsidRPr="00160256">
        <w:rPr>
          <w:rFonts w:ascii="Calibri" w:eastAsia="Times New Roman" w:hAnsi="Calibri"/>
          <w:color w:val="000000" w:themeColor="text1"/>
          <w:lang w:eastAsia="en-GB"/>
        </w:rPr>
        <w:t>Miner</w:t>
      </w:r>
      <w:r w:rsidR="00DC396D">
        <w:rPr>
          <w:rFonts w:ascii="Calibri" w:eastAsia="Times New Roman" w:hAnsi="Calibri"/>
          <w:color w:val="000000" w:themeColor="text1"/>
          <w:lang w:eastAsia="en-GB"/>
        </w:rPr>
        <w:t>s’</w:t>
      </w:r>
      <w:r w:rsidR="00DC396D" w:rsidRPr="00160256">
        <w:rPr>
          <w:rFonts w:ascii="Calibri" w:eastAsia="Times New Roman" w:hAnsi="Calibri"/>
          <w:color w:val="000000" w:themeColor="text1"/>
          <w:lang w:eastAsia="en-GB"/>
        </w:rPr>
        <w:t xml:space="preserve"> </w:t>
      </w:r>
      <w:r w:rsidRPr="00160256">
        <w:rPr>
          <w:rFonts w:ascii="Calibri" w:eastAsia="Times New Roman" w:hAnsi="Calibri"/>
          <w:color w:val="000000" w:themeColor="text1"/>
          <w:lang w:eastAsia="en-GB"/>
        </w:rPr>
        <w:t xml:space="preserve">Institute, established in </w:t>
      </w:r>
      <w:proofErr w:type="spellStart"/>
      <w:r w:rsidRPr="00160256">
        <w:rPr>
          <w:rFonts w:ascii="Calibri" w:eastAsia="Times New Roman" w:hAnsi="Calibri"/>
          <w:color w:val="000000" w:themeColor="text1"/>
          <w:lang w:eastAsia="en-GB"/>
        </w:rPr>
        <w:t>Maesteg</w:t>
      </w:r>
      <w:proofErr w:type="spellEnd"/>
      <w:r w:rsidRPr="00160256">
        <w:rPr>
          <w:rFonts w:ascii="Calibri" w:eastAsia="Times New Roman" w:hAnsi="Calibri"/>
          <w:color w:val="000000" w:themeColor="text1"/>
          <w:lang w:eastAsia="en-GB"/>
        </w:rPr>
        <w:t xml:space="preserve"> in 1954, is one of the </w:t>
      </w:r>
      <w:r w:rsidR="00DC396D">
        <w:rPr>
          <w:rFonts w:ascii="Calibri" w:eastAsia="Times New Roman" w:hAnsi="Calibri"/>
          <w:color w:val="000000" w:themeColor="text1"/>
          <w:lang w:eastAsia="en-GB"/>
        </w:rPr>
        <w:t>38</w:t>
      </w:r>
      <w:r w:rsidRPr="00160256">
        <w:rPr>
          <w:rFonts w:ascii="Calibri" w:eastAsia="Times New Roman" w:hAnsi="Calibri"/>
          <w:color w:val="000000" w:themeColor="text1"/>
          <w:lang w:eastAsia="en-GB"/>
        </w:rPr>
        <w:t xml:space="preserve"> Miners’ Welfare Schemes operating in South Wales. Now operating as a local charitable organisation, the </w:t>
      </w:r>
      <w:proofErr w:type="spellStart"/>
      <w:r w:rsidRPr="00160256">
        <w:rPr>
          <w:rFonts w:ascii="Calibri" w:eastAsia="Times New Roman" w:hAnsi="Calibri"/>
          <w:color w:val="000000" w:themeColor="text1"/>
          <w:lang w:eastAsia="en-GB"/>
        </w:rPr>
        <w:t>Nantyffllon</w:t>
      </w:r>
      <w:proofErr w:type="spellEnd"/>
      <w:r w:rsidRPr="00160256">
        <w:rPr>
          <w:rFonts w:ascii="Calibri" w:eastAsia="Times New Roman" w:hAnsi="Calibri"/>
          <w:color w:val="000000" w:themeColor="text1"/>
          <w:lang w:eastAsia="en-GB"/>
        </w:rPr>
        <w:t xml:space="preserve"> </w:t>
      </w:r>
      <w:r w:rsidR="00DC396D" w:rsidRPr="00160256">
        <w:rPr>
          <w:rFonts w:ascii="Calibri" w:eastAsia="Times New Roman" w:hAnsi="Calibri"/>
          <w:color w:val="000000" w:themeColor="text1"/>
          <w:lang w:eastAsia="en-GB"/>
        </w:rPr>
        <w:t>Miner</w:t>
      </w:r>
      <w:r w:rsidR="00DC396D">
        <w:rPr>
          <w:rFonts w:ascii="Calibri" w:eastAsia="Times New Roman" w:hAnsi="Calibri"/>
          <w:color w:val="000000" w:themeColor="text1"/>
          <w:lang w:eastAsia="en-GB"/>
        </w:rPr>
        <w:t>s’</w:t>
      </w:r>
      <w:r w:rsidR="00DC396D" w:rsidRPr="00160256">
        <w:rPr>
          <w:rFonts w:ascii="Calibri" w:eastAsia="Times New Roman" w:hAnsi="Calibri"/>
          <w:color w:val="000000" w:themeColor="text1"/>
          <w:lang w:eastAsia="en-GB"/>
        </w:rPr>
        <w:t xml:space="preserve"> </w:t>
      </w:r>
      <w:r w:rsidRPr="00160256">
        <w:rPr>
          <w:rFonts w:ascii="Calibri" w:eastAsia="Times New Roman" w:hAnsi="Calibri"/>
          <w:color w:val="000000" w:themeColor="text1"/>
          <w:lang w:eastAsia="en-GB"/>
        </w:rPr>
        <w:t xml:space="preserve">Institute is supported by the Coal Industry Social Welfare Organisation (CISWO) and is a community asset, not </w:t>
      </w:r>
      <w:r w:rsidR="00DC396D">
        <w:rPr>
          <w:rFonts w:ascii="Calibri" w:eastAsia="Times New Roman" w:hAnsi="Calibri"/>
          <w:color w:val="000000" w:themeColor="text1"/>
          <w:lang w:eastAsia="en-GB"/>
        </w:rPr>
        <w:t>only</w:t>
      </w:r>
      <w:r w:rsidR="00DC396D" w:rsidRPr="00160256">
        <w:rPr>
          <w:rFonts w:ascii="Calibri" w:eastAsia="Times New Roman" w:hAnsi="Calibri"/>
          <w:color w:val="000000" w:themeColor="text1"/>
          <w:lang w:eastAsia="en-GB"/>
        </w:rPr>
        <w:t xml:space="preserve"> </w:t>
      </w:r>
      <w:r w:rsidRPr="00160256">
        <w:rPr>
          <w:rFonts w:ascii="Calibri" w:eastAsia="Times New Roman" w:hAnsi="Calibri"/>
          <w:color w:val="000000" w:themeColor="text1"/>
          <w:lang w:eastAsia="en-GB"/>
        </w:rPr>
        <w:t xml:space="preserve">for members of the mining industry but </w:t>
      </w:r>
      <w:r w:rsidR="00DC396D">
        <w:rPr>
          <w:rFonts w:ascii="Calibri" w:eastAsia="Times New Roman" w:hAnsi="Calibri"/>
          <w:color w:val="000000" w:themeColor="text1"/>
          <w:lang w:eastAsia="en-GB"/>
        </w:rPr>
        <w:t xml:space="preserve">also for </w:t>
      </w:r>
      <w:r w:rsidRPr="00160256">
        <w:rPr>
          <w:rFonts w:ascii="Calibri" w:eastAsia="Times New Roman" w:hAnsi="Calibri"/>
          <w:color w:val="000000" w:themeColor="text1"/>
          <w:lang w:eastAsia="en-GB"/>
        </w:rPr>
        <w:t xml:space="preserve">the </w:t>
      </w:r>
      <w:proofErr w:type="gramStart"/>
      <w:r w:rsidRPr="00160256">
        <w:rPr>
          <w:rFonts w:ascii="Calibri" w:eastAsia="Times New Roman" w:hAnsi="Calibri"/>
          <w:color w:val="000000" w:themeColor="text1"/>
          <w:lang w:eastAsia="en-GB"/>
        </w:rPr>
        <w:t>community as a whole</w:t>
      </w:r>
      <w:proofErr w:type="gramEnd"/>
      <w:r w:rsidRPr="00160256">
        <w:rPr>
          <w:rFonts w:ascii="Calibri" w:eastAsia="Times New Roman" w:hAnsi="Calibri"/>
          <w:color w:val="000000" w:themeColor="text1"/>
          <w:lang w:eastAsia="en-GB"/>
        </w:rPr>
        <w:t xml:space="preserve">. </w:t>
      </w:r>
    </w:p>
    <w:p w14:paraId="509BDDCA" w14:textId="77777777" w:rsidR="00CC3295" w:rsidRPr="00160256" w:rsidRDefault="00CC3295" w:rsidP="00CC3295"/>
    <w:p w14:paraId="06987843" w14:textId="77777777" w:rsidR="00CC3295" w:rsidRPr="00160256" w:rsidRDefault="00CC3295" w:rsidP="00CC3295">
      <w:pPr>
        <w:rPr>
          <w:iCs/>
        </w:rPr>
      </w:pPr>
      <w:r w:rsidRPr="001E3C6F">
        <w:rPr>
          <w:noProof/>
          <w:lang w:val="en-US"/>
        </w:rPr>
        <w:drawing>
          <wp:inline distT="0" distB="0" distL="0" distR="0" wp14:anchorId="1D8B991E" wp14:editId="0F7DC727">
            <wp:extent cx="3526790" cy="2647950"/>
            <wp:effectExtent l="0" t="0" r="0" b="0"/>
            <wp:docPr id="17" name="Picture 17" descr="na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ant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26790" cy="2647950"/>
                    </a:xfrm>
                    <a:prstGeom prst="rect">
                      <a:avLst/>
                    </a:prstGeom>
                    <a:noFill/>
                    <a:ln>
                      <a:noFill/>
                    </a:ln>
                  </pic:spPr>
                </pic:pic>
              </a:graphicData>
            </a:graphic>
          </wp:inline>
        </w:drawing>
      </w:r>
    </w:p>
    <w:p w14:paraId="224A48B5" w14:textId="3B7273AB" w:rsidR="00CC3295" w:rsidRPr="00160256" w:rsidRDefault="00CC3295" w:rsidP="00CC3295">
      <w:pPr>
        <w:rPr>
          <w:rFonts w:ascii="Calibri" w:eastAsia="Times New Roman" w:hAnsi="Calibri"/>
          <w:color w:val="000000" w:themeColor="text1"/>
          <w:sz w:val="18"/>
          <w:lang w:eastAsia="en-GB"/>
        </w:rPr>
      </w:pPr>
      <w:r w:rsidRPr="00160256">
        <w:rPr>
          <w:rFonts w:ascii="Calibri" w:eastAsia="Times New Roman" w:hAnsi="Calibri"/>
          <w:color w:val="000000" w:themeColor="text1"/>
          <w:sz w:val="18"/>
          <w:lang w:eastAsia="en-GB"/>
        </w:rPr>
        <w:t xml:space="preserve">The </w:t>
      </w:r>
      <w:proofErr w:type="spellStart"/>
      <w:r w:rsidRPr="00160256">
        <w:rPr>
          <w:rFonts w:ascii="Calibri" w:eastAsia="Times New Roman" w:hAnsi="Calibri"/>
          <w:color w:val="000000" w:themeColor="text1"/>
          <w:sz w:val="18"/>
          <w:lang w:eastAsia="en-GB"/>
        </w:rPr>
        <w:t>Nantyffllon</w:t>
      </w:r>
      <w:proofErr w:type="spellEnd"/>
      <w:r w:rsidRPr="00160256">
        <w:rPr>
          <w:rFonts w:ascii="Calibri" w:eastAsia="Times New Roman" w:hAnsi="Calibri"/>
          <w:color w:val="000000" w:themeColor="text1"/>
          <w:sz w:val="18"/>
          <w:lang w:eastAsia="en-GB"/>
        </w:rPr>
        <w:t xml:space="preserve"> </w:t>
      </w:r>
      <w:r w:rsidR="00DC396D" w:rsidRPr="00160256">
        <w:rPr>
          <w:rFonts w:ascii="Calibri" w:eastAsia="Times New Roman" w:hAnsi="Calibri"/>
          <w:color w:val="000000" w:themeColor="text1"/>
          <w:sz w:val="18"/>
          <w:lang w:eastAsia="en-GB"/>
        </w:rPr>
        <w:t>Miner</w:t>
      </w:r>
      <w:r w:rsidR="00DC396D">
        <w:rPr>
          <w:rFonts w:ascii="Calibri" w:eastAsia="Times New Roman" w:hAnsi="Calibri"/>
          <w:color w:val="000000" w:themeColor="text1"/>
          <w:sz w:val="18"/>
          <w:lang w:eastAsia="en-GB"/>
        </w:rPr>
        <w:t>s’</w:t>
      </w:r>
      <w:r w:rsidR="00DC396D" w:rsidRPr="00160256">
        <w:rPr>
          <w:rFonts w:ascii="Calibri" w:eastAsia="Times New Roman" w:hAnsi="Calibri"/>
          <w:color w:val="000000" w:themeColor="text1"/>
          <w:sz w:val="18"/>
          <w:lang w:eastAsia="en-GB"/>
        </w:rPr>
        <w:t xml:space="preserve"> </w:t>
      </w:r>
      <w:r w:rsidRPr="00160256">
        <w:rPr>
          <w:rFonts w:ascii="Calibri" w:eastAsia="Times New Roman" w:hAnsi="Calibri"/>
          <w:color w:val="000000" w:themeColor="text1"/>
          <w:sz w:val="18"/>
          <w:lang w:eastAsia="en-GB"/>
        </w:rPr>
        <w:t xml:space="preserve">Institute, </w:t>
      </w:r>
      <w:proofErr w:type="spellStart"/>
      <w:r w:rsidRPr="00160256">
        <w:rPr>
          <w:rFonts w:ascii="Calibri" w:eastAsia="Times New Roman" w:hAnsi="Calibri"/>
          <w:color w:val="000000" w:themeColor="text1"/>
          <w:sz w:val="18"/>
          <w:lang w:eastAsia="en-GB"/>
        </w:rPr>
        <w:t>Maesteg</w:t>
      </w:r>
      <w:proofErr w:type="spellEnd"/>
      <w:r w:rsidRPr="00160256">
        <w:rPr>
          <w:rFonts w:ascii="Calibri" w:eastAsia="Times New Roman" w:hAnsi="Calibri"/>
          <w:color w:val="000000" w:themeColor="text1"/>
          <w:sz w:val="18"/>
          <w:lang w:eastAsia="en-GB"/>
        </w:rPr>
        <w:t xml:space="preserve"> </w:t>
      </w:r>
    </w:p>
    <w:p w14:paraId="16D3FB3C" w14:textId="77777777" w:rsidR="00CC3295" w:rsidRPr="00160256" w:rsidRDefault="00CC3295" w:rsidP="00CC3295">
      <w:pPr>
        <w:rPr>
          <w:rFonts w:ascii="Calibri" w:eastAsia="Times New Roman" w:hAnsi="Calibri"/>
          <w:color w:val="000000" w:themeColor="text1"/>
          <w:lang w:eastAsia="en-GB"/>
        </w:rPr>
      </w:pPr>
    </w:p>
    <w:p w14:paraId="5D59D81B" w14:textId="3FEA4DD0" w:rsidR="00CC3295" w:rsidRPr="00160256" w:rsidRDefault="00CC3295" w:rsidP="00CC3295">
      <w:pPr>
        <w:rPr>
          <w:rFonts w:ascii="Calibri" w:eastAsia="Times New Roman" w:hAnsi="Calibri"/>
          <w:color w:val="000000" w:themeColor="text1"/>
          <w:lang w:eastAsia="en-GB"/>
        </w:rPr>
      </w:pPr>
      <w:r w:rsidRPr="00160256">
        <w:rPr>
          <w:rFonts w:ascii="Calibri" w:eastAsia="Times New Roman" w:hAnsi="Calibri"/>
          <w:color w:val="000000" w:themeColor="text1"/>
          <w:lang w:eastAsia="en-GB"/>
        </w:rPr>
        <w:t xml:space="preserve">In May 2016, the institute began working with Renew Wales </w:t>
      </w:r>
      <w:r w:rsidR="00DC396D">
        <w:rPr>
          <w:rFonts w:ascii="Calibri" w:eastAsia="Times New Roman" w:hAnsi="Calibri"/>
          <w:color w:val="000000" w:themeColor="text1"/>
          <w:lang w:eastAsia="en-GB"/>
        </w:rPr>
        <w:t>because</w:t>
      </w:r>
      <w:r w:rsidR="00DC396D" w:rsidRPr="00160256">
        <w:rPr>
          <w:rFonts w:ascii="Calibri" w:eastAsia="Times New Roman" w:hAnsi="Calibri"/>
          <w:color w:val="000000" w:themeColor="text1"/>
          <w:lang w:eastAsia="en-GB"/>
        </w:rPr>
        <w:t xml:space="preserve"> </w:t>
      </w:r>
      <w:r w:rsidRPr="00160256">
        <w:rPr>
          <w:rFonts w:ascii="Calibri" w:eastAsia="Times New Roman" w:hAnsi="Calibri"/>
          <w:color w:val="000000" w:themeColor="text1"/>
          <w:lang w:eastAsia="en-GB"/>
        </w:rPr>
        <w:t xml:space="preserve">they had reached out for advice on how they could improve the energy efficiency of the listed building </w:t>
      </w:r>
      <w:r w:rsidR="00DC396D">
        <w:rPr>
          <w:rFonts w:ascii="Calibri" w:eastAsia="Times New Roman" w:hAnsi="Calibri"/>
          <w:color w:val="000000" w:themeColor="text1"/>
          <w:lang w:eastAsia="en-GB"/>
        </w:rPr>
        <w:t xml:space="preserve">in which </w:t>
      </w:r>
      <w:r w:rsidRPr="00160256">
        <w:rPr>
          <w:rFonts w:ascii="Calibri" w:eastAsia="Times New Roman" w:hAnsi="Calibri"/>
          <w:color w:val="000000" w:themeColor="text1"/>
          <w:lang w:eastAsia="en-GB"/>
        </w:rPr>
        <w:t xml:space="preserve">they are </w:t>
      </w:r>
      <w:r w:rsidR="00DC396D">
        <w:rPr>
          <w:rFonts w:ascii="Calibri" w:eastAsia="Times New Roman" w:hAnsi="Calibri"/>
          <w:color w:val="000000" w:themeColor="text1"/>
          <w:lang w:eastAsia="en-GB"/>
        </w:rPr>
        <w:t>situated</w:t>
      </w:r>
      <w:r w:rsidRPr="00160256">
        <w:rPr>
          <w:rFonts w:ascii="Calibri" w:eastAsia="Times New Roman" w:hAnsi="Calibri"/>
          <w:color w:val="000000" w:themeColor="text1"/>
          <w:lang w:eastAsia="en-GB"/>
        </w:rPr>
        <w:t xml:space="preserve">. When asked about the advice provided, the institute </w:t>
      </w:r>
      <w:r w:rsidR="00DC396D">
        <w:rPr>
          <w:rFonts w:ascii="Calibri" w:eastAsia="Times New Roman" w:hAnsi="Calibri"/>
          <w:color w:val="000000" w:themeColor="text1"/>
          <w:lang w:eastAsia="en-GB"/>
        </w:rPr>
        <w:t>claimed:</w:t>
      </w:r>
      <w:r w:rsidRPr="00160256">
        <w:rPr>
          <w:rFonts w:ascii="Calibri" w:eastAsia="Times New Roman" w:hAnsi="Calibri"/>
          <w:color w:val="000000" w:themeColor="text1"/>
          <w:lang w:eastAsia="en-GB"/>
        </w:rPr>
        <w:t xml:space="preserve"> </w:t>
      </w:r>
    </w:p>
    <w:p w14:paraId="5AC45D32" w14:textId="77777777" w:rsidR="00CC3295" w:rsidRPr="00160256" w:rsidRDefault="00CC3295" w:rsidP="00CC3295">
      <w:pPr>
        <w:rPr>
          <w:i/>
          <w:iCs/>
        </w:rPr>
      </w:pPr>
    </w:p>
    <w:p w14:paraId="3A383BC1" w14:textId="1F400BBF" w:rsidR="00CC3295" w:rsidRPr="00160256" w:rsidRDefault="00CC3295" w:rsidP="00892E33">
      <w:pPr>
        <w:ind w:left="426" w:right="521"/>
        <w:rPr>
          <w:iCs/>
        </w:rPr>
      </w:pPr>
      <w:r w:rsidRPr="00160256">
        <w:rPr>
          <w:i/>
          <w:iCs/>
        </w:rPr>
        <w:t xml:space="preserve">It was free, quality advice. It's good to know </w:t>
      </w:r>
      <w:r w:rsidR="00DC396D">
        <w:rPr>
          <w:i/>
          <w:iCs/>
        </w:rPr>
        <w:t>that</w:t>
      </w:r>
      <w:r w:rsidRPr="00160256">
        <w:rPr>
          <w:i/>
          <w:iCs/>
        </w:rPr>
        <w:t xml:space="preserve"> </w:t>
      </w:r>
      <w:r w:rsidRPr="00160256">
        <w:t>[RW]</w:t>
      </w:r>
      <w:r w:rsidRPr="00160256">
        <w:rPr>
          <w:i/>
          <w:iCs/>
        </w:rPr>
        <w:t xml:space="preserve"> are there for those who are interested in helping the environment and being more </w:t>
      </w:r>
      <w:r w:rsidR="00DC396D">
        <w:rPr>
          <w:i/>
          <w:iCs/>
        </w:rPr>
        <w:t>energy-efficient</w:t>
      </w:r>
      <w:r w:rsidRPr="00160256">
        <w:rPr>
          <w:i/>
          <w:iCs/>
        </w:rPr>
        <w:t>.</w:t>
      </w:r>
    </w:p>
    <w:p w14:paraId="1A5926DE" w14:textId="77777777" w:rsidR="00CC3295" w:rsidRPr="00160256" w:rsidRDefault="00CC3295" w:rsidP="00CC3295">
      <w:pPr>
        <w:rPr>
          <w:i/>
          <w:iCs/>
        </w:rPr>
      </w:pPr>
    </w:p>
    <w:p w14:paraId="6934DEA0" w14:textId="37168ABF" w:rsidR="00CC3295" w:rsidRPr="00160256" w:rsidRDefault="00CC3295" w:rsidP="00CC3295">
      <w:pPr>
        <w:rPr>
          <w:rFonts w:ascii="Calibri" w:eastAsia="Times New Roman" w:hAnsi="Calibri"/>
          <w:color w:val="000000" w:themeColor="text1"/>
          <w:lang w:eastAsia="en-GB"/>
        </w:rPr>
      </w:pPr>
      <w:r w:rsidRPr="00160256">
        <w:rPr>
          <w:iCs/>
        </w:rPr>
        <w:t xml:space="preserve">Renew Wales provided the institute with technical advice on how to conserve energy, as well as advice on funding and options for </w:t>
      </w:r>
      <w:r w:rsidR="00DC396D">
        <w:rPr>
          <w:iCs/>
        </w:rPr>
        <w:t>energy-saving</w:t>
      </w:r>
      <w:r w:rsidRPr="00160256">
        <w:rPr>
          <w:iCs/>
        </w:rPr>
        <w:t xml:space="preserve"> equipment. As a result, </w:t>
      </w:r>
      <w:r w:rsidRPr="00160256">
        <w:rPr>
          <w:rFonts w:ascii="Calibri" w:eastAsia="Times New Roman" w:hAnsi="Calibri"/>
          <w:color w:val="000000" w:themeColor="text1"/>
          <w:lang w:eastAsia="en-GB"/>
        </w:rPr>
        <w:t xml:space="preserve">the </w:t>
      </w:r>
      <w:proofErr w:type="spellStart"/>
      <w:r w:rsidRPr="00160256">
        <w:rPr>
          <w:rFonts w:ascii="Calibri" w:eastAsia="Times New Roman" w:hAnsi="Calibri"/>
          <w:color w:val="000000" w:themeColor="text1"/>
          <w:lang w:eastAsia="en-GB"/>
        </w:rPr>
        <w:t>Nantyffllon</w:t>
      </w:r>
      <w:proofErr w:type="spellEnd"/>
      <w:r w:rsidRPr="00160256">
        <w:rPr>
          <w:rFonts w:ascii="Calibri" w:eastAsia="Times New Roman" w:hAnsi="Calibri"/>
          <w:color w:val="000000" w:themeColor="text1"/>
          <w:lang w:eastAsia="en-GB"/>
        </w:rPr>
        <w:t xml:space="preserve"> </w:t>
      </w:r>
      <w:r w:rsidR="00DC396D" w:rsidRPr="00160256">
        <w:rPr>
          <w:rFonts w:ascii="Calibri" w:eastAsia="Times New Roman" w:hAnsi="Calibri"/>
          <w:color w:val="000000" w:themeColor="text1"/>
          <w:lang w:eastAsia="en-GB"/>
        </w:rPr>
        <w:t>Miner</w:t>
      </w:r>
      <w:r w:rsidR="00DC396D">
        <w:rPr>
          <w:rFonts w:ascii="Calibri" w:eastAsia="Times New Roman" w:hAnsi="Calibri"/>
          <w:color w:val="000000" w:themeColor="text1"/>
          <w:lang w:eastAsia="en-GB"/>
        </w:rPr>
        <w:t>s’</w:t>
      </w:r>
      <w:r w:rsidR="00DC396D" w:rsidRPr="00160256">
        <w:rPr>
          <w:rFonts w:ascii="Calibri" w:eastAsia="Times New Roman" w:hAnsi="Calibri"/>
          <w:color w:val="000000" w:themeColor="text1"/>
          <w:lang w:eastAsia="en-GB"/>
        </w:rPr>
        <w:t xml:space="preserve"> </w:t>
      </w:r>
      <w:r w:rsidRPr="00160256">
        <w:rPr>
          <w:rFonts w:ascii="Calibri" w:eastAsia="Times New Roman" w:hAnsi="Calibri"/>
          <w:color w:val="000000" w:themeColor="text1"/>
          <w:lang w:eastAsia="en-GB"/>
        </w:rPr>
        <w:t xml:space="preserve">Institute have installed solar panels on their building, providing them with free electricity during daylight hours of up to 3.8 megawatts. This has enabled them to reduce their energy bills </w:t>
      </w:r>
      <w:r w:rsidR="00DC396D">
        <w:rPr>
          <w:rFonts w:ascii="Calibri" w:eastAsia="Times New Roman" w:hAnsi="Calibri"/>
          <w:color w:val="000000" w:themeColor="text1"/>
          <w:lang w:eastAsia="en-GB"/>
        </w:rPr>
        <w:t>by</w:t>
      </w:r>
      <w:r w:rsidRPr="00160256">
        <w:rPr>
          <w:rFonts w:ascii="Calibri" w:eastAsia="Times New Roman" w:hAnsi="Calibri"/>
          <w:color w:val="000000" w:themeColor="text1"/>
          <w:lang w:eastAsia="en-GB"/>
        </w:rPr>
        <w:t xml:space="preserve"> </w:t>
      </w:r>
      <w:r w:rsidR="00DC396D">
        <w:rPr>
          <w:rFonts w:ascii="Calibri" w:eastAsia="Times New Roman" w:hAnsi="Calibri"/>
          <w:color w:val="000000" w:themeColor="text1"/>
          <w:lang w:eastAsia="en-GB"/>
        </w:rPr>
        <w:t>£500–600</w:t>
      </w:r>
      <w:r w:rsidRPr="00160256">
        <w:rPr>
          <w:rFonts w:ascii="Calibri" w:eastAsia="Times New Roman" w:hAnsi="Calibri"/>
          <w:color w:val="000000" w:themeColor="text1"/>
          <w:lang w:eastAsia="en-GB"/>
        </w:rPr>
        <w:t xml:space="preserve"> a year, meaning </w:t>
      </w:r>
      <w:r w:rsidR="00DC396D">
        <w:rPr>
          <w:rFonts w:ascii="Calibri" w:eastAsia="Times New Roman" w:hAnsi="Calibri"/>
          <w:color w:val="000000" w:themeColor="text1"/>
          <w:lang w:eastAsia="en-GB"/>
        </w:rPr>
        <w:t xml:space="preserve">that </w:t>
      </w:r>
      <w:r w:rsidRPr="00160256">
        <w:rPr>
          <w:rFonts w:ascii="Calibri" w:eastAsia="Times New Roman" w:hAnsi="Calibri"/>
          <w:color w:val="000000" w:themeColor="text1"/>
          <w:lang w:eastAsia="en-GB"/>
        </w:rPr>
        <w:t xml:space="preserve">they are able to direct more funding to community activities and groups. The institute stated </w:t>
      </w:r>
      <w:r w:rsidR="00DC396D">
        <w:rPr>
          <w:rFonts w:ascii="Calibri" w:eastAsia="Times New Roman" w:hAnsi="Calibri"/>
          <w:color w:val="000000" w:themeColor="text1"/>
          <w:lang w:eastAsia="en-GB"/>
        </w:rPr>
        <w:t xml:space="preserve">that </w:t>
      </w:r>
      <w:r w:rsidRPr="00160256">
        <w:rPr>
          <w:rFonts w:ascii="Calibri" w:eastAsia="Times New Roman" w:hAnsi="Calibri"/>
          <w:color w:val="000000" w:themeColor="text1"/>
          <w:lang w:eastAsia="en-GB"/>
        </w:rPr>
        <w:t xml:space="preserve">they </w:t>
      </w:r>
      <w:r w:rsidR="00DC396D">
        <w:rPr>
          <w:rFonts w:ascii="Calibri" w:eastAsia="Times New Roman" w:hAnsi="Calibri"/>
          <w:color w:val="000000" w:themeColor="text1"/>
          <w:lang w:eastAsia="en-GB"/>
        </w:rPr>
        <w:t>have:</w:t>
      </w:r>
    </w:p>
    <w:p w14:paraId="2C4D8102" w14:textId="77777777" w:rsidR="00892E33" w:rsidRPr="00160256" w:rsidRDefault="00892E33">
      <w:pPr>
        <w:jc w:val="left"/>
      </w:pPr>
      <w:r w:rsidRPr="00160256">
        <w:br w:type="page"/>
      </w:r>
    </w:p>
    <w:p w14:paraId="345AFE3F" w14:textId="76D5839F" w:rsidR="00CC3295" w:rsidRPr="00160256" w:rsidRDefault="00892E33" w:rsidP="00892E33">
      <w:pPr>
        <w:ind w:left="426" w:right="521"/>
        <w:rPr>
          <w:iCs/>
        </w:rPr>
      </w:pPr>
      <w:r w:rsidRPr="00160256">
        <w:rPr>
          <w:i/>
        </w:rPr>
        <w:lastRenderedPageBreak/>
        <w:t>I</w:t>
      </w:r>
      <w:r w:rsidR="00CC3295" w:rsidRPr="00160256">
        <w:rPr>
          <w:i/>
          <w:iCs/>
        </w:rPr>
        <w:t xml:space="preserve">ncreased or safeguarded the number and type of services/facilities available to the local community. We've got about eight different groups using the </w:t>
      </w:r>
      <w:r w:rsidR="00DC396D" w:rsidRPr="00160256">
        <w:rPr>
          <w:i/>
          <w:iCs/>
        </w:rPr>
        <w:t>premise</w:t>
      </w:r>
      <w:r w:rsidR="00DC396D">
        <w:rPr>
          <w:i/>
          <w:iCs/>
        </w:rPr>
        <w:t>s,</w:t>
      </w:r>
      <w:r w:rsidR="00DC396D" w:rsidRPr="00160256">
        <w:rPr>
          <w:i/>
          <w:iCs/>
        </w:rPr>
        <w:t xml:space="preserve"> </w:t>
      </w:r>
      <w:r w:rsidR="00CC3295" w:rsidRPr="00160256">
        <w:rPr>
          <w:i/>
          <w:iCs/>
        </w:rPr>
        <w:t xml:space="preserve">which have all been safeguarded because we're able to maintain the facilities, the building and the hire fees. Groups using the building include Slimming World and a </w:t>
      </w:r>
      <w:r w:rsidRPr="00160256">
        <w:rPr>
          <w:i/>
          <w:iCs/>
        </w:rPr>
        <w:t>Parkinson</w:t>
      </w:r>
      <w:r w:rsidR="00CC3295" w:rsidRPr="00160256">
        <w:rPr>
          <w:i/>
          <w:iCs/>
        </w:rPr>
        <w:t xml:space="preserve"> Therapy Group.</w:t>
      </w:r>
    </w:p>
    <w:p w14:paraId="21D88C88" w14:textId="77777777" w:rsidR="00CC3295" w:rsidRPr="00160256" w:rsidRDefault="00CC3295" w:rsidP="00CC3295">
      <w:pPr>
        <w:jc w:val="left"/>
      </w:pPr>
    </w:p>
    <w:p w14:paraId="0B94087D" w14:textId="18C6F3EF" w:rsidR="00CC3295" w:rsidRPr="00160256" w:rsidRDefault="00CC3295" w:rsidP="00CC3295">
      <w:pPr>
        <w:jc w:val="left"/>
      </w:pPr>
      <w:r w:rsidRPr="00160256">
        <w:t xml:space="preserve">Overall, the improvements in energy efficiency supported by Renew Wales have enabled the </w:t>
      </w:r>
      <w:proofErr w:type="spellStart"/>
      <w:r w:rsidRPr="00160256">
        <w:t>Nantyffllon</w:t>
      </w:r>
      <w:proofErr w:type="spellEnd"/>
      <w:r w:rsidRPr="00160256">
        <w:t xml:space="preserve"> </w:t>
      </w:r>
      <w:r w:rsidR="003B692A" w:rsidRPr="00160256">
        <w:t>Miner</w:t>
      </w:r>
      <w:r w:rsidR="003B692A">
        <w:t>s’</w:t>
      </w:r>
      <w:r w:rsidR="003B692A" w:rsidRPr="00160256">
        <w:t xml:space="preserve"> </w:t>
      </w:r>
      <w:r w:rsidRPr="00160256">
        <w:t xml:space="preserve">Institute </w:t>
      </w:r>
      <w:r w:rsidR="003B692A">
        <w:t xml:space="preserve">to </w:t>
      </w:r>
      <w:r w:rsidRPr="00160256">
        <w:t xml:space="preserve">reduce their energy bills whilst also </w:t>
      </w:r>
      <w:r w:rsidR="003B692A" w:rsidRPr="00160256">
        <w:t>enhanc</w:t>
      </w:r>
      <w:r w:rsidR="003B692A">
        <w:t>ing</w:t>
      </w:r>
      <w:r w:rsidR="003B692A" w:rsidRPr="00160256">
        <w:t xml:space="preserve"> </w:t>
      </w:r>
      <w:r w:rsidRPr="00160256">
        <w:t xml:space="preserve">knowledge and awareness of climate change issues. </w:t>
      </w:r>
    </w:p>
    <w:p w14:paraId="49165709" w14:textId="77777777" w:rsidR="00CC3295" w:rsidRPr="00160256" w:rsidRDefault="00CC3295" w:rsidP="00CC3295">
      <w:pPr>
        <w:rPr>
          <w:rFonts w:ascii="Calibri" w:eastAsia="Times New Roman" w:hAnsi="Calibri"/>
          <w:color w:val="000000" w:themeColor="text1"/>
          <w:lang w:eastAsia="en-GB"/>
        </w:rPr>
      </w:pPr>
      <w:r w:rsidRPr="00160256">
        <w:rPr>
          <w:rFonts w:ascii="Calibri" w:eastAsia="Times New Roman" w:hAnsi="Calibri"/>
          <w:color w:val="000000" w:themeColor="text1"/>
          <w:lang w:eastAsia="en-GB"/>
        </w:rPr>
        <w:t xml:space="preserve"> </w:t>
      </w:r>
    </w:p>
    <w:p w14:paraId="7915D3E0" w14:textId="77777777" w:rsidR="00CC3295" w:rsidRPr="00160256" w:rsidRDefault="00CC3295" w:rsidP="00CC3295">
      <w:pPr>
        <w:pStyle w:val="Heading2"/>
        <w:numPr>
          <w:ilvl w:val="1"/>
          <w:numId w:val="46"/>
        </w:numPr>
        <w:ind w:left="720" w:hanging="720"/>
      </w:pPr>
      <w:r w:rsidRPr="00160256">
        <w:t xml:space="preserve">Corwen Electricity Co-operative </w:t>
      </w:r>
    </w:p>
    <w:p w14:paraId="556E2FE2" w14:textId="5645A843" w:rsidR="00CC3295" w:rsidRPr="00160256" w:rsidRDefault="00CC3295" w:rsidP="00CC3295">
      <w:r w:rsidRPr="00160256">
        <w:t xml:space="preserve">The Corwen Electricity Co-operative was established in 2009 through a meeting, organised by </w:t>
      </w:r>
      <w:proofErr w:type="spellStart"/>
      <w:r w:rsidRPr="00160256">
        <w:t>Cadwyn</w:t>
      </w:r>
      <w:proofErr w:type="spellEnd"/>
      <w:r w:rsidRPr="00160256">
        <w:t xml:space="preserve"> Clwyd and Renew Wales, in the Corwen Sports Pavilion in Denbighshire, North Wales. The purpose of the co-</w:t>
      </w:r>
      <w:r w:rsidR="003B692A">
        <w:t>operative</w:t>
      </w:r>
      <w:r w:rsidR="003B692A" w:rsidRPr="00160256">
        <w:t xml:space="preserve"> </w:t>
      </w:r>
      <w:r w:rsidRPr="00160256">
        <w:t xml:space="preserve">was to build a 55kW </w:t>
      </w:r>
      <w:r w:rsidR="003B692A">
        <w:t>high-head</w:t>
      </w:r>
      <w:r w:rsidRPr="00160256">
        <w:t xml:space="preserve"> hydro scheme in Corwen to generate renewable energy for the local area for at least the next 40 years.  </w:t>
      </w:r>
    </w:p>
    <w:p w14:paraId="7F2FE683" w14:textId="77777777" w:rsidR="00CC3295" w:rsidRPr="00160256" w:rsidRDefault="00CC3295" w:rsidP="00CC3295">
      <w:pPr>
        <w:rPr>
          <w:iCs/>
        </w:rPr>
      </w:pPr>
    </w:p>
    <w:p w14:paraId="6BAB21A1" w14:textId="77777777" w:rsidR="00CC3295" w:rsidRPr="00160256" w:rsidRDefault="00CC3295" w:rsidP="00CC3295">
      <w:pPr>
        <w:rPr>
          <w:iCs/>
        </w:rPr>
      </w:pPr>
      <w:r w:rsidRPr="001E3C6F">
        <w:rPr>
          <w:noProof/>
          <w:lang w:val="en-US"/>
        </w:rPr>
        <w:drawing>
          <wp:inline distT="0" distB="0" distL="0" distR="0" wp14:anchorId="674DDFEF" wp14:editId="3194B994">
            <wp:extent cx="3515360" cy="1983105"/>
            <wp:effectExtent l="0" t="0" r="8890" b="0"/>
            <wp:docPr id="8" name="Picture 8" descr="corwen_turbine_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wen_turbine_hous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15360" cy="1983105"/>
                    </a:xfrm>
                    <a:prstGeom prst="rect">
                      <a:avLst/>
                    </a:prstGeom>
                    <a:noFill/>
                    <a:ln>
                      <a:noFill/>
                    </a:ln>
                  </pic:spPr>
                </pic:pic>
              </a:graphicData>
            </a:graphic>
          </wp:inline>
        </w:drawing>
      </w:r>
    </w:p>
    <w:p w14:paraId="1F360903" w14:textId="5E1A22A9" w:rsidR="00CC3295" w:rsidRPr="00160256" w:rsidRDefault="00CC3295" w:rsidP="00CC3295">
      <w:pPr>
        <w:rPr>
          <w:iCs/>
          <w:sz w:val="18"/>
        </w:rPr>
      </w:pPr>
      <w:r w:rsidRPr="00160256">
        <w:rPr>
          <w:iCs/>
          <w:sz w:val="18"/>
        </w:rPr>
        <w:t xml:space="preserve">Construction of the Corwen pipework for the </w:t>
      </w:r>
      <w:r w:rsidR="003B692A">
        <w:rPr>
          <w:iCs/>
          <w:sz w:val="18"/>
        </w:rPr>
        <w:t>t</w:t>
      </w:r>
      <w:r w:rsidR="003B692A" w:rsidRPr="00160256">
        <w:rPr>
          <w:iCs/>
          <w:sz w:val="18"/>
        </w:rPr>
        <w:t xml:space="preserve">urbine </w:t>
      </w:r>
      <w:r w:rsidRPr="00160256">
        <w:rPr>
          <w:iCs/>
          <w:sz w:val="18"/>
        </w:rPr>
        <w:t xml:space="preserve">and </w:t>
      </w:r>
      <w:r w:rsidR="003B692A">
        <w:rPr>
          <w:iCs/>
          <w:sz w:val="18"/>
        </w:rPr>
        <w:t>g</w:t>
      </w:r>
      <w:r w:rsidR="003B692A" w:rsidRPr="00160256">
        <w:rPr>
          <w:iCs/>
          <w:sz w:val="18"/>
        </w:rPr>
        <w:t>enerator</w:t>
      </w:r>
      <w:r w:rsidRPr="00160256">
        <w:rPr>
          <w:iCs/>
          <w:sz w:val="18"/>
        </w:rPr>
        <w:t xml:space="preserve">, December 2016 </w:t>
      </w:r>
    </w:p>
    <w:p w14:paraId="770484BD" w14:textId="77777777" w:rsidR="00CC3295" w:rsidRPr="00160256" w:rsidRDefault="00CC3295" w:rsidP="00CC3295">
      <w:pPr>
        <w:rPr>
          <w:iCs/>
          <w:sz w:val="18"/>
        </w:rPr>
      </w:pPr>
    </w:p>
    <w:p w14:paraId="03653FE6" w14:textId="19D271BC" w:rsidR="00CC3295" w:rsidRPr="00160256" w:rsidRDefault="00CC3295" w:rsidP="00CC3295">
      <w:pPr>
        <w:rPr>
          <w:iCs/>
        </w:rPr>
      </w:pPr>
      <w:r w:rsidRPr="00160256">
        <w:rPr>
          <w:iCs/>
        </w:rPr>
        <w:t xml:space="preserve">Renew </w:t>
      </w:r>
      <w:r w:rsidR="003B692A" w:rsidRPr="00160256">
        <w:rPr>
          <w:iCs/>
        </w:rPr>
        <w:t>Wale</w:t>
      </w:r>
      <w:r w:rsidR="003B692A">
        <w:rPr>
          <w:iCs/>
        </w:rPr>
        <w:t>s’</w:t>
      </w:r>
      <w:r w:rsidR="003B692A" w:rsidRPr="00160256">
        <w:rPr>
          <w:iCs/>
        </w:rPr>
        <w:t xml:space="preserve"> </w:t>
      </w:r>
      <w:r w:rsidRPr="00160256">
        <w:rPr>
          <w:iCs/>
        </w:rPr>
        <w:t xml:space="preserve">support for this project has been apparent since its inception. Director Joel Scott, when asked about mentor support, suggested that Renew </w:t>
      </w:r>
      <w:r w:rsidR="00BC7414" w:rsidRPr="00160256">
        <w:rPr>
          <w:iCs/>
        </w:rPr>
        <w:t>Wale</w:t>
      </w:r>
      <w:r w:rsidR="00BC7414">
        <w:rPr>
          <w:iCs/>
        </w:rPr>
        <w:t>s’</w:t>
      </w:r>
      <w:r w:rsidR="00BC7414" w:rsidRPr="00160256">
        <w:rPr>
          <w:iCs/>
        </w:rPr>
        <w:t xml:space="preserve"> </w:t>
      </w:r>
      <w:r w:rsidRPr="00160256">
        <w:rPr>
          <w:iCs/>
        </w:rPr>
        <w:t xml:space="preserve">support had been </w:t>
      </w:r>
      <w:r w:rsidR="00BC7414" w:rsidRPr="00160256">
        <w:rPr>
          <w:iCs/>
        </w:rPr>
        <w:t>invaluabl</w:t>
      </w:r>
      <w:r w:rsidR="00BC7414">
        <w:rPr>
          <w:iCs/>
        </w:rPr>
        <w:t>e,</w:t>
      </w:r>
      <w:r w:rsidR="00BC7414" w:rsidRPr="00160256">
        <w:rPr>
          <w:iCs/>
        </w:rPr>
        <w:t xml:space="preserve"> </w:t>
      </w:r>
      <w:r w:rsidRPr="00160256">
        <w:rPr>
          <w:iCs/>
        </w:rPr>
        <w:t>as they had outlined to the members where resources could come from and advised on how the co-</w:t>
      </w:r>
      <w:r w:rsidR="00BC7414">
        <w:rPr>
          <w:iCs/>
        </w:rPr>
        <w:t>operative</w:t>
      </w:r>
      <w:r w:rsidR="00BC7414" w:rsidRPr="00160256">
        <w:rPr>
          <w:iCs/>
        </w:rPr>
        <w:t xml:space="preserve"> </w:t>
      </w:r>
      <w:r w:rsidRPr="00160256">
        <w:rPr>
          <w:iCs/>
        </w:rPr>
        <w:t xml:space="preserve">would be able to put this scheme together. Scott said that Renew Wales </w:t>
      </w:r>
      <w:r w:rsidR="00BC7414">
        <w:rPr>
          <w:iCs/>
        </w:rPr>
        <w:t>provided:</w:t>
      </w:r>
    </w:p>
    <w:p w14:paraId="5E510A22" w14:textId="77777777" w:rsidR="00CC3295" w:rsidRPr="00160256" w:rsidRDefault="00CC3295" w:rsidP="00CC3295">
      <w:pPr>
        <w:ind w:left="720"/>
        <w:rPr>
          <w:i/>
          <w:iCs/>
        </w:rPr>
      </w:pPr>
    </w:p>
    <w:p w14:paraId="65FEA14D" w14:textId="77777777" w:rsidR="00CC3295" w:rsidRPr="00160256" w:rsidRDefault="00CC3295" w:rsidP="00DB3743">
      <w:pPr>
        <w:ind w:left="426" w:right="521"/>
        <w:rPr>
          <w:i/>
          <w:iCs/>
        </w:rPr>
      </w:pPr>
      <w:r w:rsidRPr="00160256">
        <w:rPr>
          <w:i/>
          <w:iCs/>
        </w:rPr>
        <w:t xml:space="preserve">All the information needed at the initial stage to start this project. They helped to bring together </w:t>
      </w:r>
      <w:proofErr w:type="gramStart"/>
      <w:r w:rsidRPr="00160256">
        <w:rPr>
          <w:i/>
          <w:iCs/>
        </w:rPr>
        <w:t>all of</w:t>
      </w:r>
      <w:proofErr w:type="gramEnd"/>
      <w:r w:rsidRPr="00160256">
        <w:rPr>
          <w:i/>
          <w:iCs/>
        </w:rPr>
        <w:t xml:space="preserve"> these other agencies, so it made sense and we had a picture of where we wanted to go. </w:t>
      </w:r>
    </w:p>
    <w:p w14:paraId="747EF6D6" w14:textId="77777777" w:rsidR="00CC3295" w:rsidRPr="00160256" w:rsidRDefault="00CC3295" w:rsidP="00CC3295">
      <w:pPr>
        <w:ind w:left="720"/>
        <w:rPr>
          <w:i/>
          <w:iCs/>
        </w:rPr>
      </w:pPr>
    </w:p>
    <w:p w14:paraId="45D07736" w14:textId="603AFD5B" w:rsidR="00DB3743" w:rsidRPr="00160256" w:rsidRDefault="00CC3295" w:rsidP="00CC3295">
      <w:pPr>
        <w:rPr>
          <w:iCs/>
        </w:rPr>
      </w:pPr>
      <w:r w:rsidRPr="00160256">
        <w:rPr>
          <w:iCs/>
        </w:rPr>
        <w:t xml:space="preserve">The group noted that they had previously had no experience of renewable energy, climate change projects, </w:t>
      </w:r>
      <w:r w:rsidR="004B5BD9">
        <w:rPr>
          <w:iCs/>
        </w:rPr>
        <w:t>or</w:t>
      </w:r>
      <w:r w:rsidRPr="00160256">
        <w:rPr>
          <w:iCs/>
        </w:rPr>
        <w:t xml:space="preserve"> setting up a co-</w:t>
      </w:r>
      <w:r w:rsidR="004B5BD9">
        <w:rPr>
          <w:iCs/>
        </w:rPr>
        <w:t>operative</w:t>
      </w:r>
      <w:r w:rsidR="004B5BD9" w:rsidRPr="00160256">
        <w:rPr>
          <w:iCs/>
        </w:rPr>
        <w:t xml:space="preserve"> </w:t>
      </w:r>
      <w:r w:rsidRPr="00160256">
        <w:rPr>
          <w:iCs/>
        </w:rPr>
        <w:t>or managing capital projects. With support, the co-</w:t>
      </w:r>
      <w:r w:rsidR="004B5BD9">
        <w:rPr>
          <w:iCs/>
        </w:rPr>
        <w:t>operative</w:t>
      </w:r>
      <w:r w:rsidR="004B5BD9" w:rsidRPr="00160256">
        <w:rPr>
          <w:iCs/>
        </w:rPr>
        <w:t xml:space="preserve"> </w:t>
      </w:r>
      <w:proofErr w:type="gramStart"/>
      <w:r w:rsidR="004B5BD9" w:rsidRPr="00160256">
        <w:rPr>
          <w:iCs/>
        </w:rPr>
        <w:t>describ</w:t>
      </w:r>
      <w:r w:rsidR="004B5BD9">
        <w:rPr>
          <w:iCs/>
        </w:rPr>
        <w:t>e</w:t>
      </w:r>
      <w:proofErr w:type="gramEnd"/>
      <w:r w:rsidR="004B5BD9" w:rsidRPr="00160256">
        <w:rPr>
          <w:iCs/>
        </w:rPr>
        <w:t xml:space="preserve"> </w:t>
      </w:r>
      <w:r w:rsidRPr="00160256">
        <w:rPr>
          <w:iCs/>
        </w:rPr>
        <w:t>themselves as having ‘galvanised’ their community. From this, the Corwen Electricity Co-</w:t>
      </w:r>
      <w:r w:rsidR="004B5BD9">
        <w:rPr>
          <w:iCs/>
        </w:rPr>
        <w:t>operative</w:t>
      </w:r>
      <w:r w:rsidR="004B5BD9" w:rsidRPr="00160256">
        <w:rPr>
          <w:iCs/>
        </w:rPr>
        <w:t xml:space="preserve"> </w:t>
      </w:r>
      <w:r w:rsidR="004B5BD9">
        <w:rPr>
          <w:iCs/>
        </w:rPr>
        <w:t>were</w:t>
      </w:r>
      <w:r w:rsidR="004B5BD9" w:rsidRPr="00160256">
        <w:rPr>
          <w:iCs/>
        </w:rPr>
        <w:t xml:space="preserve"> </w:t>
      </w:r>
      <w:r w:rsidRPr="00160256">
        <w:rPr>
          <w:iCs/>
        </w:rPr>
        <w:t xml:space="preserve">able to complete </w:t>
      </w:r>
      <w:r w:rsidR="004B5BD9">
        <w:rPr>
          <w:iCs/>
        </w:rPr>
        <w:t>their</w:t>
      </w:r>
      <w:r w:rsidR="004B5BD9" w:rsidRPr="00160256">
        <w:rPr>
          <w:iCs/>
        </w:rPr>
        <w:t xml:space="preserve"> </w:t>
      </w:r>
      <w:r w:rsidRPr="00160256">
        <w:rPr>
          <w:iCs/>
        </w:rPr>
        <w:t xml:space="preserve">share offer and completed construction of the hydro scheme in December 2016. </w:t>
      </w:r>
    </w:p>
    <w:p w14:paraId="697A3C0A" w14:textId="77777777" w:rsidR="00DB3743" w:rsidRPr="00160256" w:rsidRDefault="00DB3743">
      <w:pPr>
        <w:jc w:val="left"/>
        <w:rPr>
          <w:iCs/>
        </w:rPr>
      </w:pPr>
      <w:r w:rsidRPr="00160256">
        <w:rPr>
          <w:iCs/>
        </w:rPr>
        <w:br w:type="page"/>
      </w:r>
    </w:p>
    <w:p w14:paraId="115E3B47" w14:textId="6F38E165" w:rsidR="00CC3295" w:rsidRPr="00160256" w:rsidRDefault="00CC3295" w:rsidP="00CC3295">
      <w:pPr>
        <w:rPr>
          <w:iCs/>
        </w:rPr>
      </w:pPr>
      <w:r w:rsidRPr="00160256">
        <w:rPr>
          <w:iCs/>
        </w:rPr>
        <w:lastRenderedPageBreak/>
        <w:t xml:space="preserve">The hydro scheme has enabled local people to access green and renewable </w:t>
      </w:r>
      <w:r w:rsidR="004B5BD9" w:rsidRPr="00160256">
        <w:rPr>
          <w:iCs/>
        </w:rPr>
        <w:t>energ</w:t>
      </w:r>
      <w:r w:rsidR="004B5BD9">
        <w:rPr>
          <w:iCs/>
        </w:rPr>
        <w:t>y,</w:t>
      </w:r>
      <w:r w:rsidR="004B5BD9" w:rsidRPr="00160256">
        <w:rPr>
          <w:iCs/>
        </w:rPr>
        <w:t xml:space="preserve"> </w:t>
      </w:r>
      <w:r w:rsidRPr="00160256">
        <w:rPr>
          <w:iCs/>
        </w:rPr>
        <w:t>as well as increasing the co-</w:t>
      </w:r>
      <w:r w:rsidR="004B5BD9">
        <w:rPr>
          <w:iCs/>
        </w:rPr>
        <w:t>operative</w:t>
      </w:r>
      <w:r w:rsidR="004B5BD9" w:rsidRPr="00160256">
        <w:rPr>
          <w:iCs/>
        </w:rPr>
        <w:t xml:space="preserve"> revenue</w:t>
      </w:r>
      <w:r w:rsidR="004B5BD9">
        <w:rPr>
          <w:iCs/>
        </w:rPr>
        <w:t>s,</w:t>
      </w:r>
      <w:r w:rsidR="004B5BD9" w:rsidRPr="00160256">
        <w:rPr>
          <w:iCs/>
        </w:rPr>
        <w:t xml:space="preserve"> </w:t>
      </w:r>
      <w:r w:rsidRPr="00160256">
        <w:rPr>
          <w:iCs/>
        </w:rPr>
        <w:t>which will allow it to create a larger community fund. Currently, the scheme is generating approximately 135,000kWh of renewable electricity every year, equating to 56,</w:t>
      </w:r>
      <w:r w:rsidR="004B5BD9">
        <w:rPr>
          <w:iCs/>
        </w:rPr>
        <w:t>862</w:t>
      </w:r>
      <w:r w:rsidRPr="00160256">
        <w:rPr>
          <w:iCs/>
        </w:rPr>
        <w:t xml:space="preserve">kgCO2e per annum. With this successful track record, the Corwen Electricity Co-operative </w:t>
      </w:r>
      <w:r w:rsidR="004B5BD9">
        <w:rPr>
          <w:iCs/>
        </w:rPr>
        <w:t>have</w:t>
      </w:r>
      <w:r w:rsidR="004B5BD9" w:rsidRPr="00160256">
        <w:rPr>
          <w:iCs/>
        </w:rPr>
        <w:t xml:space="preserve"> </w:t>
      </w:r>
      <w:r w:rsidRPr="00160256">
        <w:rPr>
          <w:iCs/>
        </w:rPr>
        <w:t xml:space="preserve">confidence to take on new </w:t>
      </w:r>
      <w:r w:rsidR="004B5BD9" w:rsidRPr="00160256">
        <w:rPr>
          <w:iCs/>
        </w:rPr>
        <w:t>project</w:t>
      </w:r>
      <w:r w:rsidR="004B5BD9">
        <w:rPr>
          <w:iCs/>
        </w:rPr>
        <w:t>s,</w:t>
      </w:r>
      <w:r w:rsidR="004B5BD9" w:rsidRPr="00160256">
        <w:rPr>
          <w:iCs/>
        </w:rPr>
        <w:t xml:space="preserve"> </w:t>
      </w:r>
      <w:r w:rsidRPr="00160256">
        <w:rPr>
          <w:iCs/>
        </w:rPr>
        <w:t xml:space="preserve">such as the </w:t>
      </w:r>
      <w:proofErr w:type="spellStart"/>
      <w:r w:rsidRPr="00160256">
        <w:rPr>
          <w:iCs/>
        </w:rPr>
        <w:t>Bonwm</w:t>
      </w:r>
      <w:proofErr w:type="spellEnd"/>
      <w:r w:rsidRPr="00160256">
        <w:rPr>
          <w:iCs/>
        </w:rPr>
        <w:t xml:space="preserve"> Community Hydro scheme and an extension of the Energy Local Trial currently being trialled in Bethesda. </w:t>
      </w:r>
    </w:p>
    <w:p w14:paraId="6714DEFE" w14:textId="77777777" w:rsidR="001419C1" w:rsidRPr="00160256" w:rsidRDefault="001419C1" w:rsidP="00AF732B">
      <w:pPr>
        <w:rPr>
          <w:iCs/>
        </w:rPr>
      </w:pPr>
    </w:p>
    <w:p w14:paraId="26BBAC10" w14:textId="77777777" w:rsidR="00605A52" w:rsidRPr="00160256" w:rsidRDefault="00605A52">
      <w:pPr>
        <w:jc w:val="left"/>
      </w:pPr>
    </w:p>
    <w:p w14:paraId="08C4A9F9" w14:textId="77777777" w:rsidR="00C253CE" w:rsidRPr="00160256" w:rsidRDefault="00C253CE">
      <w:pPr>
        <w:jc w:val="left"/>
      </w:pPr>
      <w:r w:rsidRPr="00160256">
        <w:br w:type="page"/>
      </w:r>
    </w:p>
    <w:p w14:paraId="7BB965DB" w14:textId="77777777" w:rsidR="00263901" w:rsidRPr="00160256" w:rsidRDefault="00263901" w:rsidP="00263901">
      <w:pPr>
        <w:pStyle w:val="Heading1"/>
      </w:pPr>
      <w:bookmarkStart w:id="79" w:name="_Toc487012122"/>
      <w:bookmarkStart w:id="80" w:name="_Toc497819998"/>
      <w:r w:rsidRPr="00160256">
        <w:lastRenderedPageBreak/>
        <w:t>Conclusion</w:t>
      </w:r>
      <w:bookmarkEnd w:id="16"/>
      <w:r w:rsidR="00562831" w:rsidRPr="00160256">
        <w:t xml:space="preserve"> and recommendations</w:t>
      </w:r>
      <w:bookmarkEnd w:id="79"/>
      <w:bookmarkEnd w:id="80"/>
    </w:p>
    <w:p w14:paraId="12858FCD" w14:textId="77777777" w:rsidR="004C0477" w:rsidRPr="00160256" w:rsidRDefault="4AD3A451" w:rsidP="4AD3A451">
      <w:pPr>
        <w:shd w:val="clear" w:color="auto" w:fill="F2DBDB" w:themeFill="accent2" w:themeFillTint="33"/>
        <w:rPr>
          <w:b/>
          <w:bCs/>
        </w:rPr>
      </w:pPr>
      <w:r w:rsidRPr="00160256">
        <w:rPr>
          <w:b/>
          <w:bCs/>
        </w:rPr>
        <w:t>The Headline:</w:t>
      </w:r>
    </w:p>
    <w:p w14:paraId="28EA6E16" w14:textId="77777777" w:rsidR="00BF32CC" w:rsidRPr="00160256" w:rsidRDefault="00BF32CC" w:rsidP="004C0477">
      <w:pPr>
        <w:shd w:val="clear" w:color="auto" w:fill="F2DBDB" w:themeFill="accent2" w:themeFillTint="33"/>
      </w:pPr>
    </w:p>
    <w:p w14:paraId="448E07D3" w14:textId="772FE00E" w:rsidR="004C0477" w:rsidRPr="00160256" w:rsidRDefault="4AD3A451" w:rsidP="004C0477">
      <w:pPr>
        <w:shd w:val="clear" w:color="auto" w:fill="F2DBDB" w:themeFill="accent2" w:themeFillTint="33"/>
      </w:pPr>
      <w:bookmarkStart w:id="81" w:name="_Hlk497817022"/>
      <w:r w:rsidRPr="00160256">
        <w:t xml:space="preserve">The feedback from stakeholders interviewed for this evaluation and </w:t>
      </w:r>
      <w:proofErr w:type="gramStart"/>
      <w:r w:rsidRPr="00160256">
        <w:t>the vast majority of</w:t>
      </w:r>
      <w:proofErr w:type="gramEnd"/>
      <w:r w:rsidRPr="00160256">
        <w:t xml:space="preserve"> supported groups participating in the survey was largely positive. Renew Wales is clearly a </w:t>
      </w:r>
      <w:r w:rsidR="00B67EE9">
        <w:t>highly regarded</w:t>
      </w:r>
      <w:r w:rsidRPr="00160256">
        <w:t xml:space="preserve"> programme due to the support </w:t>
      </w:r>
      <w:r w:rsidR="00B67EE9">
        <w:t xml:space="preserve">that </w:t>
      </w:r>
      <w:r w:rsidRPr="00160256">
        <w:t xml:space="preserve">it provides but also because of the way in which that support is provided. </w:t>
      </w:r>
    </w:p>
    <w:bookmarkEnd w:id="81"/>
    <w:p w14:paraId="17CF0E95" w14:textId="77777777" w:rsidR="004C0477" w:rsidRPr="00160256" w:rsidRDefault="004C0477" w:rsidP="004C0477">
      <w:pPr>
        <w:shd w:val="clear" w:color="auto" w:fill="F2DBDB" w:themeFill="accent2" w:themeFillTint="33"/>
      </w:pPr>
    </w:p>
    <w:p w14:paraId="7D6F374D" w14:textId="77777777" w:rsidR="004C0477" w:rsidRPr="00160256" w:rsidRDefault="004C0477" w:rsidP="004C0477"/>
    <w:p w14:paraId="2EA988A0" w14:textId="5D6FA61A" w:rsidR="00757A48" w:rsidRPr="00160256" w:rsidRDefault="004302EB" w:rsidP="00562831">
      <w:pPr>
        <w:pStyle w:val="NoSpacing"/>
      </w:pPr>
      <w:r w:rsidRPr="001E3C6F">
        <w:rPr>
          <w:noProof/>
          <w:lang w:val="en-US"/>
        </w:rPr>
        <mc:AlternateContent>
          <mc:Choice Requires="wps">
            <w:drawing>
              <wp:anchor distT="0" distB="0" distL="114300" distR="114300" simplePos="0" relativeHeight="251658316" behindDoc="0" locked="0" layoutInCell="1" allowOverlap="1" wp14:anchorId="31A02FDE" wp14:editId="69592DF7">
                <wp:simplePos x="0" y="0"/>
                <wp:positionH relativeFrom="column">
                  <wp:posOffset>3300095</wp:posOffset>
                </wp:positionH>
                <wp:positionV relativeFrom="paragraph">
                  <wp:posOffset>156210</wp:posOffset>
                </wp:positionV>
                <wp:extent cx="2651125" cy="2554605"/>
                <wp:effectExtent l="190500" t="190500" r="225425" b="188595"/>
                <wp:wrapSquare wrapText="bothSides"/>
                <wp:docPr id="53" name="Rectangle: Folded Corner 53"/>
                <wp:cNvGraphicFramePr/>
                <a:graphic xmlns:a="http://schemas.openxmlformats.org/drawingml/2006/main">
                  <a:graphicData uri="http://schemas.microsoft.com/office/word/2010/wordprocessingShape">
                    <wps:wsp>
                      <wps:cNvSpPr/>
                      <wps:spPr>
                        <a:xfrm rot="436104">
                          <a:off x="0" y="0"/>
                          <a:ext cx="2651125" cy="2554605"/>
                        </a:xfrm>
                        <a:prstGeom prst="foldedCorner">
                          <a:avLst/>
                        </a:prstGeom>
                        <a:solidFill>
                          <a:srgbClr val="FFD347"/>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F249D2D" w14:textId="77777777" w:rsidR="006C1692" w:rsidRPr="008574E9" w:rsidRDefault="006C1692" w:rsidP="003C4670">
                            <w:pPr>
                              <w:jc w:val="center"/>
                              <w:rPr>
                                <w:b/>
                                <w:color w:val="000000" w:themeColor="text1"/>
                              </w:rPr>
                            </w:pPr>
                            <w:r w:rsidRPr="008574E9">
                              <w:rPr>
                                <w:b/>
                                <w:color w:val="000000" w:themeColor="text1"/>
                              </w:rPr>
                              <w:t xml:space="preserve">Evaluations always look for ‘additionality’: </w:t>
                            </w:r>
                          </w:p>
                          <w:p w14:paraId="4AAEB9D6" w14:textId="77777777" w:rsidR="006C1692" w:rsidRPr="008574E9" w:rsidRDefault="006C1692" w:rsidP="003C4670">
                            <w:pPr>
                              <w:jc w:val="center"/>
                              <w:rPr>
                                <w:color w:val="000000" w:themeColor="text1"/>
                              </w:rPr>
                            </w:pPr>
                          </w:p>
                          <w:p w14:paraId="2C1C3590" w14:textId="77777777" w:rsidR="006C1692" w:rsidRPr="008574E9" w:rsidRDefault="006C1692" w:rsidP="003C4670">
                            <w:pPr>
                              <w:jc w:val="center"/>
                              <w:rPr>
                                <w:color w:val="000000" w:themeColor="text1"/>
                              </w:rPr>
                            </w:pPr>
                            <w:r w:rsidRPr="008574E9">
                              <w:rPr>
                                <w:color w:val="000000" w:themeColor="text1"/>
                              </w:rPr>
                              <w:t xml:space="preserve">The extent to which activity takes place at all, earlier or within a specific area or target group </w:t>
                            </w:r>
                            <w:proofErr w:type="gramStart"/>
                            <w:r w:rsidRPr="008574E9">
                              <w:rPr>
                                <w:color w:val="000000" w:themeColor="text1"/>
                                <w:u w:val="single"/>
                              </w:rPr>
                              <w:t>as a result of</w:t>
                            </w:r>
                            <w:proofErr w:type="gramEnd"/>
                            <w:r w:rsidRPr="008574E9">
                              <w:rPr>
                                <w:color w:val="000000" w:themeColor="text1"/>
                              </w:rPr>
                              <w:t xml:space="preserve"> the intervention.</w:t>
                            </w:r>
                          </w:p>
                          <w:p w14:paraId="513FA197" w14:textId="77777777" w:rsidR="006C1692" w:rsidRPr="008574E9" w:rsidRDefault="006C1692" w:rsidP="003C4670">
                            <w:pPr>
                              <w:jc w:val="center"/>
                              <w:rPr>
                                <w:color w:val="000000" w:themeColor="text1"/>
                              </w:rPr>
                            </w:pPr>
                          </w:p>
                          <w:p w14:paraId="1126F440" w14:textId="77777777" w:rsidR="006C1692" w:rsidRPr="008574E9" w:rsidRDefault="006C1692" w:rsidP="003C4670">
                            <w:pPr>
                              <w:jc w:val="center"/>
                              <w:rPr>
                                <w:color w:val="000000" w:themeColor="text1"/>
                              </w:rPr>
                            </w:pPr>
                            <w:r>
                              <w:rPr>
                                <w:color w:val="000000" w:themeColor="text1"/>
                              </w:rPr>
                              <w:t>An</w:t>
                            </w:r>
                            <w:r w:rsidRPr="008574E9">
                              <w:rPr>
                                <w:color w:val="000000" w:themeColor="text1"/>
                              </w:rPr>
                              <w:t xml:space="preserve"> impact </w:t>
                            </w:r>
                            <w:r>
                              <w:rPr>
                                <w:color w:val="000000" w:themeColor="text1"/>
                              </w:rPr>
                              <w:t xml:space="preserve">or outcome </w:t>
                            </w:r>
                            <w:r w:rsidRPr="008574E9">
                              <w:rPr>
                                <w:color w:val="000000" w:themeColor="text1"/>
                              </w:rPr>
                              <w:t xml:space="preserve">that </w:t>
                            </w:r>
                            <w:r w:rsidRPr="008574E9">
                              <w:rPr>
                                <w:color w:val="000000" w:themeColor="text1"/>
                                <w:u w:val="single"/>
                              </w:rPr>
                              <w:t>would not</w:t>
                            </w:r>
                            <w:r w:rsidRPr="008574E9">
                              <w:rPr>
                                <w:color w:val="000000" w:themeColor="text1"/>
                              </w:rPr>
                              <w:t xml:space="preserve"> have occurred in the absence of the intervention.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A02FD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53" o:spid="_x0000_s1028" type="#_x0000_t65" style="position:absolute;left:0;text-align:left;margin-left:259.85pt;margin-top:12.3pt;width:208.75pt;height:201.15pt;rotation:476342fd;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" adj="18000" fillcolor="#ffd347" stroked="f" strokeweight="2pt">
                <v:shadow on="t" color="black" opacity="26214f" origin="-.5,-.5" offset=".74836mm,.74836mm"/>
                <v:textbox>
                  <w:txbxContent>
                    <w:p w14:paraId="4F249D2D" w14:textId="77777777" w:rsidR="006C1692" w:rsidRPr="008574E9" w:rsidRDefault="006C1692" w:rsidP="003C4670">
                      <w:pPr>
                        <w:jc w:val="center"/>
                        <w:rPr>
                          <w:b/>
                          <w:color w:val="000000" w:themeColor="text1"/>
                        </w:rPr>
                      </w:pPr>
                      <w:r w:rsidRPr="008574E9">
                        <w:rPr>
                          <w:b/>
                          <w:color w:val="000000" w:themeColor="text1"/>
                        </w:rPr>
                        <w:t xml:space="preserve">Evaluations always look for ‘additionality’: </w:t>
                      </w:r>
                    </w:p>
                    <w:p w14:paraId="4AAEB9D6" w14:textId="77777777" w:rsidR="006C1692" w:rsidRPr="008574E9" w:rsidRDefault="006C1692" w:rsidP="003C4670">
                      <w:pPr>
                        <w:jc w:val="center"/>
                        <w:rPr>
                          <w:color w:val="000000" w:themeColor="text1"/>
                        </w:rPr>
                      </w:pPr>
                    </w:p>
                    <w:p w14:paraId="2C1C3590" w14:textId="77777777" w:rsidR="006C1692" w:rsidRPr="008574E9" w:rsidRDefault="006C1692" w:rsidP="003C4670">
                      <w:pPr>
                        <w:jc w:val="center"/>
                        <w:rPr>
                          <w:color w:val="000000" w:themeColor="text1"/>
                        </w:rPr>
                      </w:pPr>
                      <w:r w:rsidRPr="008574E9">
                        <w:rPr>
                          <w:color w:val="000000" w:themeColor="text1"/>
                        </w:rPr>
                        <w:t xml:space="preserve">The extent to which activity takes place at all, earlier or within a specific area or target group </w:t>
                      </w:r>
                      <w:proofErr w:type="gramStart"/>
                      <w:r w:rsidRPr="008574E9">
                        <w:rPr>
                          <w:color w:val="000000" w:themeColor="text1"/>
                          <w:u w:val="single"/>
                        </w:rPr>
                        <w:t>as a result of</w:t>
                      </w:r>
                      <w:proofErr w:type="gramEnd"/>
                      <w:r w:rsidRPr="008574E9">
                        <w:rPr>
                          <w:color w:val="000000" w:themeColor="text1"/>
                        </w:rPr>
                        <w:t xml:space="preserve"> the intervention.</w:t>
                      </w:r>
                    </w:p>
                    <w:p w14:paraId="513FA197" w14:textId="77777777" w:rsidR="006C1692" w:rsidRPr="008574E9" w:rsidRDefault="006C1692" w:rsidP="003C4670">
                      <w:pPr>
                        <w:jc w:val="center"/>
                        <w:rPr>
                          <w:color w:val="000000" w:themeColor="text1"/>
                        </w:rPr>
                      </w:pPr>
                    </w:p>
                    <w:p w14:paraId="1126F440" w14:textId="77777777" w:rsidR="006C1692" w:rsidRPr="008574E9" w:rsidRDefault="006C1692" w:rsidP="003C4670">
                      <w:pPr>
                        <w:jc w:val="center"/>
                        <w:rPr>
                          <w:color w:val="000000" w:themeColor="text1"/>
                        </w:rPr>
                      </w:pPr>
                      <w:r>
                        <w:rPr>
                          <w:color w:val="000000" w:themeColor="text1"/>
                        </w:rPr>
                        <w:t>An</w:t>
                      </w:r>
                      <w:r w:rsidRPr="008574E9">
                        <w:rPr>
                          <w:color w:val="000000" w:themeColor="text1"/>
                        </w:rPr>
                        <w:t xml:space="preserve"> impact </w:t>
                      </w:r>
                      <w:r>
                        <w:rPr>
                          <w:color w:val="000000" w:themeColor="text1"/>
                        </w:rPr>
                        <w:t xml:space="preserve">or outcome </w:t>
                      </w:r>
                      <w:r w:rsidRPr="008574E9">
                        <w:rPr>
                          <w:color w:val="000000" w:themeColor="text1"/>
                        </w:rPr>
                        <w:t xml:space="preserve">that </w:t>
                      </w:r>
                      <w:r w:rsidRPr="008574E9">
                        <w:rPr>
                          <w:color w:val="000000" w:themeColor="text1"/>
                          <w:u w:val="single"/>
                        </w:rPr>
                        <w:t>would not</w:t>
                      </w:r>
                      <w:r w:rsidRPr="008574E9">
                        <w:rPr>
                          <w:color w:val="000000" w:themeColor="text1"/>
                        </w:rPr>
                        <w:t xml:space="preserve"> have occurred in the absence of the intervention.</w:t>
                      </w:r>
                    </w:p>
                  </w:txbxContent>
                </v:textbox>
                <w10:wrap type="square"/>
              </v:shape>
            </w:pict>
          </mc:Fallback>
        </mc:AlternateContent>
      </w:r>
      <w:r w:rsidR="00EB5387" w:rsidRPr="00160256">
        <w:t xml:space="preserve">This final chapter </w:t>
      </w:r>
      <w:r w:rsidR="00757A48" w:rsidRPr="00160256">
        <w:t xml:space="preserve">presents the conclusion of the evaluation together with </w:t>
      </w:r>
      <w:r w:rsidR="008F3DD9" w:rsidRPr="00160256">
        <w:t xml:space="preserve">several </w:t>
      </w:r>
      <w:r w:rsidR="00757A48" w:rsidRPr="00160256">
        <w:t>recommendation</w:t>
      </w:r>
      <w:r w:rsidR="008F3DD9" w:rsidRPr="00160256">
        <w:t>s</w:t>
      </w:r>
      <w:r w:rsidR="00757A48" w:rsidRPr="00160256">
        <w:t xml:space="preserve"> that are being </w:t>
      </w:r>
      <w:r w:rsidR="003B2658">
        <w:t>made</w:t>
      </w:r>
      <w:r w:rsidR="00757A48" w:rsidRPr="00160256">
        <w:t xml:space="preserve"> based on </w:t>
      </w:r>
      <w:r w:rsidR="003B2658">
        <w:t>that</w:t>
      </w:r>
      <w:r w:rsidR="003B2658" w:rsidRPr="00160256">
        <w:t xml:space="preserve"> conclusio</w:t>
      </w:r>
      <w:r w:rsidR="003B2658">
        <w:t>n</w:t>
      </w:r>
      <w:r w:rsidR="00757A48" w:rsidRPr="00160256">
        <w:t xml:space="preserve">. </w:t>
      </w:r>
      <w:r w:rsidR="006E2D96" w:rsidRPr="00160256">
        <w:t>The discussion is split according to the two primary objec</w:t>
      </w:r>
      <w:r w:rsidR="004C0477" w:rsidRPr="00160256">
        <w:t xml:space="preserve">tives of the </w:t>
      </w:r>
      <w:r w:rsidR="003B2658">
        <w:t>evaluation:</w:t>
      </w:r>
      <w:r w:rsidR="004C0477" w:rsidRPr="00160256">
        <w:t xml:space="preserve"> </w:t>
      </w:r>
      <w:r w:rsidR="003B2658" w:rsidRPr="00160256">
        <w:t>firs</w:t>
      </w:r>
      <w:r w:rsidR="003B2658">
        <w:t>tly</w:t>
      </w:r>
      <w:r w:rsidR="004C0477" w:rsidRPr="00160256">
        <w:t>,</w:t>
      </w:r>
      <w:r w:rsidR="006E2D96" w:rsidRPr="00160256">
        <w:t xml:space="preserve"> the review</w:t>
      </w:r>
      <w:r w:rsidR="0028512D" w:rsidRPr="00160256">
        <w:t xml:space="preserve"> of</w:t>
      </w:r>
      <w:r w:rsidR="006E2D96" w:rsidRPr="00160256">
        <w:t xml:space="preserve"> the model being used to deliver the Renew Wales programme followed by a review of the outcomes of the programme as identified by the evaluation. </w:t>
      </w:r>
    </w:p>
    <w:p w14:paraId="38EB1B25" w14:textId="77777777" w:rsidR="006E2D96" w:rsidRPr="00160256" w:rsidRDefault="006E2D96" w:rsidP="00562831">
      <w:pPr>
        <w:pStyle w:val="NoSpacing"/>
      </w:pPr>
    </w:p>
    <w:p w14:paraId="2E7D3D0C" w14:textId="77777777" w:rsidR="00757A48" w:rsidRPr="00160256" w:rsidRDefault="006E2D96" w:rsidP="006E2D96">
      <w:pPr>
        <w:pStyle w:val="Heading2"/>
      </w:pPr>
      <w:bookmarkStart w:id="82" w:name="_Toc487012123"/>
      <w:bookmarkStart w:id="83" w:name="_Toc487012284"/>
      <w:bookmarkStart w:id="84" w:name="_Toc497819999"/>
      <w:bookmarkStart w:id="85" w:name="_Hlk497816961"/>
      <w:r w:rsidRPr="00160256">
        <w:t>The model</w:t>
      </w:r>
      <w:bookmarkEnd w:id="82"/>
      <w:bookmarkEnd w:id="83"/>
      <w:bookmarkEnd w:id="84"/>
    </w:p>
    <w:p w14:paraId="159BD0B3" w14:textId="60A63CAC" w:rsidR="00C60F39" w:rsidRPr="00160256" w:rsidRDefault="4AD3A451" w:rsidP="003C4670">
      <w:r w:rsidRPr="00160256">
        <w:t xml:space="preserve">The Renew Wales “model” is often described by stakeholders as being a ‘different’ way of managing and delivering this type of </w:t>
      </w:r>
      <w:r w:rsidR="003D2E32" w:rsidRPr="00160256">
        <w:t>programm</w:t>
      </w:r>
      <w:r w:rsidR="003D2E32">
        <w:t>e,</w:t>
      </w:r>
      <w:r w:rsidR="003D2E32" w:rsidRPr="00160256">
        <w:t xml:space="preserve"> </w:t>
      </w:r>
      <w:r w:rsidRPr="00160256">
        <w:t xml:space="preserve">usually with an implicit comparison to projects and </w:t>
      </w:r>
      <w:r w:rsidR="003D2E32" w:rsidRPr="00160256">
        <w:t>programm</w:t>
      </w:r>
      <w:r w:rsidR="003D2E32">
        <w:t>es</w:t>
      </w:r>
      <w:r w:rsidR="003D2E32" w:rsidRPr="00160256">
        <w:t xml:space="preserve"> </w:t>
      </w:r>
      <w:r w:rsidRPr="00160256">
        <w:t xml:space="preserve">that employ </w:t>
      </w:r>
      <w:r w:rsidR="003D2E32">
        <w:t>full-time</w:t>
      </w:r>
      <w:r w:rsidRPr="00160256">
        <w:t xml:space="preserve"> </w:t>
      </w:r>
      <w:r w:rsidR="00293ED0">
        <w:t>C</w:t>
      </w:r>
      <w:r w:rsidRPr="00160256">
        <w:t xml:space="preserve">oordinators. </w:t>
      </w:r>
    </w:p>
    <w:p w14:paraId="15A2269E" w14:textId="77777777" w:rsidR="00C60F39" w:rsidRPr="00160256" w:rsidRDefault="00C60F39" w:rsidP="003C4670"/>
    <w:p w14:paraId="08B028BC" w14:textId="25F263EA" w:rsidR="005449B1" w:rsidRPr="00160256" w:rsidRDefault="00B51B95" w:rsidP="003C4670">
      <w:r w:rsidRPr="00160256">
        <w:t>T</w:t>
      </w:r>
      <w:r w:rsidR="4AD3A451" w:rsidRPr="00160256">
        <w:t xml:space="preserve">he basic model </w:t>
      </w:r>
      <w:r w:rsidR="009A0CD8" w:rsidRPr="00160256">
        <w:t>i</w:t>
      </w:r>
      <w:r w:rsidR="009A0CD8">
        <w:t>s,</w:t>
      </w:r>
      <w:r w:rsidR="009A0CD8" w:rsidRPr="00160256">
        <w:t xml:space="preserve"> howeve</w:t>
      </w:r>
      <w:r w:rsidR="009A0CD8">
        <w:t>r,</w:t>
      </w:r>
      <w:r w:rsidR="009A0CD8" w:rsidRPr="00160256">
        <w:t xml:space="preserve"> </w:t>
      </w:r>
      <w:r w:rsidRPr="00160256">
        <w:t>arguably</w:t>
      </w:r>
      <w:r w:rsidR="4AD3A451" w:rsidRPr="00160256">
        <w:t xml:space="preserve"> seen across a range of sectors and areas of </w:t>
      </w:r>
      <w:r w:rsidR="009A0CD8" w:rsidRPr="00160256">
        <w:t>wor</w:t>
      </w:r>
      <w:r w:rsidR="009A0CD8">
        <w:t>k,</w:t>
      </w:r>
      <w:r w:rsidR="009A0CD8" w:rsidRPr="00160256">
        <w:t xml:space="preserve"> </w:t>
      </w:r>
      <w:r w:rsidR="4AD3A451" w:rsidRPr="00160256">
        <w:t xml:space="preserve">ranging from business support to social services. This is shown by the initial review of comparable projects undertaken for this evaluation (see Report 1). </w:t>
      </w:r>
    </w:p>
    <w:p w14:paraId="691763A6" w14:textId="77777777" w:rsidR="005449B1" w:rsidRPr="00160256" w:rsidRDefault="005449B1" w:rsidP="003C4670"/>
    <w:p w14:paraId="4156CFB7" w14:textId="0FC0C822" w:rsidR="00BC3292" w:rsidRPr="00160256" w:rsidRDefault="4AD3A451" w:rsidP="003C4670">
      <w:r w:rsidRPr="00160256">
        <w:t xml:space="preserve">Renew Wales </w:t>
      </w:r>
      <w:r w:rsidR="009A0CD8" w:rsidRPr="00160256">
        <w:t>wa</w:t>
      </w:r>
      <w:r w:rsidR="009A0CD8">
        <w:t>s,</w:t>
      </w:r>
      <w:r w:rsidR="009A0CD8" w:rsidRPr="00160256">
        <w:t xml:space="preserve"> howeve</w:t>
      </w:r>
      <w:r w:rsidR="009A0CD8">
        <w:t>r,</w:t>
      </w:r>
      <w:r w:rsidR="009A0CD8" w:rsidRPr="00160256">
        <w:t xml:space="preserve"> </w:t>
      </w:r>
      <w:r w:rsidRPr="00160256">
        <w:t xml:space="preserve">not set up solely to deliver a service (which is usually the primary focus when models </w:t>
      </w:r>
      <w:r w:rsidR="00461E90" w:rsidRPr="00160256">
        <w:t>of delivery are being designed);</w:t>
      </w:r>
      <w:r w:rsidRPr="00160256">
        <w:t xml:space="preserve"> it was also set up to have a direct positive impact on the </w:t>
      </w:r>
      <w:r w:rsidR="009A0CD8">
        <w:t>third/voluntary</w:t>
      </w:r>
      <w:r w:rsidR="00461E90" w:rsidRPr="00160256">
        <w:t xml:space="preserve"> sector in Wales.</w:t>
      </w:r>
      <w:r w:rsidRPr="00160256">
        <w:t xml:space="preserve"> </w:t>
      </w:r>
      <w:r w:rsidR="00461E90" w:rsidRPr="00160256">
        <w:t>F</w:t>
      </w:r>
      <w:r w:rsidRPr="00160256">
        <w:t xml:space="preserve">acets of the Renew Wales model are therefore designed to </w:t>
      </w:r>
      <w:r w:rsidR="009A0CD8">
        <w:t>add value</w:t>
      </w:r>
      <w:r w:rsidRPr="00160256">
        <w:t xml:space="preserve"> to the ‘basic approach’. The most obvious is that the delivery of the service is embedded (or integrated) into the local community/area, since both Coordinators and Mentors must be hosted by a local third sector organisation. </w:t>
      </w:r>
    </w:p>
    <w:p w14:paraId="3A6B7559" w14:textId="77777777" w:rsidR="00BC3292" w:rsidRPr="00160256" w:rsidRDefault="00BC3292" w:rsidP="003C4670"/>
    <w:p w14:paraId="4781B751" w14:textId="77777777" w:rsidR="00BC3292" w:rsidRPr="00160256" w:rsidRDefault="4AD3A451" w:rsidP="003C4670">
      <w:r w:rsidRPr="00160256">
        <w:t xml:space="preserve">This generates ‘additionality’ in several ways: </w:t>
      </w:r>
    </w:p>
    <w:p w14:paraId="56626C0D" w14:textId="77777777" w:rsidR="00BC3292" w:rsidRPr="00160256" w:rsidRDefault="00BC3292" w:rsidP="003C4670"/>
    <w:p w14:paraId="18D80F75" w14:textId="7EE15CA6" w:rsidR="00BC3292" w:rsidRPr="00160256" w:rsidRDefault="4AD3A451" w:rsidP="000C669F">
      <w:pPr>
        <w:pStyle w:val="ListParagraph"/>
        <w:numPr>
          <w:ilvl w:val="0"/>
          <w:numId w:val="30"/>
        </w:numPr>
        <w:ind w:left="426"/>
      </w:pPr>
      <w:r w:rsidRPr="00160256">
        <w:t xml:space="preserve">Renew </w:t>
      </w:r>
      <w:r w:rsidR="00BF43CA" w:rsidRPr="00160256">
        <w:t>Wale</w:t>
      </w:r>
      <w:r w:rsidR="00BF43CA">
        <w:t>s’</w:t>
      </w:r>
      <w:r w:rsidR="00BF43CA" w:rsidRPr="00160256">
        <w:t xml:space="preserve"> </w:t>
      </w:r>
      <w:r w:rsidRPr="00160256">
        <w:t xml:space="preserve">support is integrated into the other support delivered to communities in each area (although not </w:t>
      </w:r>
      <w:r w:rsidR="00253D75" w:rsidRPr="00160256">
        <w:t>necessar</w:t>
      </w:r>
      <w:r w:rsidR="00253D75">
        <w:t>ily</w:t>
      </w:r>
      <w:r w:rsidR="00253D75" w:rsidRPr="00160256">
        <w:t xml:space="preserve"> </w:t>
      </w:r>
      <w:r w:rsidRPr="00160256">
        <w:t>in the same way due to the range of host organisations and the variance in what they do). The potential for duplication is therefore less and supported groups can be directed towards other, complementary or more appropriate support; and</w:t>
      </w:r>
    </w:p>
    <w:p w14:paraId="33D5C216" w14:textId="5D1DE217" w:rsidR="002227AB" w:rsidRPr="00160256" w:rsidRDefault="4AD3A451" w:rsidP="000C669F">
      <w:pPr>
        <w:pStyle w:val="ListParagraph"/>
        <w:numPr>
          <w:ilvl w:val="0"/>
          <w:numId w:val="30"/>
        </w:numPr>
        <w:ind w:left="426"/>
      </w:pPr>
      <w:r w:rsidRPr="00160256">
        <w:lastRenderedPageBreak/>
        <w:t xml:space="preserve">Renew Wales directly ‘supports’ the host organisations of the Coordinators, Mentors and Central Team by contracting with them for the delivery of services, thereby helping to diversify their income streams and, in some instances, directly setting up and/or sustaining those organisations. It also provides training and development support to the staff of those organisations (i.e. </w:t>
      </w:r>
      <w:r w:rsidR="00293ED0">
        <w:t>C</w:t>
      </w:r>
      <w:r w:rsidRPr="00160256">
        <w:t xml:space="preserve">oordinators and </w:t>
      </w:r>
      <w:r w:rsidR="00987278">
        <w:t>M</w:t>
      </w:r>
      <w:r w:rsidRPr="00160256">
        <w:t>entors)</w:t>
      </w:r>
      <w:r w:rsidR="00253D75">
        <w:t>,</w:t>
      </w:r>
      <w:r w:rsidRPr="00160256">
        <w:t xml:space="preserve"> which will be beneficial to the other roles that they have within the organisation.  </w:t>
      </w:r>
    </w:p>
    <w:p w14:paraId="2A83A3E1" w14:textId="77777777" w:rsidR="002227AB" w:rsidRPr="00160256" w:rsidRDefault="002227AB" w:rsidP="002227AB"/>
    <w:p w14:paraId="1732B912" w14:textId="26AC519B" w:rsidR="00AE7EDD" w:rsidRPr="00160256" w:rsidRDefault="4AD3A451" w:rsidP="002227AB">
      <w:r w:rsidRPr="00160256">
        <w:t xml:space="preserve">The second of the points above was identified during stakeholder interviews as being particularly important and a significant USP for the Renew Wales model. Indeed, there are many projects and programmes that have been set up specifically to achieve those outcomes. The ability to achieve the same outcome as a ‘by-product’ (or </w:t>
      </w:r>
      <w:proofErr w:type="spellStart"/>
      <w:r w:rsidR="002B4E62">
        <w:t>spillover</w:t>
      </w:r>
      <w:proofErr w:type="spellEnd"/>
      <w:r w:rsidRPr="00160256">
        <w:t xml:space="preserve"> benefit) of the principal objective of the programme (the provision of support to community groups) is therefore clearly positive.  </w:t>
      </w:r>
    </w:p>
    <w:p w14:paraId="0FF2A236" w14:textId="77777777" w:rsidR="00AE7EDD" w:rsidRPr="00160256" w:rsidRDefault="00AE7EDD" w:rsidP="002227AB"/>
    <w:p w14:paraId="6A45ADB5" w14:textId="1A235153" w:rsidR="00461E90" w:rsidRPr="00160256" w:rsidRDefault="00461E90" w:rsidP="00461E90">
      <w:r w:rsidRPr="00160256">
        <w:t xml:space="preserve">Contracting with </w:t>
      </w:r>
      <w:r w:rsidR="00293ED0">
        <w:t>C</w:t>
      </w:r>
      <w:r w:rsidRPr="00160256">
        <w:t xml:space="preserve">oordinators on a ‘part-time’ basis also means that the funding available can be spread far wider and that the team can be far more spread geographically </w:t>
      </w:r>
      <w:r w:rsidR="002B4E62">
        <w:t>throughout</w:t>
      </w:r>
      <w:r w:rsidR="002B4E62" w:rsidRPr="00160256">
        <w:t xml:space="preserve"> </w:t>
      </w:r>
      <w:r w:rsidRPr="00160256">
        <w:t xml:space="preserve">Wales than </w:t>
      </w:r>
      <w:r w:rsidR="002B4E62">
        <w:t xml:space="preserve">could </w:t>
      </w:r>
      <w:r w:rsidRPr="00160256">
        <w:t xml:space="preserve">a model </w:t>
      </w:r>
      <w:r w:rsidR="002B4E62" w:rsidRPr="00160256">
        <w:t>wher</w:t>
      </w:r>
      <w:r w:rsidR="002B4E62">
        <w:t>ein</w:t>
      </w:r>
      <w:r w:rsidR="002B4E62" w:rsidRPr="00160256">
        <w:t xml:space="preserve"> </w:t>
      </w:r>
      <w:r w:rsidRPr="00160256">
        <w:t xml:space="preserve">a smaller number of full-time </w:t>
      </w:r>
      <w:r w:rsidR="00293ED0">
        <w:t>C</w:t>
      </w:r>
      <w:r w:rsidRPr="00160256">
        <w:t xml:space="preserve">oordinators are </w:t>
      </w:r>
      <w:r w:rsidR="002B4E62">
        <w:t>employed</w:t>
      </w:r>
      <w:r w:rsidRPr="00160256">
        <w:t xml:space="preserve">. </w:t>
      </w:r>
    </w:p>
    <w:p w14:paraId="0E25EC85" w14:textId="77777777" w:rsidR="00CD69F7" w:rsidRPr="00160256" w:rsidRDefault="00CD69F7" w:rsidP="002227AB"/>
    <w:p w14:paraId="5FEF7624" w14:textId="7734DE5C" w:rsidR="00801DC1" w:rsidRPr="00160256" w:rsidRDefault="00801DC1" w:rsidP="00801DC1">
      <w:bookmarkStart w:id="86" w:name="_Hlk497817405"/>
      <w:r w:rsidRPr="00160256">
        <w:t xml:space="preserve">The model </w:t>
      </w:r>
      <w:r w:rsidR="002B4E62" w:rsidRPr="00160256">
        <w:t>i</w:t>
      </w:r>
      <w:r w:rsidR="002B4E62">
        <w:t>s,</w:t>
      </w:r>
      <w:r w:rsidR="002B4E62" w:rsidRPr="00160256">
        <w:t xml:space="preserve"> howeve</w:t>
      </w:r>
      <w:r w:rsidR="002B4E62">
        <w:t>r,</w:t>
      </w:r>
      <w:r w:rsidR="002B4E62" w:rsidRPr="00160256">
        <w:t xml:space="preserve"> </w:t>
      </w:r>
      <w:r w:rsidRPr="00160256">
        <w:t>not perfect (no model is)</w:t>
      </w:r>
      <w:r w:rsidR="002B4E62">
        <w:t>,</w:t>
      </w:r>
      <w:r w:rsidRPr="00160256">
        <w:t xml:space="preserve"> which is important to recognise. Factors that need to be considered include</w:t>
      </w:r>
      <w:r w:rsidR="002B4E62">
        <w:t xml:space="preserve"> the following</w:t>
      </w:r>
      <w:r w:rsidRPr="00160256">
        <w:t xml:space="preserve">: </w:t>
      </w:r>
    </w:p>
    <w:p w14:paraId="00943C64" w14:textId="77777777" w:rsidR="00AC1349" w:rsidRPr="00160256" w:rsidRDefault="00AC1349" w:rsidP="002227AB"/>
    <w:p w14:paraId="51DD7EBA" w14:textId="2FED4126" w:rsidR="00CD69F7" w:rsidRPr="00160256" w:rsidRDefault="00D46379" w:rsidP="000C669F">
      <w:pPr>
        <w:pStyle w:val="NoSpacing"/>
        <w:numPr>
          <w:ilvl w:val="0"/>
          <w:numId w:val="49"/>
        </w:numPr>
      </w:pPr>
      <w:r w:rsidRPr="00160256">
        <w:t xml:space="preserve">As with any </w:t>
      </w:r>
      <w:r w:rsidR="00DB3743" w:rsidRPr="00160256">
        <w:t>contractor-based</w:t>
      </w:r>
      <w:r w:rsidRPr="00160256">
        <w:t xml:space="preserve"> model, </w:t>
      </w:r>
      <w:r w:rsidR="004D7EEE" w:rsidRPr="00160256">
        <w:t>p</w:t>
      </w:r>
      <w:r w:rsidR="4AD3A451" w:rsidRPr="00160256">
        <w:t xml:space="preserve">rogramme managers have limited influence over ‘staff’ engaged to deliver Renew Wales </w:t>
      </w:r>
      <w:r w:rsidR="002B4E62" w:rsidRPr="00160256">
        <w:t>service</w:t>
      </w:r>
      <w:r w:rsidR="002B4E62">
        <w:t>s,</w:t>
      </w:r>
      <w:r w:rsidR="002B4E62" w:rsidRPr="00160256">
        <w:t xml:space="preserve"> </w:t>
      </w:r>
      <w:r w:rsidR="002B4E62">
        <w:t>as</w:t>
      </w:r>
      <w:r w:rsidR="002B4E62" w:rsidRPr="00160256">
        <w:t xml:space="preserve"> </w:t>
      </w:r>
      <w:r w:rsidR="4AD3A451" w:rsidRPr="00160256">
        <w:t xml:space="preserve">they spend only a proportion of their time delivering Renew;   </w:t>
      </w:r>
    </w:p>
    <w:p w14:paraId="39537A77" w14:textId="77777777" w:rsidR="00D02154" w:rsidRPr="00160256" w:rsidRDefault="4AD3A451" w:rsidP="000C669F">
      <w:pPr>
        <w:pStyle w:val="NoSpacing"/>
        <w:numPr>
          <w:ilvl w:val="0"/>
          <w:numId w:val="49"/>
        </w:numPr>
      </w:pPr>
      <w:r w:rsidRPr="00160256">
        <w:t>Training and development costs for</w:t>
      </w:r>
      <w:r w:rsidR="00801DC1" w:rsidRPr="00160256">
        <w:t xml:space="preserve"> staff will be relatively high </w:t>
      </w:r>
      <w:r w:rsidRPr="00160256">
        <w:t xml:space="preserve">due to the numbers involved; </w:t>
      </w:r>
      <w:r w:rsidR="00AC1349" w:rsidRPr="00160256">
        <w:t>and</w:t>
      </w:r>
    </w:p>
    <w:p w14:paraId="528E04D1" w14:textId="77777777" w:rsidR="00CD69F7" w:rsidRPr="00160256" w:rsidRDefault="4AD3A451" w:rsidP="000C669F">
      <w:pPr>
        <w:pStyle w:val="NoSpacing"/>
        <w:numPr>
          <w:ilvl w:val="0"/>
          <w:numId w:val="49"/>
        </w:numPr>
      </w:pPr>
      <w:r w:rsidRPr="00160256">
        <w:t>The approach is relatively administratively heavy for the Central Team due to the number of organisati</w:t>
      </w:r>
      <w:r w:rsidR="00AC1349" w:rsidRPr="00160256">
        <w:t>ons and individuals involved.</w:t>
      </w:r>
    </w:p>
    <w:p w14:paraId="2D5B9ABF" w14:textId="77777777" w:rsidR="00D709CF" w:rsidRPr="00160256" w:rsidRDefault="00D709CF" w:rsidP="00562831">
      <w:pPr>
        <w:pStyle w:val="NoSpacing"/>
      </w:pPr>
    </w:p>
    <w:bookmarkEnd w:id="86"/>
    <w:p w14:paraId="2E4C5C8B" w14:textId="273CCF13" w:rsidR="001B7F6B" w:rsidRPr="00160256" w:rsidRDefault="001B7F6B" w:rsidP="001B7F6B">
      <w:pPr>
        <w:pStyle w:val="NoSpacing"/>
      </w:pPr>
      <w:r w:rsidRPr="00160256">
        <w:t xml:space="preserve">The general view of </w:t>
      </w:r>
      <w:r w:rsidR="002B4E62" w:rsidRPr="00160256">
        <w:t>stakeholde</w:t>
      </w:r>
      <w:r w:rsidR="002B4E62">
        <w:t>rs</w:t>
      </w:r>
      <w:r w:rsidR="002B4E62" w:rsidRPr="00160256">
        <w:t xml:space="preserve"> i</w:t>
      </w:r>
      <w:r w:rsidR="002B4E62">
        <w:t>s,</w:t>
      </w:r>
      <w:r w:rsidR="002B4E62" w:rsidRPr="00160256">
        <w:t xml:space="preserve"> howeve</w:t>
      </w:r>
      <w:r w:rsidR="002B4E62">
        <w:t>r,</w:t>
      </w:r>
      <w:r w:rsidR="002B4E62" w:rsidRPr="00160256">
        <w:t xml:space="preserve"> </w:t>
      </w:r>
      <w:r w:rsidRPr="00160256">
        <w:t xml:space="preserve">that the positives of the model outweigh these </w:t>
      </w:r>
      <w:r w:rsidR="00A75E76" w:rsidRPr="00160256">
        <w:t>factor</w:t>
      </w:r>
      <w:r w:rsidR="00A75E76">
        <w:t>s;</w:t>
      </w:r>
      <w:r w:rsidR="00A75E76" w:rsidRPr="00160256">
        <w:t xml:space="preserve"> </w:t>
      </w:r>
      <w:r w:rsidR="00A75E76">
        <w:t>as</w:t>
      </w:r>
      <w:r w:rsidRPr="00160256">
        <w:t xml:space="preserve"> an evaluation team we would agree. Maximising the benefit to the organisations participating </w:t>
      </w:r>
      <w:r w:rsidR="00A75E76" w:rsidRPr="00160256">
        <w:t>i</w:t>
      </w:r>
      <w:r w:rsidR="00A75E76">
        <w:t>s,</w:t>
      </w:r>
      <w:r w:rsidR="00A75E76" w:rsidRPr="00160256">
        <w:t xml:space="preserve"> howeve</w:t>
      </w:r>
      <w:r w:rsidR="00A75E76">
        <w:t>r,</w:t>
      </w:r>
      <w:r w:rsidR="00A75E76" w:rsidRPr="00160256">
        <w:t xml:space="preserve"> </w:t>
      </w:r>
      <w:r w:rsidRPr="00160256">
        <w:t xml:space="preserve">important. </w:t>
      </w:r>
    </w:p>
    <w:p w14:paraId="4286FB17" w14:textId="77777777" w:rsidR="00D46379" w:rsidRPr="00160256" w:rsidRDefault="00D46379" w:rsidP="00562831">
      <w:pPr>
        <w:pStyle w:val="NoSpacing"/>
      </w:pPr>
    </w:p>
    <w:p w14:paraId="4F5B7CD8" w14:textId="77777777" w:rsidR="00D02154" w:rsidRPr="00160256" w:rsidRDefault="4AD3A451" w:rsidP="4AD3A451">
      <w:pPr>
        <w:pStyle w:val="NoSpacing"/>
        <w:shd w:val="clear" w:color="auto" w:fill="EAF1DD" w:themeFill="accent3" w:themeFillTint="33"/>
        <w:rPr>
          <w:b/>
          <w:bCs/>
        </w:rPr>
      </w:pPr>
      <w:r w:rsidRPr="00160256">
        <w:rPr>
          <w:b/>
          <w:bCs/>
          <w:u w:val="single"/>
        </w:rPr>
        <w:t>Recommendation 1</w:t>
      </w:r>
      <w:r w:rsidRPr="00160256">
        <w:rPr>
          <w:b/>
          <w:bCs/>
        </w:rPr>
        <w:t xml:space="preserve">: Potential actions that could </w:t>
      </w:r>
      <w:r w:rsidR="004D7EEE" w:rsidRPr="00160256">
        <w:rPr>
          <w:b/>
          <w:bCs/>
        </w:rPr>
        <w:t xml:space="preserve">further enhance </w:t>
      </w:r>
      <w:r w:rsidRPr="00160256">
        <w:rPr>
          <w:b/>
          <w:bCs/>
        </w:rPr>
        <w:t>the model being used to implement Renew Wales should be explored. These could include:</w:t>
      </w:r>
    </w:p>
    <w:p w14:paraId="03D13BFF" w14:textId="77777777" w:rsidR="00EF2384" w:rsidRPr="00160256" w:rsidRDefault="00EF2384" w:rsidP="00CD1F91">
      <w:pPr>
        <w:pStyle w:val="NoSpacing"/>
        <w:shd w:val="clear" w:color="auto" w:fill="EAF1DD" w:themeFill="accent3" w:themeFillTint="33"/>
        <w:rPr>
          <w:b/>
        </w:rPr>
      </w:pPr>
    </w:p>
    <w:p w14:paraId="0CF74ABB" w14:textId="3829CEAB" w:rsidR="00904A2D" w:rsidRPr="00160256" w:rsidRDefault="4AD3A451" w:rsidP="00DB3743">
      <w:pPr>
        <w:pStyle w:val="NoSpacing"/>
        <w:numPr>
          <w:ilvl w:val="0"/>
          <w:numId w:val="48"/>
        </w:numPr>
        <w:shd w:val="clear" w:color="auto" w:fill="EAF1DD" w:themeFill="accent3" w:themeFillTint="33"/>
        <w:rPr>
          <w:b/>
          <w:bCs/>
        </w:rPr>
      </w:pPr>
      <w:r w:rsidRPr="00160256">
        <w:rPr>
          <w:b/>
          <w:bCs/>
        </w:rPr>
        <w:t xml:space="preserve">Enhancing the support provided to host organisations with a view to increasing the (non-financial) benefit </w:t>
      </w:r>
      <w:r w:rsidR="00F4577A">
        <w:rPr>
          <w:b/>
          <w:bCs/>
        </w:rPr>
        <w:t xml:space="preserve">that </w:t>
      </w:r>
      <w:r w:rsidRPr="00160256">
        <w:rPr>
          <w:b/>
          <w:bCs/>
        </w:rPr>
        <w:t>they gain from being part of the ‘Renew Wales network’. Options could include: (</w:t>
      </w:r>
      <w:proofErr w:type="spellStart"/>
      <w:r w:rsidRPr="00160256">
        <w:rPr>
          <w:b/>
          <w:bCs/>
        </w:rPr>
        <w:t>i</w:t>
      </w:r>
      <w:proofErr w:type="spellEnd"/>
      <w:r w:rsidRPr="00160256">
        <w:rPr>
          <w:b/>
          <w:bCs/>
        </w:rPr>
        <w:t>) the provision of ‘pro-bono’ support from within the network, (ii) collective purchasing of products/services, (iii) developing the Renew Wales brand into a ‘quality assurance’ mark useful when tendering for services, etc.</w:t>
      </w:r>
    </w:p>
    <w:p w14:paraId="05FA980B" w14:textId="77777777" w:rsidR="003967B5" w:rsidRPr="00160256" w:rsidRDefault="4AD3A451" w:rsidP="00DB3743">
      <w:pPr>
        <w:pStyle w:val="NoSpacing"/>
        <w:numPr>
          <w:ilvl w:val="0"/>
          <w:numId w:val="48"/>
        </w:numPr>
        <w:shd w:val="clear" w:color="auto" w:fill="EAF1DD" w:themeFill="accent3" w:themeFillTint="33"/>
        <w:rPr>
          <w:b/>
          <w:bCs/>
        </w:rPr>
      </w:pPr>
      <w:r w:rsidRPr="00160256">
        <w:rPr>
          <w:b/>
          <w:bCs/>
        </w:rPr>
        <w:t xml:space="preserve">Identifying or developing additional programmes or projects that could be delivered via the same network (increasing the income to groups, reducing training costs [and other economies of scale], etc.).  </w:t>
      </w:r>
    </w:p>
    <w:p w14:paraId="79A782A2" w14:textId="62E0E119" w:rsidR="00EF2384" w:rsidRPr="00160256" w:rsidRDefault="4AD3A451" w:rsidP="00DB3743">
      <w:pPr>
        <w:pStyle w:val="NoSpacing"/>
        <w:numPr>
          <w:ilvl w:val="0"/>
          <w:numId w:val="48"/>
        </w:numPr>
        <w:shd w:val="clear" w:color="auto" w:fill="EAF1DD" w:themeFill="accent3" w:themeFillTint="33"/>
        <w:rPr>
          <w:b/>
          <w:bCs/>
        </w:rPr>
      </w:pPr>
      <w:r w:rsidRPr="00160256">
        <w:rPr>
          <w:b/>
          <w:bCs/>
        </w:rPr>
        <w:t xml:space="preserve">The provision of </w:t>
      </w:r>
      <w:r w:rsidR="00F4577A">
        <w:rPr>
          <w:b/>
          <w:bCs/>
        </w:rPr>
        <w:t>organisation-wide</w:t>
      </w:r>
      <w:r w:rsidRPr="00160256">
        <w:rPr>
          <w:b/>
          <w:bCs/>
        </w:rPr>
        <w:t xml:space="preserve"> training support.</w:t>
      </w:r>
    </w:p>
    <w:p w14:paraId="2A4B7A3D" w14:textId="77777777" w:rsidR="00CD1F91" w:rsidRPr="00160256" w:rsidRDefault="00CD1F91" w:rsidP="00CD1F91">
      <w:pPr>
        <w:pStyle w:val="NoSpacing"/>
        <w:shd w:val="clear" w:color="auto" w:fill="EAF1DD" w:themeFill="accent3" w:themeFillTint="33"/>
        <w:rPr>
          <w:b/>
        </w:rPr>
      </w:pPr>
    </w:p>
    <w:p w14:paraId="2C9D3387" w14:textId="68285AB7" w:rsidR="009F43EA" w:rsidRPr="00160256" w:rsidRDefault="4AD3A451" w:rsidP="00CF5A19">
      <w:pPr>
        <w:contextualSpacing/>
      </w:pPr>
      <w:r w:rsidRPr="00160256">
        <w:lastRenderedPageBreak/>
        <w:t xml:space="preserve">Feedback collected by the survey of community groups on the support </w:t>
      </w:r>
      <w:r w:rsidR="00FA76AF">
        <w:t xml:space="preserve">that </w:t>
      </w:r>
      <w:r w:rsidRPr="00160256">
        <w:t xml:space="preserve">they received was </w:t>
      </w:r>
      <w:r w:rsidR="00FA76AF">
        <w:t xml:space="preserve">positive </w:t>
      </w:r>
      <w:r w:rsidRPr="00160256">
        <w:t xml:space="preserve">in </w:t>
      </w:r>
      <w:proofErr w:type="gramStart"/>
      <w:r w:rsidRPr="00160256">
        <w:t>the vast majority of</w:t>
      </w:r>
      <w:proofErr w:type="gramEnd"/>
      <w:r w:rsidRPr="00160256">
        <w:t xml:space="preserve"> </w:t>
      </w:r>
      <w:r w:rsidR="00FA76AF">
        <w:t>cases</w:t>
      </w:r>
      <w:r w:rsidRPr="00160256">
        <w:t xml:space="preserve">. Key reasons for this would seem to be: </w:t>
      </w:r>
    </w:p>
    <w:p w14:paraId="25CE92D1" w14:textId="77777777" w:rsidR="009F43EA" w:rsidRPr="00160256" w:rsidRDefault="009F43EA" w:rsidP="00CF5A19">
      <w:pPr>
        <w:contextualSpacing/>
      </w:pPr>
    </w:p>
    <w:p w14:paraId="00E32E6D" w14:textId="77777777" w:rsidR="00CD1F91" w:rsidRPr="00160256" w:rsidRDefault="4AD3A451" w:rsidP="00DB3743">
      <w:pPr>
        <w:pStyle w:val="ListParagraph"/>
        <w:numPr>
          <w:ilvl w:val="0"/>
          <w:numId w:val="33"/>
        </w:numPr>
        <w:ind w:left="426"/>
        <w:contextualSpacing/>
      </w:pPr>
      <w:r w:rsidRPr="00160256">
        <w:t>The ‘expertise and knowledge’ provided;</w:t>
      </w:r>
    </w:p>
    <w:p w14:paraId="2678BE8D" w14:textId="77777777" w:rsidR="00C30B84" w:rsidRPr="00160256" w:rsidRDefault="4AD3A451" w:rsidP="00DB3743">
      <w:pPr>
        <w:pStyle w:val="ListParagraph"/>
        <w:numPr>
          <w:ilvl w:val="0"/>
          <w:numId w:val="33"/>
        </w:numPr>
        <w:ind w:left="426"/>
        <w:contextualSpacing/>
      </w:pPr>
      <w:r w:rsidRPr="00160256">
        <w:t xml:space="preserve">The support provided was specific to the community’s project; and </w:t>
      </w:r>
    </w:p>
    <w:p w14:paraId="0132EE7C" w14:textId="77777777" w:rsidR="00CD1F91" w:rsidRPr="00160256" w:rsidRDefault="4AD3A451" w:rsidP="00DB3743">
      <w:pPr>
        <w:pStyle w:val="ListParagraph"/>
        <w:numPr>
          <w:ilvl w:val="0"/>
          <w:numId w:val="33"/>
        </w:numPr>
        <w:ind w:left="426"/>
        <w:contextualSpacing/>
      </w:pPr>
      <w:r w:rsidRPr="00160256">
        <w:t>The level of ‘personal contact’ provided.</w:t>
      </w:r>
    </w:p>
    <w:p w14:paraId="19F3C010" w14:textId="77777777" w:rsidR="009F43EA" w:rsidRPr="00160256" w:rsidRDefault="009F43EA" w:rsidP="009F43EA">
      <w:pPr>
        <w:pStyle w:val="ListParagraph"/>
        <w:ind w:left="360"/>
        <w:contextualSpacing/>
      </w:pPr>
    </w:p>
    <w:p w14:paraId="371BD9B4" w14:textId="50D90585" w:rsidR="00533ED0" w:rsidRPr="00160256" w:rsidRDefault="4AD3A451" w:rsidP="00CC18C8">
      <w:pPr>
        <w:contextualSpacing/>
      </w:pPr>
      <w:r w:rsidRPr="00160256">
        <w:t xml:space="preserve">Maintaining these key ‘characteristics’ of the support provided as the programme progresses will be important. Perhaps most important from the list above is the ‘expertise and knowledge’ that Renew Wales was recognised as providing and it will be critical to maintain this. This is likely to mean an ongoing process of renewing and refreshing the pool of expertise available from the Renew Wales </w:t>
      </w:r>
      <w:r w:rsidR="00412E6A">
        <w:t>M</w:t>
      </w:r>
      <w:r w:rsidRPr="00160256">
        <w:t xml:space="preserve">entors to ensure that the standard remains </w:t>
      </w:r>
      <w:r w:rsidR="00AC2C51" w:rsidRPr="00160256">
        <w:t>hig</w:t>
      </w:r>
      <w:r w:rsidR="00AC2C51">
        <w:t>h,</w:t>
      </w:r>
      <w:r w:rsidR="00AC2C51" w:rsidRPr="00160256">
        <w:t xml:space="preserve"> </w:t>
      </w:r>
      <w:r w:rsidRPr="00160256">
        <w:t xml:space="preserve">but also relevant to that is likely to be the developing and changing needs of community groups.  </w:t>
      </w:r>
    </w:p>
    <w:p w14:paraId="427B9858" w14:textId="77777777" w:rsidR="00CD1F91" w:rsidRPr="00160256" w:rsidRDefault="00CD1F91" w:rsidP="00562831">
      <w:pPr>
        <w:pStyle w:val="NoSpacing"/>
      </w:pPr>
    </w:p>
    <w:p w14:paraId="1A904C86" w14:textId="49E2D3F8" w:rsidR="00533ED0" w:rsidRPr="00160256" w:rsidRDefault="4AD3A451" w:rsidP="4AD3A451">
      <w:pPr>
        <w:pStyle w:val="NoSpacing"/>
        <w:shd w:val="clear" w:color="auto" w:fill="EAF1DD" w:themeFill="accent3" w:themeFillTint="33"/>
        <w:rPr>
          <w:b/>
          <w:bCs/>
        </w:rPr>
      </w:pPr>
      <w:r w:rsidRPr="00160256">
        <w:rPr>
          <w:b/>
          <w:bCs/>
          <w:u w:val="single"/>
        </w:rPr>
        <w:t>Recommendation 2</w:t>
      </w:r>
      <w:r w:rsidRPr="00160256">
        <w:rPr>
          <w:b/>
          <w:bCs/>
        </w:rPr>
        <w:t xml:space="preserve">: The provision of ‘knowledge and expertise’ has been identified as a critical success factor for Renew Wales </w:t>
      </w:r>
      <w:r w:rsidR="00AC2C51" w:rsidRPr="00160256">
        <w:rPr>
          <w:b/>
          <w:bCs/>
        </w:rPr>
        <w:t>an</w:t>
      </w:r>
      <w:r w:rsidR="00AC2C51">
        <w:rPr>
          <w:b/>
          <w:bCs/>
        </w:rPr>
        <w:t>d,</w:t>
      </w:r>
      <w:r w:rsidR="00AC2C51" w:rsidRPr="00160256">
        <w:rPr>
          <w:b/>
          <w:bCs/>
        </w:rPr>
        <w:t xml:space="preserve"> therefor</w:t>
      </w:r>
      <w:r w:rsidR="00AC2C51">
        <w:rPr>
          <w:b/>
          <w:bCs/>
        </w:rPr>
        <w:t>e,</w:t>
      </w:r>
      <w:r w:rsidR="00AC2C51" w:rsidRPr="00160256">
        <w:rPr>
          <w:b/>
          <w:bCs/>
        </w:rPr>
        <w:t xml:space="preserve"> </w:t>
      </w:r>
      <w:r w:rsidRPr="00160256">
        <w:rPr>
          <w:b/>
          <w:bCs/>
        </w:rPr>
        <w:t xml:space="preserve">needs to be maintained and developed. The pool of experts available via Renew Wales should be mapped and assessed on an ongoing basis to ensure that it reflects the ongoing and developing needs of community groups (i.e. </w:t>
      </w:r>
      <w:r w:rsidR="00AC2C51" w:rsidRPr="00160256">
        <w:rPr>
          <w:b/>
          <w:bCs/>
        </w:rPr>
        <w:t>ensur</w:t>
      </w:r>
      <w:r w:rsidR="00AC2C51">
        <w:rPr>
          <w:b/>
          <w:bCs/>
        </w:rPr>
        <w:t>ing</w:t>
      </w:r>
      <w:r w:rsidR="00AC2C51" w:rsidRPr="00160256">
        <w:rPr>
          <w:b/>
          <w:bCs/>
        </w:rPr>
        <w:t xml:space="preserve"> </w:t>
      </w:r>
      <w:r w:rsidRPr="00160256">
        <w:rPr>
          <w:b/>
          <w:bCs/>
        </w:rPr>
        <w:t>that the correct knowledge and expertise can be provided). If necessary (</w:t>
      </w:r>
      <w:r w:rsidR="00AC2C51">
        <w:rPr>
          <w:b/>
          <w:bCs/>
        </w:rPr>
        <w:t>e.g.</w:t>
      </w:r>
      <w:r w:rsidRPr="00160256">
        <w:rPr>
          <w:b/>
          <w:bCs/>
        </w:rPr>
        <w:t xml:space="preserve"> if gaps in the expertise available are identified)</w:t>
      </w:r>
      <w:r w:rsidR="00AC2C51">
        <w:rPr>
          <w:b/>
          <w:bCs/>
        </w:rPr>
        <w:t>,</w:t>
      </w:r>
      <w:r w:rsidRPr="00160256">
        <w:rPr>
          <w:b/>
          <w:bCs/>
        </w:rPr>
        <w:t xml:space="preserve"> the potential to develop and increase the expertise of </w:t>
      </w:r>
      <w:r w:rsidR="002F50F2">
        <w:rPr>
          <w:b/>
          <w:bCs/>
        </w:rPr>
        <w:t>M</w:t>
      </w:r>
      <w:r w:rsidRPr="00160256">
        <w:rPr>
          <w:b/>
          <w:bCs/>
        </w:rPr>
        <w:t>entors via the provision of training and development support should be considered. The potential to have a pool of funding that can be used to pay for additional expertise, to supplement that available from within the Renew Wales network, should also be considered.</w:t>
      </w:r>
    </w:p>
    <w:p w14:paraId="2CD48161" w14:textId="77777777" w:rsidR="00533ED0" w:rsidRPr="00160256" w:rsidRDefault="00533ED0" w:rsidP="00533ED0">
      <w:pPr>
        <w:pStyle w:val="NoSpacing"/>
        <w:shd w:val="clear" w:color="auto" w:fill="EAF1DD" w:themeFill="accent3" w:themeFillTint="33"/>
        <w:rPr>
          <w:b/>
        </w:rPr>
      </w:pPr>
    </w:p>
    <w:p w14:paraId="6F7431C3" w14:textId="77777777" w:rsidR="00533ED0" w:rsidRPr="00160256" w:rsidRDefault="00533ED0" w:rsidP="00562831">
      <w:pPr>
        <w:pStyle w:val="NoSpacing"/>
      </w:pPr>
    </w:p>
    <w:p w14:paraId="57A609A3" w14:textId="1C2A3C91" w:rsidR="003217E7" w:rsidRPr="00160256" w:rsidRDefault="4AD3A451" w:rsidP="00F52BA8">
      <w:pPr>
        <w:pStyle w:val="NoSpacing"/>
      </w:pPr>
      <w:r w:rsidRPr="00160256">
        <w:t xml:space="preserve">It would seem </w:t>
      </w:r>
      <w:r w:rsidR="00B614A6" w:rsidRPr="00160256">
        <w:t>clea</w:t>
      </w:r>
      <w:r w:rsidR="00B614A6">
        <w:t>r,</w:t>
      </w:r>
      <w:r w:rsidR="00B614A6" w:rsidRPr="00160256">
        <w:t xml:space="preserve"> howeve</w:t>
      </w:r>
      <w:r w:rsidR="00B614A6">
        <w:t>r,</w:t>
      </w:r>
      <w:r w:rsidR="00B614A6" w:rsidRPr="00160256">
        <w:t xml:space="preserve"> </w:t>
      </w:r>
      <w:r w:rsidRPr="00160256">
        <w:t>that the Coordinators have perhaps the most critical role to play in the successful implementation of the Renew Wales programme</w:t>
      </w:r>
      <w:r w:rsidR="004D7EEE" w:rsidRPr="00160256">
        <w:t>.</w:t>
      </w:r>
      <w:r w:rsidRPr="00160256">
        <w:t xml:space="preserve"> </w:t>
      </w:r>
      <w:r w:rsidR="004D7EEE" w:rsidRPr="00160256">
        <w:t xml:space="preserve">It </w:t>
      </w:r>
      <w:r w:rsidR="00B614A6" w:rsidRPr="00160256">
        <w:t>i</w:t>
      </w:r>
      <w:r w:rsidR="00B614A6">
        <w:t>s,</w:t>
      </w:r>
      <w:r w:rsidR="00B614A6" w:rsidRPr="00160256">
        <w:t xml:space="preserve"> howeve</w:t>
      </w:r>
      <w:r w:rsidR="00B614A6">
        <w:t>r,</w:t>
      </w:r>
      <w:r w:rsidR="00B614A6" w:rsidRPr="00160256">
        <w:t xml:space="preserve"> </w:t>
      </w:r>
      <w:r w:rsidRPr="00160256">
        <w:t xml:space="preserve">a challenging role to </w:t>
      </w:r>
      <w:r w:rsidR="00B614A6" w:rsidRPr="00160256">
        <w:t>delive</w:t>
      </w:r>
      <w:r w:rsidR="00B614A6">
        <w:t>r,</w:t>
      </w:r>
      <w:r w:rsidR="00B614A6" w:rsidRPr="00160256">
        <w:t xml:space="preserve"> </w:t>
      </w:r>
      <w:r w:rsidRPr="00160256">
        <w:t xml:space="preserve">requiring a range of knowledge and skills, all maintained and delivered on a part-time basis. </w:t>
      </w:r>
    </w:p>
    <w:p w14:paraId="17CC9F8A" w14:textId="77777777" w:rsidR="003217E7" w:rsidRPr="00160256" w:rsidRDefault="003217E7" w:rsidP="00F52BA8">
      <w:pPr>
        <w:pStyle w:val="NoSpacing"/>
      </w:pPr>
    </w:p>
    <w:p w14:paraId="20112523" w14:textId="1B623FA0" w:rsidR="003217E7" w:rsidRPr="00160256" w:rsidRDefault="4AD3A451" w:rsidP="00F52BA8">
      <w:pPr>
        <w:pStyle w:val="NoSpacing"/>
      </w:pPr>
      <w:r w:rsidRPr="00160256">
        <w:t>From a programme management perspective, understanding this is critical. Most important perhaps is being aware of t</w:t>
      </w:r>
      <w:r w:rsidR="004D7EEE" w:rsidRPr="00160256">
        <w:t>he need for Coordinators to maintain</w:t>
      </w:r>
      <w:r w:rsidRPr="00160256">
        <w:t xml:space="preserve"> (or develop) a range of different skills. For example, </w:t>
      </w:r>
      <w:r w:rsidR="00B614A6">
        <w:t>alongside</w:t>
      </w:r>
      <w:r w:rsidRPr="00160256">
        <w:t xml:space="preserve"> knowledge and understanding of climate change and potential actions to mitigate its impact, the Coordinator also needs to be an excellent communicator able to work effectively (and quickly) with community groups as well as other stakeholders. They also need to be able to effectively promote the programme within their local area.</w:t>
      </w:r>
    </w:p>
    <w:p w14:paraId="4CCA6570" w14:textId="77777777" w:rsidR="003217E7" w:rsidRPr="00160256" w:rsidRDefault="003217E7" w:rsidP="00F52BA8">
      <w:pPr>
        <w:pStyle w:val="NoSpacing"/>
      </w:pPr>
    </w:p>
    <w:p w14:paraId="0BA25C99" w14:textId="232F9267" w:rsidR="003217E7" w:rsidRPr="00160256" w:rsidRDefault="4AD3A451" w:rsidP="4AD3A451">
      <w:pPr>
        <w:pStyle w:val="NoSpacing"/>
        <w:shd w:val="clear" w:color="auto" w:fill="EAF1DD" w:themeFill="accent3" w:themeFillTint="33"/>
        <w:rPr>
          <w:b/>
          <w:bCs/>
        </w:rPr>
      </w:pPr>
      <w:r w:rsidRPr="00160256">
        <w:rPr>
          <w:b/>
          <w:bCs/>
          <w:u w:val="single"/>
        </w:rPr>
        <w:t>Recommendation 3</w:t>
      </w:r>
      <w:r w:rsidRPr="00160256">
        <w:rPr>
          <w:b/>
          <w:bCs/>
        </w:rPr>
        <w:t xml:space="preserve">: </w:t>
      </w:r>
      <w:r w:rsidR="00801DC1" w:rsidRPr="00160256">
        <w:rPr>
          <w:b/>
          <w:bCs/>
        </w:rPr>
        <w:t xml:space="preserve">Recruitment of new Coordinators should consider the wide range of skills and expertise that the role </w:t>
      </w:r>
      <w:r w:rsidR="00E04D84" w:rsidRPr="00160256">
        <w:rPr>
          <w:b/>
          <w:bCs/>
        </w:rPr>
        <w:t>require</w:t>
      </w:r>
      <w:r w:rsidR="00E04D84">
        <w:rPr>
          <w:b/>
          <w:bCs/>
        </w:rPr>
        <w:t>s,</w:t>
      </w:r>
      <w:r w:rsidR="00E04D84" w:rsidRPr="00160256">
        <w:rPr>
          <w:b/>
          <w:bCs/>
        </w:rPr>
        <w:t xml:space="preserve"> </w:t>
      </w:r>
      <w:r w:rsidR="00801DC1" w:rsidRPr="00160256">
        <w:rPr>
          <w:b/>
          <w:bCs/>
        </w:rPr>
        <w:t xml:space="preserve">including communication, promotion and marketing skills as well as knowledge and experience of climate change issues and actions. Where appropriate, training and professional development support should be provided to develop the necessary range of skills and experiences.  </w:t>
      </w:r>
    </w:p>
    <w:p w14:paraId="6EC70410" w14:textId="77777777" w:rsidR="00D54B5B" w:rsidRPr="00160256" w:rsidRDefault="00D54B5B" w:rsidP="003217E7">
      <w:pPr>
        <w:pStyle w:val="NoSpacing"/>
        <w:shd w:val="clear" w:color="auto" w:fill="EAF1DD" w:themeFill="accent3" w:themeFillTint="33"/>
        <w:rPr>
          <w:b/>
        </w:rPr>
      </w:pPr>
    </w:p>
    <w:p w14:paraId="63F3D9A3" w14:textId="6CAE6326" w:rsidR="00D54B5B" w:rsidRPr="00160256" w:rsidRDefault="008D4C4E" w:rsidP="4AD3A451">
      <w:pPr>
        <w:pStyle w:val="NoSpacing"/>
        <w:shd w:val="clear" w:color="auto" w:fill="EAF1DD" w:themeFill="accent3" w:themeFillTint="33"/>
        <w:rPr>
          <w:i/>
          <w:iCs/>
        </w:rPr>
      </w:pPr>
      <w:r w:rsidRPr="00160256">
        <w:rPr>
          <w:i/>
          <w:iCs/>
        </w:rPr>
        <w:lastRenderedPageBreak/>
        <w:t>R</w:t>
      </w:r>
      <w:r w:rsidR="4AD3A451" w:rsidRPr="00160256">
        <w:rPr>
          <w:i/>
          <w:iCs/>
        </w:rPr>
        <w:t>ecommendation</w:t>
      </w:r>
      <w:r w:rsidRPr="00160256">
        <w:rPr>
          <w:i/>
          <w:iCs/>
        </w:rPr>
        <w:t xml:space="preserve"> 3</w:t>
      </w:r>
      <w:r w:rsidR="4AD3A451" w:rsidRPr="00160256">
        <w:rPr>
          <w:i/>
          <w:iCs/>
        </w:rPr>
        <w:t xml:space="preserve"> is linked to Recommendation </w:t>
      </w:r>
      <w:r w:rsidR="00E04D84">
        <w:rPr>
          <w:i/>
          <w:iCs/>
        </w:rPr>
        <w:t>1,</w:t>
      </w:r>
      <w:r w:rsidR="00E04D84" w:rsidRPr="00160256">
        <w:rPr>
          <w:i/>
          <w:iCs/>
        </w:rPr>
        <w:t xml:space="preserve"> </w:t>
      </w:r>
      <w:r w:rsidR="4AD3A451" w:rsidRPr="00160256">
        <w:rPr>
          <w:i/>
          <w:iCs/>
        </w:rPr>
        <w:t xml:space="preserve">which proposes the development of additional support for host organisations </w:t>
      </w:r>
      <w:r w:rsidR="00E04D84">
        <w:rPr>
          <w:i/>
          <w:iCs/>
        </w:rPr>
        <w:t>—</w:t>
      </w:r>
      <w:r w:rsidR="00E04D84" w:rsidRPr="00160256">
        <w:rPr>
          <w:i/>
          <w:iCs/>
        </w:rPr>
        <w:t xml:space="preserve"> </w:t>
      </w:r>
      <w:r w:rsidR="4AD3A451" w:rsidRPr="00160256">
        <w:rPr>
          <w:i/>
          <w:iCs/>
        </w:rPr>
        <w:t xml:space="preserve">training (perhaps not </w:t>
      </w:r>
      <w:r w:rsidR="00E04D84">
        <w:rPr>
          <w:i/>
          <w:iCs/>
        </w:rPr>
        <w:t>only</w:t>
      </w:r>
      <w:r w:rsidR="00E04D84" w:rsidRPr="00160256">
        <w:rPr>
          <w:i/>
          <w:iCs/>
        </w:rPr>
        <w:t xml:space="preserve"> </w:t>
      </w:r>
      <w:r w:rsidR="4AD3A451" w:rsidRPr="00160256">
        <w:rPr>
          <w:i/>
          <w:iCs/>
        </w:rPr>
        <w:t xml:space="preserve">for the individual who is the </w:t>
      </w:r>
      <w:r w:rsidR="00E04D84">
        <w:rPr>
          <w:i/>
          <w:iCs/>
        </w:rPr>
        <w:t>coordinator</w:t>
      </w:r>
      <w:r w:rsidR="4AD3A451" w:rsidRPr="00160256">
        <w:rPr>
          <w:i/>
          <w:iCs/>
        </w:rPr>
        <w:t xml:space="preserve">) could be one of those ‘non-financial’ benefits. </w:t>
      </w:r>
    </w:p>
    <w:p w14:paraId="1CF13DED" w14:textId="77777777" w:rsidR="003217E7" w:rsidRPr="00160256" w:rsidRDefault="003217E7" w:rsidP="003217E7">
      <w:pPr>
        <w:pStyle w:val="NoSpacing"/>
        <w:shd w:val="clear" w:color="auto" w:fill="EAF1DD" w:themeFill="accent3" w:themeFillTint="33"/>
        <w:rPr>
          <w:b/>
        </w:rPr>
      </w:pPr>
    </w:p>
    <w:p w14:paraId="6DE15C4D" w14:textId="77777777" w:rsidR="003217E7" w:rsidRPr="00160256" w:rsidRDefault="003217E7" w:rsidP="00F52BA8">
      <w:pPr>
        <w:pStyle w:val="NoSpacing"/>
      </w:pPr>
    </w:p>
    <w:p w14:paraId="799EE071" w14:textId="26359B45" w:rsidR="00977BDD" w:rsidRPr="00160256" w:rsidRDefault="4AD3A451" w:rsidP="00F52BA8">
      <w:pPr>
        <w:pStyle w:val="NoSpacing"/>
      </w:pPr>
      <w:r w:rsidRPr="00160256">
        <w:t xml:space="preserve">There was some discussion </w:t>
      </w:r>
      <w:r w:rsidR="00E04D84">
        <w:t>surrounding</w:t>
      </w:r>
      <w:r w:rsidR="00E04D84" w:rsidRPr="00160256">
        <w:t xml:space="preserve"> </w:t>
      </w:r>
      <w:r w:rsidRPr="00160256">
        <w:t xml:space="preserve">the amount of support (number of days) that Renew Wales could provide as well as the target that half of the groups supported should have no previous experience of </w:t>
      </w:r>
      <w:proofErr w:type="gramStart"/>
      <w:r w:rsidRPr="00160256">
        <w:t>taking action</w:t>
      </w:r>
      <w:proofErr w:type="gramEnd"/>
      <w:r w:rsidRPr="00160256">
        <w:t xml:space="preserve"> relating to climate change. Whilst these features of the programme frustrated some, our conclusion is that they are effective methods for maintaining the focus of the programme and making the best possible use of the limited </w:t>
      </w:r>
      <w:r w:rsidR="005D4296" w:rsidRPr="00160256">
        <w:t>resourc</w:t>
      </w:r>
      <w:r w:rsidR="005D4296">
        <w:t>es</w:t>
      </w:r>
      <w:r w:rsidR="005D4296" w:rsidRPr="00160256">
        <w:t xml:space="preserve"> </w:t>
      </w:r>
      <w:r w:rsidRPr="00160256">
        <w:t xml:space="preserve">available. </w:t>
      </w:r>
    </w:p>
    <w:p w14:paraId="5F155399" w14:textId="3308972D" w:rsidR="00977BDD" w:rsidRPr="00160256" w:rsidRDefault="00146F25" w:rsidP="00F52BA8">
      <w:pPr>
        <w:pStyle w:val="NoSpacing"/>
      </w:pPr>
      <w:r>
        <w:t>o</w:t>
      </w:r>
    </w:p>
    <w:p w14:paraId="5034FADC" w14:textId="1BE5BD18" w:rsidR="00AB0C48" w:rsidRPr="00160256" w:rsidRDefault="4AD3A451" w:rsidP="00AB0C48">
      <w:r w:rsidRPr="00160256">
        <w:t xml:space="preserve">Not all Renew Wales support needs to be delivered via the Coordinators and Mentors or on a local basis. There is already an example of a project being delivered on a national level (working with the WRU) and discussions with stakeholders suggest </w:t>
      </w:r>
      <w:r w:rsidR="005D4296">
        <w:t>the</w:t>
      </w:r>
      <w:r w:rsidR="005D4296" w:rsidRPr="00160256">
        <w:t xml:space="preserve"> </w:t>
      </w:r>
      <w:r w:rsidRPr="00160256">
        <w:t xml:space="preserve">potential for further developments of this nature. It was also suggested that some national issues could be explored or </w:t>
      </w:r>
      <w:r w:rsidR="005D4296" w:rsidRPr="00160256">
        <w:t>tac</w:t>
      </w:r>
      <w:r w:rsidR="005D4296">
        <w:t>kl</w:t>
      </w:r>
      <w:r w:rsidR="005D4296" w:rsidRPr="00160256">
        <w:t xml:space="preserve">ed </w:t>
      </w:r>
      <w:r w:rsidRPr="00160256">
        <w:t>centrally to avoid the potential for duplication at a local level.</w:t>
      </w:r>
    </w:p>
    <w:p w14:paraId="1B88A171" w14:textId="77777777" w:rsidR="00E822AE" w:rsidRPr="00160256" w:rsidRDefault="00E822AE" w:rsidP="00562831">
      <w:pPr>
        <w:pStyle w:val="NoSpacing"/>
      </w:pPr>
    </w:p>
    <w:p w14:paraId="63A62585" w14:textId="7883841F" w:rsidR="00D54B5B" w:rsidRPr="00160256" w:rsidRDefault="4AD3A451" w:rsidP="4AD3A451">
      <w:pPr>
        <w:pStyle w:val="NoSpacing"/>
        <w:shd w:val="clear" w:color="auto" w:fill="EAF1DD" w:themeFill="accent3" w:themeFillTint="33"/>
        <w:rPr>
          <w:b/>
          <w:bCs/>
        </w:rPr>
      </w:pPr>
      <w:r w:rsidRPr="00160256">
        <w:rPr>
          <w:b/>
          <w:bCs/>
          <w:u w:val="single"/>
        </w:rPr>
        <w:t>Recommendation 4</w:t>
      </w:r>
      <w:r w:rsidRPr="00160256">
        <w:rPr>
          <w:b/>
          <w:bCs/>
        </w:rPr>
        <w:t xml:space="preserve">: The potential for the development of more ‘national’ projects should be considered. This would not necessarily mean an expansion of the Central Team or their role; it </w:t>
      </w:r>
      <w:r w:rsidR="005D4296" w:rsidRPr="00160256">
        <w:rPr>
          <w:b/>
          <w:bCs/>
        </w:rPr>
        <w:t>coul</w:t>
      </w:r>
      <w:r w:rsidR="005D4296">
        <w:rPr>
          <w:b/>
          <w:bCs/>
        </w:rPr>
        <w:t>d,</w:t>
      </w:r>
      <w:r w:rsidR="005D4296" w:rsidRPr="00160256">
        <w:rPr>
          <w:b/>
          <w:bCs/>
        </w:rPr>
        <w:t xml:space="preserve"> </w:t>
      </w:r>
      <w:r w:rsidRPr="00160256">
        <w:rPr>
          <w:b/>
          <w:bCs/>
        </w:rPr>
        <w:t xml:space="preserve">for example, be that individual Coordinators or Mentors from within the Renew Wales network are given ‘national’ roles when projects are </w:t>
      </w:r>
      <w:r w:rsidR="00DE3899" w:rsidRPr="00160256">
        <w:rPr>
          <w:b/>
          <w:bCs/>
        </w:rPr>
        <w:t>developed,</w:t>
      </w:r>
      <w:r w:rsidRPr="00160256">
        <w:rPr>
          <w:b/>
          <w:bCs/>
        </w:rPr>
        <w:t xml:space="preserve"> or opportunities arise which match their areas of expertise. The potential to ‘</w:t>
      </w:r>
      <w:r w:rsidR="005D4296">
        <w:rPr>
          <w:b/>
          <w:bCs/>
        </w:rPr>
        <w:t>scale up</w:t>
      </w:r>
      <w:r w:rsidRPr="00160256">
        <w:rPr>
          <w:b/>
          <w:bCs/>
        </w:rPr>
        <w:t xml:space="preserve">’ ideas and actions developed at a local level should also be explored on an ongoing basis.      </w:t>
      </w:r>
    </w:p>
    <w:p w14:paraId="77FA455E" w14:textId="77777777" w:rsidR="00D54B5B" w:rsidRPr="00160256" w:rsidRDefault="00D54B5B" w:rsidP="00D54B5B">
      <w:pPr>
        <w:pStyle w:val="NoSpacing"/>
        <w:shd w:val="clear" w:color="auto" w:fill="EAF1DD" w:themeFill="accent3" w:themeFillTint="33"/>
        <w:rPr>
          <w:b/>
        </w:rPr>
      </w:pPr>
    </w:p>
    <w:p w14:paraId="5744101F" w14:textId="77777777" w:rsidR="00D54B5B" w:rsidRPr="00160256" w:rsidRDefault="00D54B5B" w:rsidP="00562831">
      <w:pPr>
        <w:pStyle w:val="NoSpacing"/>
      </w:pPr>
    </w:p>
    <w:p w14:paraId="692B6188" w14:textId="2B442BB6" w:rsidR="00AB0C48" w:rsidRPr="00160256" w:rsidRDefault="4AD3A451" w:rsidP="00562831">
      <w:pPr>
        <w:pStyle w:val="NoSpacing"/>
      </w:pPr>
      <w:r w:rsidRPr="00160256">
        <w:t xml:space="preserve">The feedback on the Renew Wales website via the survey of community groups was positive. It is our </w:t>
      </w:r>
      <w:r w:rsidR="00DC4910" w:rsidRPr="00160256">
        <w:t>vie</w:t>
      </w:r>
      <w:r w:rsidR="00DC4910">
        <w:t>w,</w:t>
      </w:r>
      <w:r w:rsidR="00DC4910" w:rsidRPr="00160256">
        <w:t xml:space="preserve"> howeve</w:t>
      </w:r>
      <w:r w:rsidR="00DC4910">
        <w:t>r,</w:t>
      </w:r>
      <w:r w:rsidR="00DC4910" w:rsidRPr="00160256">
        <w:t xml:space="preserve"> </w:t>
      </w:r>
      <w:r w:rsidRPr="00160256">
        <w:t xml:space="preserve">that the use of the website could be enhanced substantially and that this could potentially expand the number and range of groups that Renew Wales is able to engage and support online. Such support could also effectively complement the face-to-face support provided by Mentors and </w:t>
      </w:r>
      <w:r w:rsidR="00DC4910" w:rsidRPr="00160256">
        <w:t>Coordinator</w:t>
      </w:r>
      <w:r w:rsidR="00DC4910">
        <w:t>s,</w:t>
      </w:r>
      <w:r w:rsidR="00DC4910" w:rsidRPr="00160256">
        <w:t xml:space="preserve"> </w:t>
      </w:r>
      <w:r w:rsidRPr="00160256">
        <w:t xml:space="preserve">which it should not be replacing. </w:t>
      </w:r>
    </w:p>
    <w:p w14:paraId="40498A4E" w14:textId="77777777" w:rsidR="00AB0C48" w:rsidRPr="00160256" w:rsidRDefault="00AB0C48" w:rsidP="00562831">
      <w:pPr>
        <w:pStyle w:val="NoSpacing"/>
      </w:pPr>
    </w:p>
    <w:p w14:paraId="604B9B64" w14:textId="41B95DD8" w:rsidR="00AB0C48" w:rsidRPr="00160256" w:rsidRDefault="00AB0C48" w:rsidP="4AD3A451">
      <w:pPr>
        <w:pStyle w:val="NoSpacing"/>
        <w:shd w:val="clear" w:color="auto" w:fill="EAF1DD" w:themeFill="accent3" w:themeFillTint="33"/>
        <w:rPr>
          <w:b/>
          <w:bCs/>
        </w:rPr>
      </w:pPr>
      <w:r w:rsidRPr="00160256">
        <w:t xml:space="preserve"> </w:t>
      </w:r>
      <w:r w:rsidR="4AD3A451" w:rsidRPr="00160256">
        <w:rPr>
          <w:b/>
          <w:bCs/>
          <w:u w:val="single"/>
        </w:rPr>
        <w:t>Recommendation 5</w:t>
      </w:r>
      <w:r w:rsidR="4AD3A451" w:rsidRPr="00160256">
        <w:rPr>
          <w:b/>
          <w:bCs/>
        </w:rPr>
        <w:t xml:space="preserve">: Options to further develop the online presence of Renew Wales should be explored. </w:t>
      </w:r>
      <w:r w:rsidR="00DC4910">
        <w:rPr>
          <w:b/>
          <w:bCs/>
        </w:rPr>
        <w:t>These</w:t>
      </w:r>
      <w:r w:rsidR="00DC4910" w:rsidRPr="00160256">
        <w:rPr>
          <w:b/>
          <w:bCs/>
        </w:rPr>
        <w:t xml:space="preserve"> </w:t>
      </w:r>
      <w:r w:rsidR="4AD3A451" w:rsidRPr="00160256">
        <w:rPr>
          <w:b/>
          <w:bCs/>
        </w:rPr>
        <w:t xml:space="preserve">should include the potential to set up and host online discussion forums for accessing advice from Renew Wales </w:t>
      </w:r>
      <w:r w:rsidR="002F50F2">
        <w:rPr>
          <w:b/>
          <w:bCs/>
        </w:rPr>
        <w:t>M</w:t>
      </w:r>
      <w:r w:rsidR="4AD3A451" w:rsidRPr="00160256">
        <w:rPr>
          <w:b/>
          <w:bCs/>
        </w:rPr>
        <w:t xml:space="preserve">entors, online networking forums for community groups, video tutorials, video case </w:t>
      </w:r>
      <w:r w:rsidR="008E7C1C" w:rsidRPr="00160256">
        <w:rPr>
          <w:b/>
          <w:bCs/>
        </w:rPr>
        <w:t>studie</w:t>
      </w:r>
      <w:r w:rsidR="008E7C1C">
        <w:rPr>
          <w:b/>
          <w:bCs/>
        </w:rPr>
        <w:t>s,</w:t>
      </w:r>
      <w:r w:rsidR="008E7C1C" w:rsidRPr="00160256">
        <w:rPr>
          <w:b/>
          <w:bCs/>
        </w:rPr>
        <w:t xml:space="preserve"> </w:t>
      </w:r>
      <w:r w:rsidR="4AD3A451" w:rsidRPr="00160256">
        <w:rPr>
          <w:b/>
          <w:bCs/>
        </w:rPr>
        <w:t xml:space="preserve">and so on.           </w:t>
      </w:r>
    </w:p>
    <w:p w14:paraId="4F9528FD" w14:textId="77777777" w:rsidR="00AB0C48" w:rsidRPr="00160256" w:rsidRDefault="00AB0C48" w:rsidP="00AB0C48">
      <w:pPr>
        <w:pStyle w:val="NoSpacing"/>
        <w:shd w:val="clear" w:color="auto" w:fill="EAF1DD" w:themeFill="accent3" w:themeFillTint="33"/>
        <w:rPr>
          <w:b/>
        </w:rPr>
      </w:pPr>
    </w:p>
    <w:p w14:paraId="28524DB3" w14:textId="77777777" w:rsidR="00AB0C48" w:rsidRPr="00160256" w:rsidRDefault="00AB0C48" w:rsidP="00562831">
      <w:pPr>
        <w:pStyle w:val="NoSpacing"/>
      </w:pPr>
    </w:p>
    <w:p w14:paraId="787B930E" w14:textId="1531A465" w:rsidR="001160CC" w:rsidRPr="00160256" w:rsidRDefault="4AD3A451" w:rsidP="00562831">
      <w:pPr>
        <w:pStyle w:val="NoSpacing"/>
      </w:pPr>
      <w:r w:rsidRPr="00160256">
        <w:t xml:space="preserve">Turning our attention briefly to the Steering Group, the evaluation found that it continues to provide valued support to the programme, </w:t>
      </w:r>
      <w:r w:rsidR="008E7C1C">
        <w:t>particularly</w:t>
      </w:r>
      <w:r w:rsidRPr="00160256">
        <w:t xml:space="preserve"> to the Central Team. However, the need to ‘refresh’ the group was apparent. </w:t>
      </w:r>
    </w:p>
    <w:p w14:paraId="37C587C8" w14:textId="77777777" w:rsidR="008D4C4E" w:rsidRPr="00160256" w:rsidRDefault="008D4C4E">
      <w:pPr>
        <w:jc w:val="left"/>
      </w:pPr>
      <w:r w:rsidRPr="00160256">
        <w:br w:type="page"/>
      </w:r>
    </w:p>
    <w:p w14:paraId="2FF6DBB3" w14:textId="5921FBC5" w:rsidR="00125AD8" w:rsidRPr="00160256" w:rsidRDefault="4AD3A451" w:rsidP="4AD3A451">
      <w:pPr>
        <w:pStyle w:val="NoSpacing"/>
        <w:shd w:val="clear" w:color="auto" w:fill="EAF1DD" w:themeFill="accent3" w:themeFillTint="33"/>
        <w:rPr>
          <w:b/>
          <w:bCs/>
        </w:rPr>
      </w:pPr>
      <w:r w:rsidRPr="00160256">
        <w:rPr>
          <w:b/>
          <w:bCs/>
          <w:u w:val="single"/>
        </w:rPr>
        <w:lastRenderedPageBreak/>
        <w:t>Recommendation 6</w:t>
      </w:r>
      <w:r w:rsidRPr="00160256">
        <w:rPr>
          <w:b/>
          <w:bCs/>
        </w:rPr>
        <w:t xml:space="preserve">: Options for refreshing the membership of the Steering Group, potentially on an ongoing </w:t>
      </w:r>
      <w:r w:rsidR="00F37790" w:rsidRPr="00160256">
        <w:rPr>
          <w:b/>
          <w:bCs/>
        </w:rPr>
        <w:t>basi</w:t>
      </w:r>
      <w:r w:rsidR="00F37790">
        <w:rPr>
          <w:b/>
          <w:bCs/>
        </w:rPr>
        <w:t>s,</w:t>
      </w:r>
      <w:r w:rsidR="00F37790" w:rsidRPr="00160256">
        <w:rPr>
          <w:b/>
          <w:bCs/>
        </w:rPr>
        <w:t xml:space="preserve"> </w:t>
      </w:r>
      <w:r w:rsidRPr="00160256">
        <w:rPr>
          <w:b/>
          <w:bCs/>
        </w:rPr>
        <w:t xml:space="preserve">should be explored. Options could include an annual general meeting of a more formally constituted Renew Wales as an organisation to elect members to the </w:t>
      </w:r>
      <w:r w:rsidR="009E716A">
        <w:rPr>
          <w:b/>
          <w:bCs/>
        </w:rPr>
        <w:t>S</w:t>
      </w:r>
      <w:r w:rsidRPr="00160256">
        <w:rPr>
          <w:b/>
          <w:bCs/>
        </w:rPr>
        <w:t xml:space="preserve">teering </w:t>
      </w:r>
      <w:r w:rsidR="009E716A">
        <w:rPr>
          <w:b/>
          <w:bCs/>
        </w:rPr>
        <w:t>G</w:t>
      </w:r>
      <w:r w:rsidRPr="00160256">
        <w:rPr>
          <w:b/>
          <w:bCs/>
        </w:rPr>
        <w:t xml:space="preserve">roup or rotating a proportion of the membership of the group between the host organisations on an annual basis alongside ‘core’ members of the </w:t>
      </w:r>
      <w:r w:rsidR="009E716A">
        <w:rPr>
          <w:b/>
          <w:bCs/>
        </w:rPr>
        <w:t>S</w:t>
      </w:r>
      <w:r w:rsidRPr="00160256">
        <w:rPr>
          <w:b/>
          <w:bCs/>
        </w:rPr>
        <w:t xml:space="preserve">teering </w:t>
      </w:r>
      <w:r w:rsidR="009E716A">
        <w:rPr>
          <w:b/>
          <w:bCs/>
        </w:rPr>
        <w:t>G</w:t>
      </w:r>
      <w:r w:rsidRPr="00160256">
        <w:rPr>
          <w:b/>
          <w:bCs/>
        </w:rPr>
        <w:t xml:space="preserve">roup.  </w:t>
      </w:r>
    </w:p>
    <w:p w14:paraId="2C5725EA" w14:textId="77777777" w:rsidR="00125AD8" w:rsidRPr="00160256" w:rsidRDefault="00125AD8" w:rsidP="00125AD8">
      <w:pPr>
        <w:pStyle w:val="NoSpacing"/>
        <w:shd w:val="clear" w:color="auto" w:fill="EAF1DD" w:themeFill="accent3" w:themeFillTint="33"/>
        <w:rPr>
          <w:b/>
        </w:rPr>
      </w:pPr>
    </w:p>
    <w:p w14:paraId="26564B37" w14:textId="77777777" w:rsidR="002E4F3F" w:rsidRPr="00160256" w:rsidRDefault="002E4F3F" w:rsidP="00562831">
      <w:pPr>
        <w:pStyle w:val="NoSpacing"/>
      </w:pPr>
    </w:p>
    <w:p w14:paraId="57904237" w14:textId="3DE1CFB2" w:rsidR="000B7929" w:rsidRPr="00160256" w:rsidRDefault="4AD3A451" w:rsidP="00562831">
      <w:pPr>
        <w:pStyle w:val="NoSpacing"/>
      </w:pPr>
      <w:r w:rsidRPr="00160256">
        <w:t xml:space="preserve">To conclude this section, several further suggestions for the development of the model or the service provided by Renew Wales were suggested </w:t>
      </w:r>
      <w:proofErr w:type="gramStart"/>
      <w:r w:rsidRPr="00160256">
        <w:t>during the course of</w:t>
      </w:r>
      <w:proofErr w:type="gramEnd"/>
      <w:r w:rsidRPr="00160256">
        <w:t xml:space="preserve"> discussions with stakeholders or prompted in the minds of the evaluators as a result of the </w:t>
      </w:r>
      <w:r w:rsidR="00F37790" w:rsidRPr="00160256">
        <w:t>discussio</w:t>
      </w:r>
      <w:r w:rsidR="00F37790">
        <w:t>ns</w:t>
      </w:r>
      <w:r w:rsidRPr="00160256">
        <w:t xml:space="preserve">. These are noted below: </w:t>
      </w:r>
    </w:p>
    <w:p w14:paraId="54490B86" w14:textId="77777777" w:rsidR="000B7929" w:rsidRPr="00160256" w:rsidRDefault="000B7929" w:rsidP="00562831">
      <w:pPr>
        <w:pStyle w:val="NoSpacing"/>
      </w:pPr>
    </w:p>
    <w:p w14:paraId="114C01D4" w14:textId="1AE9BB61" w:rsidR="00FA4EDA" w:rsidRPr="00160256" w:rsidRDefault="00FA4EDA" w:rsidP="00FA4EDA">
      <w:pPr>
        <w:pStyle w:val="NoSpacing"/>
        <w:numPr>
          <w:ilvl w:val="0"/>
          <w:numId w:val="19"/>
        </w:numPr>
      </w:pPr>
      <w:r w:rsidRPr="00160256">
        <w:t>Broaden the program</w:t>
      </w:r>
      <w:r w:rsidR="00CD1F91" w:rsidRPr="00160256">
        <w:t xml:space="preserve">me from an initiative to help community groups to </w:t>
      </w:r>
      <w:proofErr w:type="gramStart"/>
      <w:r w:rsidR="00CD1F91" w:rsidRPr="00160256">
        <w:t>take action</w:t>
      </w:r>
      <w:proofErr w:type="gramEnd"/>
      <w:r w:rsidR="00CD1F91" w:rsidRPr="00160256">
        <w:t xml:space="preserve"> relating to climate change to the provision of support that addresses the objectives of the Well-being of Future Generations (Wales) Act</w:t>
      </w:r>
      <w:r w:rsidR="008B0786" w:rsidRPr="00160256">
        <w:rPr>
          <w:rStyle w:val="FootnoteReference"/>
        </w:rPr>
        <w:footnoteReference w:id="13"/>
      </w:r>
      <w:r w:rsidR="00F37790">
        <w:t>.</w:t>
      </w:r>
    </w:p>
    <w:p w14:paraId="2BEED5F1" w14:textId="13C6384E" w:rsidR="00FA4EDA" w:rsidRPr="00160256" w:rsidRDefault="4AD3A451" w:rsidP="00FA4EDA">
      <w:pPr>
        <w:pStyle w:val="NoSpacing"/>
        <w:numPr>
          <w:ilvl w:val="0"/>
          <w:numId w:val="19"/>
        </w:numPr>
      </w:pPr>
      <w:r w:rsidRPr="00160256">
        <w:t xml:space="preserve">Set up some type of membership scheme (potentially at a small cost to the group) for supported groups </w:t>
      </w:r>
      <w:r w:rsidR="00F37790">
        <w:t>—</w:t>
      </w:r>
      <w:r w:rsidR="00F37790" w:rsidRPr="00160256">
        <w:t xml:space="preserve"> </w:t>
      </w:r>
      <w:r w:rsidRPr="00160256">
        <w:t>formalise the network and potentially generate an additional income stream.</w:t>
      </w:r>
    </w:p>
    <w:p w14:paraId="049253AC" w14:textId="39717831" w:rsidR="00FA4EDA" w:rsidRPr="00160256" w:rsidRDefault="4AD3A451" w:rsidP="00FA4EDA">
      <w:pPr>
        <w:pStyle w:val="NoSpacing"/>
        <w:numPr>
          <w:ilvl w:val="0"/>
          <w:numId w:val="19"/>
        </w:numPr>
      </w:pPr>
      <w:r w:rsidRPr="00160256">
        <w:t xml:space="preserve">A greater focus on ‘education’ outreach services </w:t>
      </w:r>
      <w:r w:rsidR="00F37790">
        <w:t>—</w:t>
      </w:r>
      <w:r w:rsidR="00F37790" w:rsidRPr="00160256">
        <w:t xml:space="preserve"> </w:t>
      </w:r>
      <w:r w:rsidRPr="00160256">
        <w:t xml:space="preserve">working with </w:t>
      </w:r>
      <w:r w:rsidR="00F37790">
        <w:t>schools and</w:t>
      </w:r>
      <w:r w:rsidRPr="00160256">
        <w:t xml:space="preserve"> young </w:t>
      </w:r>
      <w:proofErr w:type="gramStart"/>
      <w:r w:rsidRPr="00160256">
        <w:t>people in particular</w:t>
      </w:r>
      <w:proofErr w:type="gramEnd"/>
      <w:r w:rsidRPr="00160256">
        <w:t xml:space="preserve">.  </w:t>
      </w:r>
    </w:p>
    <w:p w14:paraId="7CA0AE25" w14:textId="77777777" w:rsidR="00D02154" w:rsidRPr="00160256" w:rsidRDefault="00D02154" w:rsidP="00562831">
      <w:pPr>
        <w:pStyle w:val="NoSpacing"/>
      </w:pPr>
    </w:p>
    <w:p w14:paraId="3B45B847" w14:textId="77777777" w:rsidR="006E2D96" w:rsidRPr="00160256" w:rsidRDefault="006E2D96" w:rsidP="006E2D96">
      <w:pPr>
        <w:pStyle w:val="Heading2"/>
      </w:pPr>
      <w:bookmarkStart w:id="87" w:name="_Toc487012124"/>
      <w:bookmarkStart w:id="88" w:name="_Toc487012285"/>
      <w:bookmarkStart w:id="89" w:name="_Toc497820000"/>
      <w:r w:rsidRPr="00160256">
        <w:t>Outcomes</w:t>
      </w:r>
      <w:bookmarkEnd w:id="87"/>
      <w:bookmarkEnd w:id="88"/>
      <w:bookmarkEnd w:id="89"/>
    </w:p>
    <w:p w14:paraId="7CBB58ED" w14:textId="76BCA220" w:rsidR="0064605A" w:rsidRPr="00160256" w:rsidRDefault="4AD3A451" w:rsidP="003C08D7">
      <w:r w:rsidRPr="00160256">
        <w:t xml:space="preserve">Understanding the type of activity or project being supported is important when considering the outcomes of a </w:t>
      </w:r>
      <w:r w:rsidR="00F37790" w:rsidRPr="00160256">
        <w:t>programm</w:t>
      </w:r>
      <w:r w:rsidR="00F37790">
        <w:t>e,</w:t>
      </w:r>
      <w:r w:rsidR="00F37790" w:rsidRPr="00160256">
        <w:t xml:space="preserve"> </w:t>
      </w:r>
      <w:r w:rsidRPr="00160256">
        <w:t xml:space="preserve">as is the scale of the support being provided. It is interesting to note </w:t>
      </w:r>
      <w:r w:rsidR="00F37790">
        <w:t>that</w:t>
      </w:r>
      <w:r w:rsidRPr="00160256">
        <w:t xml:space="preserve"> for most respondents to the survey, the ‘project’ supported by Renew Wales was still ongoing. This reflects the fact that Renew Wales is, in the main, an information, advice and guidance (IAG) service </w:t>
      </w:r>
      <w:r w:rsidRPr="00160256">
        <w:rPr>
          <w:i/>
          <w:iCs/>
        </w:rPr>
        <w:t>contributing</w:t>
      </w:r>
      <w:r w:rsidRPr="00160256">
        <w:t xml:space="preserve"> to the delivery of a project. The support that can be provided is also limited (</w:t>
      </w:r>
      <w:r w:rsidR="0000401C">
        <w:t>five</w:t>
      </w:r>
      <w:r w:rsidRPr="00160256">
        <w:t xml:space="preserve"> days in total)</w:t>
      </w:r>
      <w:r w:rsidR="00F37790">
        <w:t>,</w:t>
      </w:r>
      <w:r w:rsidRPr="00160256">
        <w:t xml:space="preserve"> which inevitably limits the likely impact. </w:t>
      </w:r>
    </w:p>
    <w:p w14:paraId="3A4F73D5" w14:textId="77777777" w:rsidR="0064605A" w:rsidRPr="00160256" w:rsidRDefault="0064605A" w:rsidP="003C08D7"/>
    <w:p w14:paraId="151B9669" w14:textId="6D631710" w:rsidR="006558CE" w:rsidRPr="00160256" w:rsidRDefault="006558CE" w:rsidP="003C08D7">
      <w:r w:rsidRPr="00160256">
        <w:t>Renew Wales</w:t>
      </w:r>
      <w:r w:rsidR="00A22962" w:rsidRPr="00160256">
        <w:t xml:space="preserve"> </w:t>
      </w:r>
      <w:r w:rsidR="003C08D7" w:rsidRPr="00160256">
        <w:t xml:space="preserve">usually </w:t>
      </w:r>
      <w:proofErr w:type="gramStart"/>
      <w:r w:rsidR="00A22962" w:rsidRPr="00160256">
        <w:t>mak</w:t>
      </w:r>
      <w:r w:rsidR="003C08D7" w:rsidRPr="00160256">
        <w:t>es</w:t>
      </w:r>
      <w:r w:rsidR="00A22962" w:rsidRPr="00160256">
        <w:t xml:space="preserve"> a contribution</w:t>
      </w:r>
      <w:proofErr w:type="gramEnd"/>
      <w:r w:rsidR="00A22962" w:rsidRPr="00160256">
        <w:t xml:space="preserve"> to a </w:t>
      </w:r>
      <w:r w:rsidR="003C08D7" w:rsidRPr="00160256">
        <w:t>‘</w:t>
      </w:r>
      <w:r w:rsidR="00A22962" w:rsidRPr="00160256">
        <w:t>project</w:t>
      </w:r>
      <w:r w:rsidR="003C08D7" w:rsidRPr="00160256">
        <w:t>’</w:t>
      </w:r>
      <w:r w:rsidR="00A22962" w:rsidRPr="00160256">
        <w:t xml:space="preserve"> as opposed to </w:t>
      </w:r>
      <w:r w:rsidR="00955F52" w:rsidRPr="00160256">
        <w:t>supporting it from start to finish</w:t>
      </w:r>
      <w:r w:rsidR="00A22962" w:rsidRPr="00160256">
        <w:t>.</w:t>
      </w:r>
      <w:r w:rsidR="00955F52" w:rsidRPr="00160256">
        <w:t xml:space="preserve"> This means that the amount of data that groups can provide relating to what </w:t>
      </w:r>
      <w:r w:rsidRPr="00160256">
        <w:t xml:space="preserve">some would describe as </w:t>
      </w:r>
      <w:r w:rsidR="003C08D7" w:rsidRPr="00160256">
        <w:t>‘hard’ outcomes of the support provided</w:t>
      </w:r>
      <w:r w:rsidRPr="00160256">
        <w:t xml:space="preserve"> by Renew Wales</w:t>
      </w:r>
      <w:r w:rsidR="003C08D7" w:rsidRPr="00160256">
        <w:t xml:space="preserve"> is limited. Few groups can</w:t>
      </w:r>
      <w:r w:rsidRPr="00160256">
        <w:t>, for example,</w:t>
      </w:r>
      <w:r w:rsidR="003C08D7" w:rsidRPr="00160256">
        <w:t xml:space="preserve"> provide data </w:t>
      </w:r>
      <w:r w:rsidR="00F37790">
        <w:t>on</w:t>
      </w:r>
      <w:r w:rsidR="00F37790" w:rsidRPr="00160256">
        <w:t xml:space="preserve"> </w:t>
      </w:r>
      <w:r w:rsidR="003C08D7" w:rsidRPr="00160256">
        <w:t xml:space="preserve">the reduction in </w:t>
      </w:r>
      <w:r w:rsidR="003C08D7" w:rsidRPr="008B53E3">
        <w:rPr>
          <w:rFonts w:cs="Arial"/>
          <w:color w:val="222222"/>
          <w:szCs w:val="24"/>
          <w:shd w:val="clear" w:color="auto" w:fill="FFFFFF"/>
        </w:rPr>
        <w:t>CO</w:t>
      </w:r>
      <w:r w:rsidR="003C08D7" w:rsidRPr="008B53E3">
        <w:rPr>
          <w:rFonts w:cs="Arial"/>
          <w:color w:val="222222"/>
          <w:szCs w:val="24"/>
          <w:shd w:val="clear" w:color="auto" w:fill="FFFFFF"/>
          <w:vertAlign w:val="subscript"/>
        </w:rPr>
        <w:t>2</w:t>
      </w:r>
      <w:r w:rsidR="003C08D7" w:rsidRPr="00160256">
        <w:rPr>
          <w:rFonts w:ascii="Arial" w:hAnsi="Arial" w:cs="Arial"/>
          <w:b/>
          <w:bCs/>
          <w:color w:val="222222"/>
          <w:sz w:val="17"/>
          <w:szCs w:val="17"/>
          <w:shd w:val="clear" w:color="auto" w:fill="FFFFFF"/>
          <w:vertAlign w:val="subscript"/>
        </w:rPr>
        <w:t xml:space="preserve"> </w:t>
      </w:r>
      <w:r w:rsidR="003C08D7" w:rsidRPr="00160256">
        <w:t xml:space="preserve">emissions </w:t>
      </w:r>
      <w:r w:rsidRPr="00160256">
        <w:t xml:space="preserve">or </w:t>
      </w:r>
      <w:r w:rsidR="00F37790">
        <w:t xml:space="preserve">the </w:t>
      </w:r>
      <w:r w:rsidRPr="00160256">
        <w:t xml:space="preserve">number of jobs created because of the support provided. Assessing </w:t>
      </w:r>
      <w:r w:rsidR="00CE1085" w:rsidRPr="00160256">
        <w:t>Renew Wales</w:t>
      </w:r>
      <w:r w:rsidRPr="00160256">
        <w:t xml:space="preserve"> against those types of</w:t>
      </w:r>
      <w:r w:rsidR="0064605A" w:rsidRPr="00160256">
        <w:t xml:space="preserve"> outcome</w:t>
      </w:r>
      <w:r w:rsidRPr="00160256">
        <w:t xml:space="preserve"> indicators </w:t>
      </w:r>
      <w:r w:rsidR="00F37790" w:rsidRPr="00160256">
        <w:t>woul</w:t>
      </w:r>
      <w:r w:rsidR="00F37790">
        <w:t>d,</w:t>
      </w:r>
      <w:r w:rsidR="00F37790" w:rsidRPr="00160256">
        <w:t xml:space="preserve"> </w:t>
      </w:r>
      <w:r w:rsidRPr="00160256">
        <w:t>however, we would argue</w:t>
      </w:r>
      <w:r w:rsidR="0064605A" w:rsidRPr="00160256">
        <w:t>,</w:t>
      </w:r>
      <w:r w:rsidRPr="00160256">
        <w:t xml:space="preserve"> be inappropriate due to the type and scale of support provided. </w:t>
      </w:r>
    </w:p>
    <w:p w14:paraId="5E66006D" w14:textId="77777777" w:rsidR="004D7EEE" w:rsidRPr="00160256" w:rsidRDefault="004D7EEE" w:rsidP="003C08D7"/>
    <w:p w14:paraId="0A2B3DFA" w14:textId="6B24788C" w:rsidR="006558CE" w:rsidRPr="00160256" w:rsidRDefault="4AD3A451" w:rsidP="003C08D7">
      <w:r w:rsidRPr="00160256">
        <w:t xml:space="preserve">Discussing the support provided by Renew Wales in relation to ‘projects’ </w:t>
      </w:r>
      <w:r w:rsidR="00094EBD" w:rsidRPr="00160256">
        <w:t>i</w:t>
      </w:r>
      <w:r w:rsidR="00094EBD">
        <w:t>s,</w:t>
      </w:r>
      <w:r w:rsidR="00094EBD" w:rsidRPr="00160256">
        <w:t xml:space="preserve"> </w:t>
      </w:r>
      <w:r w:rsidRPr="00160256">
        <w:t xml:space="preserve">in </w:t>
      </w:r>
      <w:r w:rsidR="00094EBD" w:rsidRPr="00160256">
        <w:t>fac</w:t>
      </w:r>
      <w:r w:rsidR="00094EBD">
        <w:t>t,</w:t>
      </w:r>
      <w:r w:rsidR="00094EBD" w:rsidRPr="00160256">
        <w:t xml:space="preserve"> </w:t>
      </w:r>
      <w:r w:rsidRPr="00160256">
        <w:t xml:space="preserve">probably inappropriate; the provision of support to groups to progress and develop their activities is probably a better description. </w:t>
      </w:r>
    </w:p>
    <w:p w14:paraId="37F55445" w14:textId="77777777" w:rsidR="006558CE" w:rsidRPr="00160256" w:rsidRDefault="006558CE" w:rsidP="003C08D7"/>
    <w:p w14:paraId="59AEBA99" w14:textId="13C45714" w:rsidR="004057AC" w:rsidRPr="00160256" w:rsidRDefault="4AD3A451" w:rsidP="003C08D7">
      <w:r w:rsidRPr="00160256">
        <w:lastRenderedPageBreak/>
        <w:t xml:space="preserve">The </w:t>
      </w:r>
      <w:r w:rsidR="00094EBD" w:rsidRPr="00160256">
        <w:t>outcom</w:t>
      </w:r>
      <w:r w:rsidR="00094EBD">
        <w:t>e</w:t>
      </w:r>
      <w:r w:rsidR="00094EBD" w:rsidRPr="00160256">
        <w:t xml:space="preserve"> </w:t>
      </w:r>
      <w:r w:rsidRPr="00160256">
        <w:t>most frequently identified in the survey is the provision of knowledge and expertise which the community group does not have which they needed to be able to progress with their ‘project’</w:t>
      </w:r>
      <w:r w:rsidR="00094EBD">
        <w:t>,</w:t>
      </w:r>
      <w:r w:rsidRPr="00160256">
        <w:t xml:space="preserve"> whatever that may be. The provision of that knowledge and expertise via Renew </w:t>
      </w:r>
      <w:r w:rsidR="00094EBD">
        <w:t>Wales</w:t>
      </w:r>
      <w:r w:rsidRPr="00160256">
        <w:t xml:space="preserve"> allows their project to progress. </w:t>
      </w:r>
    </w:p>
    <w:p w14:paraId="1F397020" w14:textId="77777777" w:rsidR="004057AC" w:rsidRPr="00160256" w:rsidRDefault="004057AC" w:rsidP="003C08D7"/>
    <w:p w14:paraId="798F4EB8" w14:textId="7618D877" w:rsidR="004057AC" w:rsidRPr="00160256" w:rsidRDefault="4AD3A451" w:rsidP="003C08D7">
      <w:r w:rsidRPr="00160256">
        <w:rPr>
          <w:b/>
          <w:bCs/>
        </w:rPr>
        <w:t xml:space="preserve">The </w:t>
      </w:r>
      <w:r w:rsidR="00094EBD" w:rsidRPr="00160256">
        <w:rPr>
          <w:b/>
          <w:bCs/>
        </w:rPr>
        <w:t>princip</w:t>
      </w:r>
      <w:r w:rsidR="00094EBD">
        <w:rPr>
          <w:b/>
          <w:bCs/>
        </w:rPr>
        <w:t>al</w:t>
      </w:r>
      <w:r w:rsidR="00094EBD" w:rsidRPr="00160256">
        <w:rPr>
          <w:b/>
          <w:bCs/>
        </w:rPr>
        <w:t xml:space="preserve"> </w:t>
      </w:r>
      <w:r w:rsidRPr="00160256">
        <w:rPr>
          <w:b/>
          <w:bCs/>
        </w:rPr>
        <w:t xml:space="preserve">outcome of Renew Wales is that it improves and enables projects and community groups to progress and </w:t>
      </w:r>
      <w:r w:rsidR="00094EBD" w:rsidRPr="00160256">
        <w:rPr>
          <w:b/>
          <w:bCs/>
        </w:rPr>
        <w:t>delive</w:t>
      </w:r>
      <w:r w:rsidR="00094EBD">
        <w:rPr>
          <w:b/>
          <w:bCs/>
        </w:rPr>
        <w:t>r</w:t>
      </w:r>
      <w:r w:rsidR="00094EBD" w:rsidRPr="00160256">
        <w:rPr>
          <w:b/>
          <w:bCs/>
        </w:rPr>
        <w:t xml:space="preserve"> </w:t>
      </w:r>
      <w:r w:rsidRPr="00160256">
        <w:rPr>
          <w:b/>
          <w:bCs/>
        </w:rPr>
        <w:t xml:space="preserve">their </w:t>
      </w:r>
      <w:r w:rsidR="00094EBD">
        <w:rPr>
          <w:b/>
          <w:bCs/>
        </w:rPr>
        <w:t>services/activities</w:t>
      </w:r>
      <w:r w:rsidRPr="00160256">
        <w:rPr>
          <w:b/>
          <w:bCs/>
        </w:rPr>
        <w:t xml:space="preserve"> to the benefit of the local community. </w:t>
      </w:r>
      <w:r w:rsidRPr="00160256">
        <w:t xml:space="preserve"> </w:t>
      </w:r>
    </w:p>
    <w:p w14:paraId="09CBD38C" w14:textId="77777777" w:rsidR="004057AC" w:rsidRPr="00160256" w:rsidRDefault="004057AC" w:rsidP="003C08D7"/>
    <w:p w14:paraId="6B7F4825" w14:textId="3235342F" w:rsidR="001D4ECA" w:rsidRPr="00160256" w:rsidRDefault="4AD3A451" w:rsidP="003C08D7">
      <w:r w:rsidRPr="00160256">
        <w:t xml:space="preserve">The second half of the sentence above is </w:t>
      </w:r>
      <w:r w:rsidR="007F2AAD" w:rsidRPr="00160256">
        <w:t>importan</w:t>
      </w:r>
      <w:r w:rsidR="007F2AAD">
        <w:t>t,</w:t>
      </w:r>
      <w:r w:rsidR="007F2AAD" w:rsidRPr="00160256">
        <w:t xml:space="preserve"> </w:t>
      </w:r>
      <w:r w:rsidRPr="00160256">
        <w:t xml:space="preserve">as it reflects the fact that Renew Wales is providing support to groups that are undertaking activities that support their local community. Whilst the outcomes of those activities cannot be attributed to Renew Wales, the support provided is supporting </w:t>
      </w:r>
      <w:r w:rsidR="004D7EEE" w:rsidRPr="00160256">
        <w:t xml:space="preserve">(and often enhancing) </w:t>
      </w:r>
      <w:r w:rsidRPr="00160256">
        <w:t xml:space="preserve">their delivery.  </w:t>
      </w:r>
    </w:p>
    <w:p w14:paraId="0CFFACAE" w14:textId="77777777" w:rsidR="001D4ECA" w:rsidRPr="00160256" w:rsidRDefault="001D4ECA" w:rsidP="003C08D7"/>
    <w:p w14:paraId="47903ECA" w14:textId="61FEA69D" w:rsidR="006558CE" w:rsidRPr="00160256" w:rsidRDefault="4AD3A451" w:rsidP="003C08D7">
      <w:r w:rsidRPr="00160256">
        <w:t xml:space="preserve">Sometimes the projects or groups supported by Renew Wales are directly related to tackling or mitigating the impact of climate change. Other projects and groups supported have another </w:t>
      </w:r>
      <w:r w:rsidR="007F2AAD" w:rsidRPr="00160256">
        <w:t>princip</w:t>
      </w:r>
      <w:r w:rsidR="007F2AAD">
        <w:t>al</w:t>
      </w:r>
      <w:r w:rsidR="007F2AAD" w:rsidRPr="00160256">
        <w:t xml:space="preserve"> </w:t>
      </w:r>
      <w:r w:rsidRPr="00160256">
        <w:t>objective (</w:t>
      </w:r>
      <w:r w:rsidR="007F2AAD">
        <w:t>e.g.</w:t>
      </w:r>
      <w:r w:rsidRPr="00160256">
        <w:t xml:space="preserve"> providing space for youth services)</w:t>
      </w:r>
      <w:r w:rsidR="007F2AAD">
        <w:t>,</w:t>
      </w:r>
      <w:r w:rsidRPr="00160256">
        <w:t xml:space="preserve"> with Renew Wales helping them to achieve that objective </w:t>
      </w:r>
      <w:r w:rsidRPr="00160256">
        <w:rPr>
          <w:i/>
          <w:iCs/>
        </w:rPr>
        <w:t>in a way which contributes to the mitigation of climate change</w:t>
      </w:r>
      <w:r w:rsidRPr="00160256">
        <w:t xml:space="preserve">.  </w:t>
      </w:r>
    </w:p>
    <w:p w14:paraId="03C5B257" w14:textId="77777777" w:rsidR="004057AC" w:rsidRPr="00160256" w:rsidRDefault="004057AC" w:rsidP="008E3BF9"/>
    <w:p w14:paraId="525756BF" w14:textId="11F4E1E3" w:rsidR="000F3247" w:rsidRPr="00160256" w:rsidRDefault="4AD3A451" w:rsidP="00F02804">
      <w:r w:rsidRPr="00160256">
        <w:t xml:space="preserve">Assessing deadweight </w:t>
      </w:r>
      <w:r w:rsidR="007F2AAD">
        <w:t>—</w:t>
      </w:r>
      <w:r w:rsidR="007F2AAD" w:rsidRPr="00160256">
        <w:t xml:space="preserve"> </w:t>
      </w:r>
      <w:r w:rsidR="007F2AAD">
        <w:t>which</w:t>
      </w:r>
      <w:r w:rsidR="007F2AAD" w:rsidRPr="00160256">
        <w:t xml:space="preserve"> </w:t>
      </w:r>
      <w:r w:rsidRPr="00160256">
        <w:t xml:space="preserve">would have happened anyway </w:t>
      </w:r>
      <w:r w:rsidR="007F2AAD">
        <w:t>—</w:t>
      </w:r>
      <w:r w:rsidR="007F2AAD" w:rsidRPr="00160256">
        <w:t xml:space="preserve"> </w:t>
      </w:r>
      <w:r w:rsidRPr="00160256">
        <w:t xml:space="preserve">is an important element when evaluating the outcomes of an intervention. In the case of Renew Wales, responses to the survey suggest low levels of deadweight within the programme. </w:t>
      </w:r>
      <w:r w:rsidR="007F2AAD" w:rsidRPr="00160256">
        <w:t>Whi</w:t>
      </w:r>
      <w:r w:rsidR="007F2AAD">
        <w:t>ls</w:t>
      </w:r>
      <w:r w:rsidR="007F2AAD" w:rsidRPr="00160256">
        <w:t xml:space="preserve">t </w:t>
      </w:r>
      <w:r w:rsidRPr="00160256">
        <w:t xml:space="preserve">a proportion of respondents did anticipate that the outcome </w:t>
      </w:r>
      <w:r w:rsidR="007F2AAD">
        <w:t xml:space="preserve">that </w:t>
      </w:r>
      <w:r w:rsidRPr="00160256">
        <w:t xml:space="preserve">they identified would have happened anyway, even in those instances, it was noted that the outcome took place sooner or was greater because of the support </w:t>
      </w:r>
      <w:r w:rsidR="007F2AAD">
        <w:t xml:space="preserve">that </w:t>
      </w:r>
      <w:r w:rsidRPr="00160256">
        <w:t xml:space="preserve">they received. It is worth noting that the key reason for this is that the groups supported did not have the knowledge or expertise necessary to achieve the outcome. Again, this underlines the provision of ‘knowledge and expertise’ as being the </w:t>
      </w:r>
      <w:r w:rsidR="007F2AAD">
        <w:t>USP/critical</w:t>
      </w:r>
      <w:r w:rsidRPr="00160256">
        <w:t xml:space="preserve"> success factor for Renew Wales. </w:t>
      </w:r>
    </w:p>
    <w:p w14:paraId="7BA7BE7E" w14:textId="77777777" w:rsidR="000F3247" w:rsidRPr="00160256" w:rsidRDefault="000F3247" w:rsidP="00F02804"/>
    <w:p w14:paraId="6D43D132" w14:textId="7A8A756D" w:rsidR="009246C2" w:rsidRPr="00160256" w:rsidRDefault="4AD3A451" w:rsidP="00F02804">
      <w:r w:rsidRPr="00160256">
        <w:t xml:space="preserve">The evaluation also explored the outcomes of the support provided by Renew Wales in respects of awareness and behaviour relating to climate </w:t>
      </w:r>
      <w:r w:rsidR="007F2AAD" w:rsidRPr="00160256">
        <w:t>chang</w:t>
      </w:r>
      <w:r w:rsidR="007F2AAD">
        <w:t>e,</w:t>
      </w:r>
      <w:r w:rsidR="007F2AAD" w:rsidRPr="00160256">
        <w:t xml:space="preserve"> </w:t>
      </w:r>
      <w:r w:rsidRPr="00160256">
        <w:t>as illustrated by the graphic below, taken from Report 1 of the evaluation.</w:t>
      </w:r>
    </w:p>
    <w:p w14:paraId="5DBD5AE1" w14:textId="77777777" w:rsidR="009246C2" w:rsidRPr="00160256" w:rsidRDefault="009246C2" w:rsidP="00F02804"/>
    <w:p w14:paraId="44546359" w14:textId="77777777" w:rsidR="009246C2" w:rsidRPr="00160256" w:rsidRDefault="4AD3A451" w:rsidP="4AD3A451">
      <w:pPr>
        <w:rPr>
          <w:u w:val="single"/>
        </w:rPr>
      </w:pPr>
      <w:r w:rsidRPr="00160256">
        <w:rPr>
          <w:u w:val="single"/>
        </w:rPr>
        <w:t>Figure 5.1: Steps from awareness to impact</w:t>
      </w:r>
    </w:p>
    <w:p w14:paraId="74741F9A" w14:textId="77777777" w:rsidR="009246C2" w:rsidRPr="00160256" w:rsidRDefault="009246C2" w:rsidP="009246C2"/>
    <w:p w14:paraId="25ED41B8" w14:textId="77777777" w:rsidR="009246C2" w:rsidRPr="00160256" w:rsidRDefault="009246C2" w:rsidP="009246C2">
      <w:r w:rsidRPr="001E3C6F">
        <w:rPr>
          <w:noProof/>
          <w:lang w:val="en-US"/>
        </w:rPr>
        <mc:AlternateContent>
          <mc:Choice Requires="wps">
            <w:drawing>
              <wp:anchor distT="0" distB="0" distL="114300" distR="114300" simplePos="0" relativeHeight="251658321" behindDoc="0" locked="0" layoutInCell="1" allowOverlap="1" wp14:anchorId="1D45402A" wp14:editId="04BB4029">
                <wp:simplePos x="0" y="0"/>
                <wp:positionH relativeFrom="column">
                  <wp:posOffset>3768918</wp:posOffset>
                </wp:positionH>
                <wp:positionV relativeFrom="paragraph">
                  <wp:posOffset>881876</wp:posOffset>
                </wp:positionV>
                <wp:extent cx="7952" cy="930303"/>
                <wp:effectExtent l="0" t="0" r="30480" b="22225"/>
                <wp:wrapNone/>
                <wp:docPr id="58" name="Straight Connector 58"/>
                <wp:cNvGraphicFramePr/>
                <a:graphic xmlns:a="http://schemas.openxmlformats.org/drawingml/2006/main">
                  <a:graphicData uri="http://schemas.microsoft.com/office/word/2010/wordprocessingShape">
                    <wps:wsp>
                      <wps:cNvCnPr/>
                      <wps:spPr>
                        <a:xfrm>
                          <a:off x="0" y="0"/>
                          <a:ext cx="7952" cy="930303"/>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07DCCEDB" id="Straight Connector 58" o:spid="_x0000_s1026" style="position:absolute;z-index:251658321;visibility:visible;mso-wrap-style:square;mso-wrap-distance-left:9pt;mso-wrap-distance-top:0;mso-wrap-distance-right:9pt;mso-wrap-distance-bottom:0;mso-position-horizontal:absolute;mso-position-horizontal-relative:text;mso-position-vertical:absolute;mso-position-vertical-relative:text" from="296.75pt,69.45pt" to="297.4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" strokecolor="#94b64e [3046]"/>
            </w:pict>
          </mc:Fallback>
        </mc:AlternateContent>
      </w:r>
      <w:r w:rsidRPr="008B53E3">
        <w:rPr>
          <w:noProof/>
          <w:lang w:val="en-US"/>
        </w:rPr>
        <mc:AlternateContent>
          <mc:Choice Requires="wps">
            <w:drawing>
              <wp:anchor distT="0" distB="0" distL="114300" distR="114300" simplePos="0" relativeHeight="251658320" behindDoc="0" locked="0" layoutInCell="1" allowOverlap="1" wp14:anchorId="1E992184" wp14:editId="73A77667">
                <wp:simplePos x="0" y="0"/>
                <wp:positionH relativeFrom="column">
                  <wp:posOffset>1637969</wp:posOffset>
                </wp:positionH>
                <wp:positionV relativeFrom="paragraph">
                  <wp:posOffset>1597494</wp:posOffset>
                </wp:positionV>
                <wp:extent cx="0" cy="230202"/>
                <wp:effectExtent l="76200" t="38100" r="57150" b="17780"/>
                <wp:wrapNone/>
                <wp:docPr id="59" name="Straight Arrow Connector 59"/>
                <wp:cNvGraphicFramePr/>
                <a:graphic xmlns:a="http://schemas.openxmlformats.org/drawingml/2006/main">
                  <a:graphicData uri="http://schemas.microsoft.com/office/word/2010/wordprocessingShape">
                    <wps:wsp>
                      <wps:cNvCnPr/>
                      <wps:spPr>
                        <a:xfrm flipV="1">
                          <a:off x="0" y="0"/>
                          <a:ext cx="0" cy="230202"/>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type w14:anchorId="769D924A" id="_x0000_t32" coordsize="21600,21600" o:spt="32" o:oned="t" path="m,l21600,21600e" filled="f">
                <v:path arrowok="t" fillok="f" o:connecttype="none"/>
                <o:lock v:ext="edit" shapetype="t"/>
              </v:shapetype>
              <v:shape id="Straight Arrow Connector 59" o:spid="_x0000_s1026" type="#_x0000_t32" style="position:absolute;margin-left:128.95pt;margin-top:125.8pt;width:0;height:18.15pt;flip:y;z-index:25165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" strokecolor="#94b64e [3046]">
                <v:stroke endarrow="block"/>
              </v:shape>
            </w:pict>
          </mc:Fallback>
        </mc:AlternateContent>
      </w:r>
      <w:r w:rsidRPr="008B53E3">
        <w:rPr>
          <w:noProof/>
          <w:lang w:val="en-US"/>
        </w:rPr>
        <mc:AlternateContent>
          <mc:Choice Requires="wps">
            <w:drawing>
              <wp:anchor distT="0" distB="0" distL="114300" distR="114300" simplePos="0" relativeHeight="251658319" behindDoc="0" locked="0" layoutInCell="1" allowOverlap="1" wp14:anchorId="7A76491F" wp14:editId="26E02645">
                <wp:simplePos x="0" y="0"/>
                <wp:positionH relativeFrom="column">
                  <wp:posOffset>421419</wp:posOffset>
                </wp:positionH>
                <wp:positionV relativeFrom="paragraph">
                  <wp:posOffset>1605446</wp:posOffset>
                </wp:positionV>
                <wp:extent cx="0" cy="222636"/>
                <wp:effectExtent l="76200" t="38100" r="57150" b="25400"/>
                <wp:wrapNone/>
                <wp:docPr id="60" name="Straight Arrow Connector 60"/>
                <wp:cNvGraphicFramePr/>
                <a:graphic xmlns:a="http://schemas.openxmlformats.org/drawingml/2006/main">
                  <a:graphicData uri="http://schemas.microsoft.com/office/word/2010/wordprocessingShape">
                    <wps:wsp>
                      <wps:cNvCnPr/>
                      <wps:spPr>
                        <a:xfrm flipV="1">
                          <a:off x="0" y="0"/>
                          <a:ext cx="0" cy="222636"/>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3B0982B2" id="Straight Arrow Connector 60" o:spid="_x0000_s1026" type="#_x0000_t32" style="position:absolute;margin-left:33.2pt;margin-top:126.4pt;width:0;height:17.55pt;flip:y;z-index:25165831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" strokecolor="#94b64e [3046]">
                <v:stroke endarrow="block"/>
              </v:shape>
            </w:pict>
          </mc:Fallback>
        </mc:AlternateContent>
      </w:r>
      <w:r w:rsidRPr="008B53E3">
        <w:rPr>
          <w:noProof/>
          <w:lang w:val="en-US"/>
        </w:rPr>
        <mc:AlternateContent>
          <mc:Choice Requires="wps">
            <w:drawing>
              <wp:anchor distT="0" distB="0" distL="114300" distR="114300" simplePos="0" relativeHeight="251658318" behindDoc="0" locked="0" layoutInCell="1" allowOverlap="1" wp14:anchorId="0028F039" wp14:editId="3D94754D">
                <wp:simplePos x="0" y="0"/>
                <wp:positionH relativeFrom="column">
                  <wp:posOffset>5083581</wp:posOffset>
                </wp:positionH>
                <wp:positionV relativeFrom="paragraph">
                  <wp:posOffset>490118</wp:posOffset>
                </wp:positionV>
                <wp:extent cx="0" cy="1324052"/>
                <wp:effectExtent l="0" t="0" r="19050" b="9525"/>
                <wp:wrapNone/>
                <wp:docPr id="61" name="Straight Connector 61"/>
                <wp:cNvGraphicFramePr/>
                <a:graphic xmlns:a="http://schemas.openxmlformats.org/drawingml/2006/main">
                  <a:graphicData uri="http://schemas.microsoft.com/office/word/2010/wordprocessingShape">
                    <wps:wsp>
                      <wps:cNvCnPr/>
                      <wps:spPr>
                        <a:xfrm flipV="1">
                          <a:off x="0" y="0"/>
                          <a:ext cx="0" cy="1324052"/>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700E795E" id="Straight Connector 61" o:spid="_x0000_s1026" style="position:absolute;flip:y;z-index:251658318;visibility:visible;mso-wrap-style:square;mso-wrap-distance-left:9pt;mso-wrap-distance-top:0;mso-wrap-distance-right:9pt;mso-wrap-distance-bottom:0;mso-position-horizontal:absolute;mso-position-horizontal-relative:text;mso-position-vertical:absolute;mso-position-vertical-relative:text" from="400.3pt,38.6pt" to="400.3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" strokecolor="#94b64e [3046]"/>
            </w:pict>
          </mc:Fallback>
        </mc:AlternateContent>
      </w:r>
      <w:r w:rsidRPr="008B53E3">
        <w:rPr>
          <w:noProof/>
          <w:lang w:val="en-US"/>
        </w:rPr>
        <mc:AlternateContent>
          <mc:Choice Requires="wps">
            <w:drawing>
              <wp:anchor distT="0" distB="0" distL="114300" distR="114300" simplePos="0" relativeHeight="251658317" behindDoc="0" locked="0" layoutInCell="1" allowOverlap="1" wp14:anchorId="0364E677" wp14:editId="50EA1CC6">
                <wp:simplePos x="0" y="0"/>
                <wp:positionH relativeFrom="column">
                  <wp:posOffset>416484</wp:posOffset>
                </wp:positionH>
                <wp:positionV relativeFrom="paragraph">
                  <wp:posOffset>1813992</wp:posOffset>
                </wp:positionV>
                <wp:extent cx="4667097" cy="7315"/>
                <wp:effectExtent l="0" t="0" r="19685" b="31115"/>
                <wp:wrapNone/>
                <wp:docPr id="62" name="Straight Arrow Connector 62"/>
                <wp:cNvGraphicFramePr/>
                <a:graphic xmlns:a="http://schemas.openxmlformats.org/drawingml/2006/main">
                  <a:graphicData uri="http://schemas.microsoft.com/office/word/2010/wordprocessingShape">
                    <wps:wsp>
                      <wps:cNvCnPr/>
                      <wps:spPr>
                        <a:xfrm flipH="1">
                          <a:off x="0" y="0"/>
                          <a:ext cx="4667097" cy="7315"/>
                        </a:xfrm>
                        <a:prstGeom prst="straightConnector1">
                          <a:avLst/>
                        </a:prstGeom>
                        <a:ln>
                          <a:headEnd type="none" w="med" len="med"/>
                          <a:tailEnd type="none" w="med" len="med"/>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18E379DF" id="Straight Arrow Connector 62" o:spid="_x0000_s1026" type="#_x0000_t32" style="position:absolute;margin-left:32.8pt;margin-top:142.85pt;width:367.5pt;height:.6pt;flip:x;z-index:25165831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" strokecolor="#94b64e [3046]"/>
            </w:pict>
          </mc:Fallback>
        </mc:AlternateContent>
      </w:r>
      <w:r w:rsidRPr="008B53E3">
        <w:rPr>
          <w:noProof/>
          <w:lang w:val="en-US"/>
        </w:rPr>
        <w:drawing>
          <wp:inline distT="0" distB="0" distL="0" distR="0" wp14:anchorId="405EC4F3" wp14:editId="0EB68322">
            <wp:extent cx="5486400" cy="2077517"/>
            <wp:effectExtent l="0" t="0" r="19050" b="0"/>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19FF038B" w14:textId="0C9A5E94" w:rsidR="00C60F39" w:rsidRPr="00160256" w:rsidRDefault="4AD3A451" w:rsidP="000654F2">
      <w:r w:rsidRPr="00160256">
        <w:lastRenderedPageBreak/>
        <w:t xml:space="preserve">The findings of the survey suggest the support provided by Renew Wales as having had a positive impact on groups: (a) ‘awareness, knowledge and understanding’ of climate change as an issue; (b) ‘knowledge and understanding of potential actions’ relating to climate change; </w:t>
      </w:r>
      <w:r w:rsidR="00727E0E">
        <w:rPr>
          <w:iCs/>
        </w:rPr>
        <w:t>and</w:t>
      </w:r>
      <w:r w:rsidR="00727E0E" w:rsidRPr="00160256">
        <w:t xml:space="preserve"> </w:t>
      </w:r>
      <w:r w:rsidRPr="00160256">
        <w:t xml:space="preserve">(c) ability </w:t>
      </w:r>
      <w:r w:rsidR="00727E0E">
        <w:t xml:space="preserve">to </w:t>
      </w:r>
      <w:r w:rsidRPr="00160256">
        <w:t xml:space="preserve">take actions relating to climate change. </w:t>
      </w:r>
      <w:r w:rsidR="00727E0E" w:rsidRPr="00160256">
        <w:t>Impac</w:t>
      </w:r>
      <w:r w:rsidR="00727E0E">
        <w:t>t,</w:t>
      </w:r>
      <w:r w:rsidR="00727E0E" w:rsidRPr="00160256">
        <w:t xml:space="preserve"> howeve</w:t>
      </w:r>
      <w:r w:rsidR="00727E0E">
        <w:t>r,</w:t>
      </w:r>
      <w:r w:rsidR="00727E0E" w:rsidRPr="00160256">
        <w:t xml:space="preserve"> </w:t>
      </w:r>
      <w:r w:rsidRPr="00160256">
        <w:t xml:space="preserve">seems clearest in respects of (b) knowledge and understanding of potential actions. There are probably two reasons for this. Firstly, many of the groups supported already had an awareness of climate change </w:t>
      </w:r>
      <w:r w:rsidR="00727E0E" w:rsidRPr="00160256">
        <w:t>issue</w:t>
      </w:r>
      <w:r w:rsidR="00727E0E">
        <w:t>s,</w:t>
      </w:r>
      <w:r w:rsidR="00727E0E" w:rsidRPr="00160256">
        <w:t xml:space="preserve"> </w:t>
      </w:r>
      <w:r w:rsidRPr="00160256">
        <w:t xml:space="preserve">meaning that there was less scope to achieve a positive impact in that area. Secondly, the restrictions </w:t>
      </w:r>
      <w:r w:rsidR="00727E0E">
        <w:t>on</w:t>
      </w:r>
      <w:r w:rsidR="00727E0E" w:rsidRPr="00160256">
        <w:t xml:space="preserve"> </w:t>
      </w:r>
      <w:r w:rsidRPr="00160256">
        <w:t xml:space="preserve">the support available (IAG only, limited to </w:t>
      </w:r>
      <w:r w:rsidR="0000401C">
        <w:t>five</w:t>
      </w:r>
      <w:r w:rsidRPr="00160256">
        <w:t xml:space="preserve"> days) limited the scope of the project to have an impact on a group’s ability to take actions.    </w:t>
      </w:r>
    </w:p>
    <w:p w14:paraId="67379AD9" w14:textId="77777777" w:rsidR="000654F2" w:rsidRPr="00160256" w:rsidRDefault="000654F2" w:rsidP="000654F2"/>
    <w:p w14:paraId="5B3C6F3E" w14:textId="7F8D9DE8" w:rsidR="006E2D96" w:rsidRPr="00160256" w:rsidRDefault="4AD3A451" w:rsidP="4AD3A451">
      <w:pPr>
        <w:rPr>
          <w:b/>
          <w:bCs/>
        </w:rPr>
      </w:pPr>
      <w:r w:rsidRPr="00160256">
        <w:rPr>
          <w:b/>
          <w:bCs/>
        </w:rPr>
        <w:t xml:space="preserve">To conclude, the findings of this evaluation have been very positive. The feedback from stakeholders has almost exclusively been </w:t>
      </w:r>
      <w:r w:rsidR="00727E0E" w:rsidRPr="00160256">
        <w:rPr>
          <w:b/>
          <w:bCs/>
        </w:rPr>
        <w:t>positiv</w:t>
      </w:r>
      <w:r w:rsidR="00727E0E">
        <w:rPr>
          <w:b/>
          <w:bCs/>
        </w:rPr>
        <w:t>e,</w:t>
      </w:r>
      <w:r w:rsidR="00727E0E" w:rsidRPr="00160256">
        <w:rPr>
          <w:b/>
          <w:bCs/>
        </w:rPr>
        <w:t xml:space="preserve"> </w:t>
      </w:r>
      <w:r w:rsidRPr="00160256">
        <w:rPr>
          <w:b/>
          <w:bCs/>
        </w:rPr>
        <w:t xml:space="preserve">as it has from </w:t>
      </w:r>
      <w:proofErr w:type="gramStart"/>
      <w:r w:rsidRPr="00160256">
        <w:rPr>
          <w:b/>
          <w:bCs/>
        </w:rPr>
        <w:t>the majority of</w:t>
      </w:r>
      <w:proofErr w:type="gramEnd"/>
      <w:r w:rsidRPr="00160256">
        <w:rPr>
          <w:b/>
          <w:bCs/>
        </w:rPr>
        <w:t xml:space="preserve"> groups participating in the survey. Positive outcomes have also been identified. Renew Wales is clearly a </w:t>
      </w:r>
      <w:r w:rsidR="00727E0E">
        <w:rPr>
          <w:b/>
          <w:bCs/>
        </w:rPr>
        <w:t>highly regarded</w:t>
      </w:r>
      <w:r w:rsidRPr="00160256">
        <w:rPr>
          <w:b/>
          <w:bCs/>
        </w:rPr>
        <w:t xml:space="preserve"> programme due to the support </w:t>
      </w:r>
      <w:r w:rsidR="00727E0E">
        <w:rPr>
          <w:b/>
          <w:bCs/>
        </w:rPr>
        <w:t xml:space="preserve">that </w:t>
      </w:r>
      <w:r w:rsidRPr="00160256">
        <w:rPr>
          <w:b/>
          <w:bCs/>
        </w:rPr>
        <w:t>it provides but also because of the way in which that support is provided.</w:t>
      </w:r>
    </w:p>
    <w:bookmarkEnd w:id="85"/>
    <w:p w14:paraId="38847364" w14:textId="77777777" w:rsidR="009239B3" w:rsidRPr="00160256" w:rsidRDefault="009239B3" w:rsidP="0008210F"/>
    <w:p w14:paraId="4C4BA350" w14:textId="77777777" w:rsidR="006D3AA0" w:rsidRPr="00160256" w:rsidRDefault="006D3AA0" w:rsidP="0008210F"/>
    <w:p w14:paraId="0CC501B1" w14:textId="77777777" w:rsidR="006D3AA0" w:rsidRPr="00160256" w:rsidRDefault="006D3AA0" w:rsidP="0008210F"/>
    <w:p w14:paraId="7CDE9DAB" w14:textId="77777777" w:rsidR="002A6ABB" w:rsidRPr="00160256" w:rsidRDefault="002A6ABB" w:rsidP="00CB39B2">
      <w:bookmarkStart w:id="90" w:name="_Toc451509483"/>
    </w:p>
    <w:p w14:paraId="03539612" w14:textId="77777777" w:rsidR="00CB39B2" w:rsidRPr="00160256" w:rsidRDefault="00CB39B2">
      <w:pPr>
        <w:jc w:val="left"/>
        <w:rPr>
          <w:rFonts w:ascii="Century Gothic" w:eastAsiaTheme="majorEastAsia" w:hAnsi="Century Gothic" w:cstheme="majorBidi"/>
          <w:color w:val="00B050"/>
          <w:sz w:val="48"/>
          <w:szCs w:val="32"/>
        </w:rPr>
      </w:pPr>
    </w:p>
    <w:bookmarkEnd w:id="90"/>
    <w:p w14:paraId="38B0E836" w14:textId="77777777" w:rsidR="00F16229" w:rsidRPr="00160256" w:rsidRDefault="00F16229" w:rsidP="00B9682E"/>
    <w:p w14:paraId="75C937E2" w14:textId="77777777" w:rsidR="00B9682E" w:rsidRPr="00160256" w:rsidRDefault="00B9682E" w:rsidP="00B9682E"/>
    <w:p w14:paraId="4371C8E5" w14:textId="77777777" w:rsidR="00B9682E" w:rsidRPr="00160256" w:rsidRDefault="00B9682E" w:rsidP="00C73F28"/>
    <w:p w14:paraId="7F34D354" w14:textId="77777777" w:rsidR="00B9682E" w:rsidRPr="00160256" w:rsidRDefault="00B9682E" w:rsidP="00C73F28"/>
    <w:p w14:paraId="289C2B10" w14:textId="77777777" w:rsidR="00C73F28" w:rsidRPr="00160256" w:rsidRDefault="00C73F28" w:rsidP="00F73FEA"/>
    <w:p w14:paraId="0A2CCDDF" w14:textId="77777777" w:rsidR="00C73F28" w:rsidRPr="00160256" w:rsidRDefault="00C73F28" w:rsidP="00F73FEA">
      <w:pPr>
        <w:sectPr w:rsidR="00C73F28" w:rsidRPr="00160256" w:rsidSect="00AD5D70">
          <w:pgSz w:w="11906" w:h="16838"/>
          <w:pgMar w:top="1440" w:right="1440" w:bottom="1440" w:left="1440" w:header="708" w:footer="708" w:gutter="0"/>
          <w:cols w:space="708"/>
          <w:docGrid w:linePitch="360"/>
        </w:sectPr>
      </w:pPr>
    </w:p>
    <w:p w14:paraId="73E29B4E" w14:textId="77777777" w:rsidR="00713F28" w:rsidRPr="00160256" w:rsidRDefault="00713F28" w:rsidP="00713F28"/>
    <w:p w14:paraId="576D017C" w14:textId="77777777" w:rsidR="00030F74" w:rsidRPr="00160256" w:rsidRDefault="00F00D4E" w:rsidP="00030F74">
      <w:pPr>
        <w:pStyle w:val="ListParagraph"/>
      </w:pPr>
      <w:r w:rsidRPr="001E3C6F">
        <w:rPr>
          <w:noProof/>
          <w:lang w:val="en-US"/>
        </w:rPr>
        <w:drawing>
          <wp:anchor distT="0" distB="0" distL="114300" distR="114300" simplePos="0" relativeHeight="251658243" behindDoc="1" locked="0" layoutInCell="1" allowOverlap="1" wp14:anchorId="0AD17590" wp14:editId="2097D05C">
            <wp:simplePos x="0" y="0"/>
            <wp:positionH relativeFrom="margin">
              <wp:align>center</wp:align>
            </wp:positionH>
            <wp:positionV relativeFrom="paragraph">
              <wp:posOffset>7176770</wp:posOffset>
            </wp:positionV>
            <wp:extent cx="3181473" cy="1334061"/>
            <wp:effectExtent l="0" t="0" r="0" b="0"/>
            <wp:wrapNone/>
            <wp:docPr id="14" name="Picture 14" descr="Y:\Marketing and Website Content\2016 logo\Wave Hill Logo 5 - White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Marketing and Website Content\2016 logo\Wave Hill Logo 5 - White - Small.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81473" cy="1334061"/>
                    </a:xfrm>
                    <a:prstGeom prst="rect">
                      <a:avLst/>
                    </a:prstGeom>
                    <a:noFill/>
                    <a:ln>
                      <a:noFill/>
                    </a:ln>
                  </pic:spPr>
                </pic:pic>
              </a:graphicData>
            </a:graphic>
          </wp:anchor>
        </w:drawing>
      </w:r>
    </w:p>
    <w:p w14:paraId="0BDEDF85" w14:textId="77777777" w:rsidR="00752A48" w:rsidRPr="00160256" w:rsidRDefault="00752A48">
      <w:pPr>
        <w:pStyle w:val="ListParagraph"/>
      </w:pPr>
    </w:p>
    <w:sectPr w:rsidR="00752A48" w:rsidRPr="00160256" w:rsidSect="00074969">
      <w:headerReference w:type="even" r:id="rId72"/>
      <w:headerReference w:type="default" r:id="rId73"/>
      <w:footerReference w:type="default" r:id="rId74"/>
      <w:headerReference w:type="first" r:id="rId7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E70AC" w14:textId="77777777" w:rsidR="006C1692" w:rsidRDefault="006C1692" w:rsidP="008E17E2">
      <w:r>
        <w:separator/>
      </w:r>
    </w:p>
  </w:endnote>
  <w:endnote w:type="continuationSeparator" w:id="0">
    <w:p w14:paraId="52BAC4C7" w14:textId="77777777" w:rsidR="006C1692" w:rsidRDefault="006C1692" w:rsidP="008E17E2">
      <w:r>
        <w:continuationSeparator/>
      </w:r>
    </w:p>
  </w:endnote>
  <w:endnote w:type="continuationNotice" w:id="1">
    <w:p w14:paraId="643E3554" w14:textId="77777777" w:rsidR="006C1692" w:rsidRDefault="006C16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Light">
    <w:charset w:val="00"/>
    <w:family w:val="swiss"/>
    <w:pitch w:val="variable"/>
    <w:sig w:usb0="600002FF"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B9FF1" w14:textId="2DFA74D8" w:rsidR="006C1692" w:rsidRPr="002F6CC5" w:rsidRDefault="006C1692" w:rsidP="00F44037">
    <w:pPr>
      <w:pStyle w:val="Footer"/>
      <w:jc w:val="right"/>
      <w:rPr>
        <w:color w:val="00B050"/>
      </w:rPr>
    </w:pPr>
    <w:r w:rsidRPr="002F6CC5">
      <w:rPr>
        <w:color w:val="00B050"/>
      </w:rPr>
      <w:fldChar w:fldCharType="begin"/>
    </w:r>
    <w:r w:rsidRPr="002F6CC5">
      <w:rPr>
        <w:color w:val="00B050"/>
      </w:rPr>
      <w:instrText xml:space="preserve"> PAGE   \* MERGEFORMAT </w:instrText>
    </w:r>
    <w:r w:rsidRPr="002F6CC5">
      <w:rPr>
        <w:color w:val="00B050"/>
      </w:rPr>
      <w:fldChar w:fldCharType="separate"/>
    </w:r>
    <w:r>
      <w:rPr>
        <w:noProof/>
        <w:color w:val="00B050"/>
      </w:rPr>
      <w:t>vi</w:t>
    </w:r>
    <w:r w:rsidRPr="002F6CC5">
      <w:rPr>
        <w:noProof/>
        <w:color w:val="00B05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19908" w14:textId="40D116CA" w:rsidR="006C1692" w:rsidRPr="002F6CC5" w:rsidRDefault="006C1692" w:rsidP="00F44037">
    <w:pPr>
      <w:pStyle w:val="Footer"/>
      <w:jc w:val="right"/>
      <w:rPr>
        <w:color w:val="00B050"/>
      </w:rPr>
    </w:pPr>
    <w:r w:rsidRPr="002F6CC5">
      <w:rPr>
        <w:color w:val="00B050"/>
      </w:rPr>
      <w:fldChar w:fldCharType="begin"/>
    </w:r>
    <w:r w:rsidRPr="002F6CC5">
      <w:rPr>
        <w:color w:val="00B050"/>
      </w:rPr>
      <w:instrText xml:space="preserve"> PAGE   \* MERGEFORMAT </w:instrText>
    </w:r>
    <w:r w:rsidRPr="002F6CC5">
      <w:rPr>
        <w:color w:val="00B050"/>
      </w:rPr>
      <w:fldChar w:fldCharType="separate"/>
    </w:r>
    <w:r>
      <w:rPr>
        <w:noProof/>
        <w:color w:val="00B050"/>
      </w:rPr>
      <w:t>5</w:t>
    </w:r>
    <w:r w:rsidRPr="002F6CC5">
      <w:rPr>
        <w:noProof/>
        <w:color w:val="00B05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9841D" w14:textId="4242D415" w:rsidR="006C1692" w:rsidRPr="002F6CC5" w:rsidRDefault="006C1692" w:rsidP="00F44037">
    <w:pPr>
      <w:pStyle w:val="Footer"/>
      <w:jc w:val="right"/>
      <w:rPr>
        <w:color w:val="00B050"/>
      </w:rPr>
    </w:pPr>
    <w:r w:rsidRPr="002F6CC5">
      <w:rPr>
        <w:color w:val="00B050"/>
      </w:rPr>
      <w:fldChar w:fldCharType="begin"/>
    </w:r>
    <w:r w:rsidRPr="002F6CC5">
      <w:rPr>
        <w:color w:val="00B050"/>
      </w:rPr>
      <w:instrText xml:space="preserve"> PAGE   \* MERGEFORMAT </w:instrText>
    </w:r>
    <w:r w:rsidRPr="002F6CC5">
      <w:rPr>
        <w:color w:val="00B050"/>
      </w:rPr>
      <w:fldChar w:fldCharType="separate"/>
    </w:r>
    <w:r>
      <w:rPr>
        <w:noProof/>
        <w:color w:val="00B050"/>
      </w:rPr>
      <w:t>24</w:t>
    </w:r>
    <w:r w:rsidRPr="002F6CC5">
      <w:rPr>
        <w:noProof/>
        <w:color w:val="00B05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06642" w14:textId="77777777" w:rsidR="006C1692" w:rsidRPr="00836599" w:rsidRDefault="006C1692" w:rsidP="008365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463B8" w14:textId="77777777" w:rsidR="006C1692" w:rsidRDefault="006C1692" w:rsidP="008E17E2">
      <w:r>
        <w:separator/>
      </w:r>
    </w:p>
  </w:footnote>
  <w:footnote w:type="continuationSeparator" w:id="0">
    <w:p w14:paraId="11DA5419" w14:textId="77777777" w:rsidR="006C1692" w:rsidRDefault="006C1692" w:rsidP="008E17E2">
      <w:r>
        <w:continuationSeparator/>
      </w:r>
    </w:p>
  </w:footnote>
  <w:footnote w:type="continuationNotice" w:id="1">
    <w:p w14:paraId="4063AA09" w14:textId="77777777" w:rsidR="006C1692" w:rsidRDefault="006C1692"/>
  </w:footnote>
  <w:footnote w:id="2">
    <w:p w14:paraId="33F2908D" w14:textId="77777777" w:rsidR="006C1692" w:rsidRDefault="006C1692" w:rsidP="00BA5E8D">
      <w:pPr>
        <w:pStyle w:val="FootnoteText"/>
      </w:pPr>
      <w:r>
        <w:rPr>
          <w:rStyle w:val="FootnoteReference"/>
        </w:rPr>
        <w:footnoteRef/>
      </w:r>
      <w:r>
        <w:t xml:space="preserve"> The extent to which activity takes place at all, earlier or within a specific area or target group as a result of the intervention and/or an impact or outcome that would not have occurred in the absence of the intervention.</w:t>
      </w:r>
    </w:p>
  </w:footnote>
  <w:footnote w:id="3">
    <w:p w14:paraId="7BA02EBC" w14:textId="2C898D41" w:rsidR="006C1692" w:rsidRDefault="006C1692">
      <w:pPr>
        <w:pStyle w:val="FootnoteText"/>
      </w:pPr>
      <w:r>
        <w:rPr>
          <w:rStyle w:val="FootnoteReference"/>
        </w:rPr>
        <w:footnoteRef/>
      </w:r>
      <w:r>
        <w:t xml:space="preserve"> This is an issue that could be usefully evaluated in subsequent research.</w:t>
      </w:r>
    </w:p>
  </w:footnote>
  <w:footnote w:id="4">
    <w:p w14:paraId="4B2DE75F" w14:textId="77777777" w:rsidR="006C1692" w:rsidRDefault="006C1692" w:rsidP="009C2E09">
      <w:pPr>
        <w:pStyle w:val="FootnoteText"/>
      </w:pPr>
      <w:r>
        <w:rPr>
          <w:rStyle w:val="FootnoteReference"/>
        </w:rPr>
        <w:footnoteRef/>
      </w:r>
      <w:r>
        <w:t xml:space="preserve"> You can find more information about this programme here: </w:t>
      </w:r>
      <w:hyperlink r:id="rId1" w:history="1">
        <w:r w:rsidRPr="00920537">
          <w:rPr>
            <w:rStyle w:val="Hyperlink"/>
          </w:rPr>
          <w:t>https://www.biglotteryfund.org.uk/global-content/programmes/wales/sustainable-steps</w:t>
        </w:r>
      </w:hyperlink>
      <w:r>
        <w:t xml:space="preserve"> </w:t>
      </w:r>
    </w:p>
  </w:footnote>
  <w:footnote w:id="5">
    <w:p w14:paraId="3B11F1C4" w14:textId="77777777" w:rsidR="006C1692" w:rsidRDefault="006C1692" w:rsidP="009C2E09">
      <w:pPr>
        <w:pStyle w:val="FootnoteText"/>
      </w:pPr>
      <w:r>
        <w:rPr>
          <w:rStyle w:val="FootnoteReference"/>
        </w:rPr>
        <w:footnoteRef/>
      </w:r>
      <w:r>
        <w:t xml:space="preserve"> If the link is not working, you can view the video by copying or typing the following into your browser URL bar: </w:t>
      </w:r>
      <w:hyperlink r:id="rId2" w:history="1">
        <w:r w:rsidRPr="00863CEF">
          <w:rPr>
            <w:rStyle w:val="Hyperlink"/>
          </w:rPr>
          <w:t>https://www.youtube.com/watch?v=l_6SxWFwNdo&amp;t=119s</w:t>
        </w:r>
      </w:hyperlink>
      <w:r>
        <w:t xml:space="preserve">   </w:t>
      </w:r>
    </w:p>
  </w:footnote>
  <w:footnote w:id="6">
    <w:p w14:paraId="3A74C645" w14:textId="77777777" w:rsidR="006C1692" w:rsidRDefault="006C1692" w:rsidP="00967CD5">
      <w:pPr>
        <w:pStyle w:val="FootnoteText"/>
      </w:pPr>
      <w:r>
        <w:rPr>
          <w:rStyle w:val="FootnoteReference"/>
        </w:rPr>
        <w:footnoteRef/>
      </w:r>
      <w:r>
        <w:t xml:space="preserve"> This is defined as any exchange between the Coordinator and a group to discuss a potential project or the support that is available. This includes meetings, an exchange of emails, etc.  </w:t>
      </w:r>
    </w:p>
  </w:footnote>
  <w:footnote w:id="7">
    <w:p w14:paraId="2CE70548" w14:textId="77777777" w:rsidR="006C1692" w:rsidRDefault="006C1692" w:rsidP="00DA7D26">
      <w:pPr>
        <w:pStyle w:val="FootnoteText"/>
      </w:pPr>
      <w:r>
        <w:rPr>
          <w:rStyle w:val="FootnoteReference"/>
        </w:rPr>
        <w:footnoteRef/>
      </w:r>
      <w:r>
        <w:t xml:space="preserve"> Continuous professional development</w:t>
      </w:r>
    </w:p>
  </w:footnote>
  <w:footnote w:id="8">
    <w:p w14:paraId="35C2682F" w14:textId="77777777" w:rsidR="006C1692" w:rsidRDefault="006C1692">
      <w:pPr>
        <w:pStyle w:val="FootnoteText"/>
      </w:pPr>
      <w:r>
        <w:rPr>
          <w:rStyle w:val="FootnoteReference"/>
        </w:rPr>
        <w:footnoteRef/>
      </w:r>
      <w:r>
        <w:t xml:space="preserve"> </w:t>
      </w:r>
      <w:hyperlink r:id="rId3" w:history="1">
        <w:r w:rsidRPr="00733642">
          <w:rPr>
            <w:rStyle w:val="Hyperlink"/>
          </w:rPr>
          <w:t>https://www.ofgem.gov.uk/environmental-programmes/fit/about-fit-scheme/changes-fit-scheme</w:t>
        </w:r>
      </w:hyperlink>
      <w:r>
        <w:t xml:space="preserve"> </w:t>
      </w:r>
    </w:p>
  </w:footnote>
  <w:footnote w:id="9">
    <w:p w14:paraId="7E23A26B" w14:textId="77777777" w:rsidR="006C1692" w:rsidRDefault="006C1692">
      <w:pPr>
        <w:pStyle w:val="FootnoteText"/>
      </w:pPr>
      <w:r>
        <w:rPr>
          <w:rStyle w:val="FootnoteReference"/>
        </w:rPr>
        <w:footnoteRef/>
      </w:r>
      <w:r>
        <w:t xml:space="preserve"> ‘Renew Wales’ is currently not constituted as an organisation in any way.  </w:t>
      </w:r>
    </w:p>
  </w:footnote>
  <w:footnote w:id="10">
    <w:p w14:paraId="381AF0C9" w14:textId="77777777" w:rsidR="006C1692" w:rsidRDefault="006C1692">
      <w:pPr>
        <w:pStyle w:val="FootnoteText"/>
      </w:pPr>
      <w:r>
        <w:rPr>
          <w:rStyle w:val="FootnoteReference"/>
        </w:rPr>
        <w:footnoteRef/>
      </w:r>
      <w:r>
        <w:t xml:space="preserve"> It was noted within the question that we understood that the level of impact was likely to</w:t>
      </w:r>
      <w:r w:rsidRPr="00166FBC">
        <w:t xml:space="preserve"> vary within</w:t>
      </w:r>
      <w:r>
        <w:t xml:space="preserve"> a group. If this was the case, the respondent was asked to note what they</w:t>
      </w:r>
      <w:r w:rsidRPr="00166FBC">
        <w:t xml:space="preserve"> consider</w:t>
      </w:r>
      <w:r>
        <w:t>ed</w:t>
      </w:r>
      <w:r w:rsidRPr="00166FBC">
        <w:t xml:space="preserve"> to be the level of impact </w:t>
      </w:r>
      <w:r>
        <w:t>‘</w:t>
      </w:r>
      <w:r w:rsidRPr="00166FBC">
        <w:t>on average</w:t>
      </w:r>
      <w:r>
        <w:t>’</w:t>
      </w:r>
      <w:r w:rsidRPr="00166FBC">
        <w:t xml:space="preserve"> within the group. </w:t>
      </w:r>
    </w:p>
  </w:footnote>
  <w:footnote w:id="11">
    <w:p w14:paraId="7C942A0E" w14:textId="77777777" w:rsidR="006C1692" w:rsidRDefault="006C1692">
      <w:pPr>
        <w:pStyle w:val="FootnoteText"/>
      </w:pPr>
      <w:r>
        <w:rPr>
          <w:rStyle w:val="FootnoteReference"/>
        </w:rPr>
        <w:footnoteRef/>
      </w:r>
      <w:r>
        <w:t xml:space="preserve"> Respondents would provide multiple reasons. </w:t>
      </w:r>
    </w:p>
  </w:footnote>
  <w:footnote w:id="12">
    <w:p w14:paraId="5B1E4F86" w14:textId="77777777" w:rsidR="006C1692" w:rsidRDefault="006C1692">
      <w:pPr>
        <w:pStyle w:val="FootnoteText"/>
      </w:pPr>
      <w:r>
        <w:rPr>
          <w:rStyle w:val="FootnoteReference"/>
        </w:rPr>
        <w:footnoteRef/>
      </w:r>
      <w:r>
        <w:t xml:space="preserve"> Unique Selling Points</w:t>
      </w:r>
    </w:p>
  </w:footnote>
  <w:footnote w:id="13">
    <w:p w14:paraId="34DDAC02" w14:textId="77777777" w:rsidR="006C1692" w:rsidRDefault="006C1692">
      <w:pPr>
        <w:pStyle w:val="FootnoteText"/>
      </w:pPr>
      <w:r>
        <w:rPr>
          <w:rStyle w:val="FootnoteReference"/>
        </w:rPr>
        <w:footnoteRef/>
      </w:r>
      <w:r>
        <w:t xml:space="preserve"> Further information is available here: </w:t>
      </w:r>
      <w:hyperlink r:id="rId4" w:history="1">
        <w:r w:rsidRPr="004E770F">
          <w:rPr>
            <w:rStyle w:val="Hyperlink"/>
          </w:rPr>
          <w:t>http://gov.wales/topics/people-and-communities/people/future-generations-act/?lang=en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D148" w14:textId="77777777" w:rsidR="006C1692" w:rsidRDefault="006C1692">
    <w:pPr>
      <w:pStyle w:val="Header"/>
    </w:pPr>
    <w:r>
      <w:rPr>
        <w:noProof/>
        <w:lang w:val="en-US"/>
      </w:rPr>
      <mc:AlternateContent>
        <mc:Choice Requires="wps">
          <w:drawing>
            <wp:anchor distT="0" distB="0" distL="114300" distR="114300" simplePos="0" relativeHeight="251654656" behindDoc="1" locked="0" layoutInCell="0" allowOverlap="1" wp14:anchorId="39DBD291" wp14:editId="4129CDBB">
              <wp:simplePos x="0" y="0"/>
              <wp:positionH relativeFrom="margin">
                <wp:align>center</wp:align>
              </wp:positionH>
              <wp:positionV relativeFrom="margin">
                <wp:align>center</wp:align>
              </wp:positionV>
              <wp:extent cx="6216015" cy="106680"/>
              <wp:effectExtent l="0" t="1781175" r="0" b="1497965"/>
              <wp:wrapNone/>
              <wp:docPr id="43"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16015" cy="106680"/>
                      </a:xfrm>
                      <a:prstGeom prst="rect">
                        <a:avLst/>
                      </a:prstGeom>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0572B8C1" w14:textId="77777777" w:rsidR="006C1692" w:rsidRDefault="006C1692" w:rsidP="00903548">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FIRST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9DBD291" id="_x0000_t202" coordsize="21600,21600" o:spt="202" path="m,l,21600r21600,l21600,xe">
              <v:stroke joinstyle="miter"/>
              <v:path gradientshapeok="t" o:connecttype="rect"/>
            </v:shapetype>
            <v:shape id="WordArt 6" o:spid="_x0000_s1029" type="#_x0000_t202" style="position:absolute;left:0;text-align:left;margin-left:0;margin-top:0;width:489.45pt;height:8.4pt;rotation:-45;z-index:-251661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" o:allowincell="f" filled="f" stroked="f">
              <o:lock v:ext="edit" shapetype="t"/>
              <v:textbox style="mso-fit-shape-to-text:t">
                <w:txbxContent>
                  <w:p w14:paraId="0572B8C1" w14:textId="77777777" w:rsidR="006C1692" w:rsidRDefault="006C1692" w:rsidP="00903548">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FIRST 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E5FF4" w14:textId="77777777" w:rsidR="006C1692" w:rsidRDefault="006C1692">
    <w:pPr>
      <w:pStyle w:val="Header"/>
    </w:pPr>
    <w:r>
      <w:rPr>
        <w:noProof/>
        <w:lang w:val="en-US"/>
      </w:rPr>
      <mc:AlternateContent>
        <mc:Choice Requires="wps">
          <w:drawing>
            <wp:anchor distT="0" distB="0" distL="114300" distR="114300" simplePos="0" relativeHeight="251657728" behindDoc="1" locked="0" layoutInCell="0" allowOverlap="1" wp14:anchorId="436CFEC6" wp14:editId="4776CF11">
              <wp:simplePos x="0" y="0"/>
              <wp:positionH relativeFrom="margin">
                <wp:align>center</wp:align>
              </wp:positionH>
              <wp:positionV relativeFrom="margin">
                <wp:align>center</wp:align>
              </wp:positionV>
              <wp:extent cx="6216015" cy="106680"/>
              <wp:effectExtent l="0" t="1781175" r="0" b="1497965"/>
              <wp:wrapNone/>
              <wp:docPr id="20"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16015" cy="106680"/>
                      </a:xfrm>
                      <a:prstGeom prst="rect">
                        <a:avLst/>
                      </a:prstGeom>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0685FEA2" w14:textId="77777777" w:rsidR="006C1692" w:rsidRDefault="006C1692" w:rsidP="00903548">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FIRST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36CFEC6" id="_x0000_t202" coordsize="21600,21600" o:spt="202" path="m,l,21600r21600,l21600,xe">
              <v:stroke joinstyle="miter"/>
              <v:path gradientshapeok="t" o:connecttype="rect"/>
            </v:shapetype>
            <v:shape id="WordArt 11" o:spid="_x0000_s1036" type="#_x0000_t202" style="position:absolute;left:0;text-align:left;margin-left:0;margin-top:0;width:489.45pt;height:8.4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" o:allowincell="f" filled="f" stroked="f">
              <o:lock v:ext="edit" shapetype="t"/>
              <v:textbox style="mso-fit-shape-to-text:t">
                <w:txbxContent>
                  <w:p w14:paraId="0685FEA2" w14:textId="77777777" w:rsidR="006C1692" w:rsidRDefault="006C1692" w:rsidP="00903548">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FIRST 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D7788" w14:textId="77777777" w:rsidR="006C1692" w:rsidRPr="00F710F3" w:rsidRDefault="006C1692" w:rsidP="007D6460">
    <w:pPr>
      <w:tabs>
        <w:tab w:val="center" w:pos="4513"/>
        <w:tab w:val="right" w:pos="9026"/>
      </w:tabs>
      <w:jc w:val="right"/>
      <w:rPr>
        <w:rFonts w:ascii="Calibri" w:eastAsia="Calibri" w:hAnsi="Calibri"/>
        <w:color w:val="808080"/>
        <w:szCs w:val="22"/>
      </w:rPr>
    </w:pPr>
    <w:r>
      <w:rPr>
        <w:noProof/>
        <w:lang w:val="en-US"/>
      </w:rPr>
      <mc:AlternateContent>
        <mc:Choice Requires="wps">
          <w:drawing>
            <wp:anchor distT="0" distB="0" distL="114300" distR="114300" simplePos="0" relativeHeight="251653632" behindDoc="1" locked="0" layoutInCell="0" allowOverlap="1" wp14:anchorId="7BC65C97" wp14:editId="03DB0F03">
              <wp:simplePos x="0" y="0"/>
              <wp:positionH relativeFrom="margin">
                <wp:align>center</wp:align>
              </wp:positionH>
              <wp:positionV relativeFrom="margin">
                <wp:align>center</wp:align>
              </wp:positionV>
              <wp:extent cx="6216015" cy="106680"/>
              <wp:effectExtent l="0" t="1781175" r="0" b="1497965"/>
              <wp:wrapNone/>
              <wp:docPr id="4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16015" cy="106680"/>
                      </a:xfrm>
                      <a:prstGeom prst="rect">
                        <a:avLst/>
                      </a:prstGeom>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66F1F718" w14:textId="77777777" w:rsidR="006C1692" w:rsidRDefault="006C1692" w:rsidP="00903548">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FIRST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BC65C97" id="_x0000_t202" coordsize="21600,21600" o:spt="202" path="m,l,21600r21600,l21600,xe">
              <v:stroke joinstyle="miter"/>
              <v:path gradientshapeok="t" o:connecttype="rect"/>
            </v:shapetype>
            <v:shape id="WordArt 5" o:spid="_x0000_s1030" type="#_x0000_t202" style="position:absolute;left:0;text-align:left;margin-left:0;margin-top:0;width:489.45pt;height:8.4pt;rotation:-45;z-index:-251662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" o:allowincell="f" filled="f" stroked="f">
              <o:lock v:ext="edit" shapetype="t"/>
              <v:textbox style="mso-fit-shape-to-text:t">
                <w:txbxContent>
                  <w:p w14:paraId="66F1F718" w14:textId="77777777" w:rsidR="006C1692" w:rsidRDefault="006C1692" w:rsidP="00903548">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FIRST DRAFT</w:t>
                    </w:r>
                  </w:p>
                </w:txbxContent>
              </v:textbox>
              <w10:wrap anchorx="margin" anchory="margin"/>
            </v:shape>
          </w:pict>
        </mc:Fallback>
      </mc:AlternateContent>
    </w:r>
    <w:r>
      <w:rPr>
        <w:rFonts w:ascii="Calibri" w:eastAsia="Calibri" w:hAnsi="Calibri"/>
        <w:noProof/>
        <w:color w:val="808080"/>
        <w:szCs w:val="22"/>
        <w:lang w:eastAsia="en-GB"/>
      </w:rPr>
      <w:t>Name of the report of the tender here</w:t>
    </w:r>
  </w:p>
  <w:p w14:paraId="471F9830" w14:textId="77777777" w:rsidR="006C1692" w:rsidRPr="007D6460" w:rsidRDefault="006C1692" w:rsidP="4AD3A451">
    <w:pPr>
      <w:tabs>
        <w:tab w:val="center" w:pos="4513"/>
        <w:tab w:val="right" w:pos="9026"/>
      </w:tabs>
      <w:jc w:val="right"/>
      <w:rPr>
        <w:rFonts w:ascii="Calibri" w:eastAsia="Calibri" w:hAnsi="Calibri"/>
        <w:color w:val="808080" w:themeColor="text1" w:themeTint="7F"/>
      </w:rPr>
    </w:pPr>
    <w:r w:rsidRPr="4AD3A451">
      <w:rPr>
        <w:rFonts w:ascii="Calibri" w:eastAsia="Calibri" w:hAnsi="Calibri"/>
        <w:color w:val="808080" w:themeColor="text1" w:themeTint="7F"/>
      </w:rPr>
      <w:t>Version of the report here or date of the tender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F47CE" w14:textId="77777777" w:rsidR="006C1692" w:rsidRDefault="006C1692">
    <w:pPr>
      <w:pStyle w:val="Header"/>
    </w:pPr>
    <w:r>
      <w:rPr>
        <w:noProof/>
        <w:lang w:val="en-US"/>
      </w:rPr>
      <mc:AlternateContent>
        <mc:Choice Requires="wps">
          <w:drawing>
            <wp:anchor distT="0" distB="0" distL="114300" distR="114300" simplePos="0" relativeHeight="251656704" behindDoc="1" locked="0" layoutInCell="0" allowOverlap="1" wp14:anchorId="05DB86D6" wp14:editId="51D081AE">
              <wp:simplePos x="0" y="0"/>
              <wp:positionH relativeFrom="margin">
                <wp:align>center</wp:align>
              </wp:positionH>
              <wp:positionV relativeFrom="margin">
                <wp:align>center</wp:align>
              </wp:positionV>
              <wp:extent cx="6216015" cy="106680"/>
              <wp:effectExtent l="0" t="1781175" r="0" b="1497965"/>
              <wp:wrapNone/>
              <wp:docPr id="41"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16015" cy="106680"/>
                      </a:xfrm>
                      <a:prstGeom prst="rect">
                        <a:avLst/>
                      </a:prstGeom>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26C15A8C" w14:textId="77777777" w:rsidR="006C1692" w:rsidRDefault="006C1692" w:rsidP="00903548">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FIRST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5DB86D6" id="_x0000_t202" coordsize="21600,21600" o:spt="202" path="m,l,21600r21600,l21600,xe">
              <v:stroke joinstyle="miter"/>
              <v:path gradientshapeok="t" o:connecttype="rect"/>
            </v:shapetype>
            <v:shape id="WordArt 9" o:spid="_x0000_s1031" type="#_x0000_t202" style="position:absolute;left:0;text-align:left;margin-left:0;margin-top:0;width:489.45pt;height:8.4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" o:allowincell="f" filled="f" stroked="f">
              <o:lock v:ext="edit" shapetype="t"/>
              <v:textbox style="mso-fit-shape-to-text:t">
                <w:txbxContent>
                  <w:p w14:paraId="26C15A8C" w14:textId="77777777" w:rsidR="006C1692" w:rsidRDefault="006C1692" w:rsidP="00903548">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FIRST 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4B5C" w14:textId="77777777" w:rsidR="006C1692" w:rsidRDefault="006C1692" w:rsidP="009C20B8">
    <w:pPr>
      <w:tabs>
        <w:tab w:val="center" w:pos="4513"/>
        <w:tab w:val="right" w:pos="9026"/>
      </w:tabs>
      <w:jc w:val="right"/>
      <w:rPr>
        <w:rFonts w:ascii="Calibri" w:eastAsia="Calibri" w:hAnsi="Calibri"/>
        <w:noProof/>
        <w:color w:val="00B050"/>
        <w:sz w:val="20"/>
        <w:szCs w:val="22"/>
        <w:lang w:eastAsia="en-GB"/>
      </w:rPr>
    </w:pPr>
    <w:r>
      <w:rPr>
        <w:rFonts w:ascii="Calibri" w:eastAsia="Calibri" w:hAnsi="Calibri"/>
        <w:noProof/>
        <w:color w:val="00B050"/>
        <w:sz w:val="20"/>
        <w:szCs w:val="22"/>
        <w:lang w:eastAsia="en-GB"/>
      </w:rPr>
      <w:t xml:space="preserve">Evaluation of the Renew Wales Programme 2016-2018 </w:t>
    </w:r>
  </w:p>
  <w:p w14:paraId="4B1BF5D1" w14:textId="284F8F4F" w:rsidR="006C1692" w:rsidRPr="0039063F" w:rsidRDefault="006C1692" w:rsidP="4AD3A451">
    <w:pPr>
      <w:tabs>
        <w:tab w:val="center" w:pos="4513"/>
        <w:tab w:val="right" w:pos="9026"/>
      </w:tabs>
      <w:jc w:val="right"/>
      <w:rPr>
        <w:rFonts w:ascii="Calibri" w:eastAsia="Calibri" w:hAnsi="Calibri"/>
        <w:color w:val="00B050"/>
        <w:sz w:val="20"/>
      </w:rPr>
    </w:pPr>
    <w:r>
      <w:rPr>
        <w:rFonts w:ascii="Calibri" w:eastAsia="Calibri" w:hAnsi="Calibri"/>
        <w:color w:val="00B050"/>
        <w:sz w:val="20"/>
      </w:rPr>
      <w:t xml:space="preserve">November </w:t>
    </w:r>
    <w:r w:rsidRPr="4AD3A451">
      <w:rPr>
        <w:rFonts w:ascii="Calibri" w:eastAsia="Calibri" w:hAnsi="Calibri"/>
        <w:color w:val="00B050"/>
        <w:sz w:val="20"/>
      </w:rPr>
      <w:t xml:space="preserve">2017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C8FC8" w14:textId="77777777" w:rsidR="006C1692" w:rsidRDefault="006C1692">
    <w:pPr>
      <w:pStyle w:val="Header"/>
    </w:pPr>
    <w:r>
      <w:rPr>
        <w:noProof/>
        <w:lang w:val="en-US"/>
      </w:rPr>
      <mc:AlternateContent>
        <mc:Choice Requires="wps">
          <w:drawing>
            <wp:anchor distT="0" distB="0" distL="114300" distR="114300" simplePos="0" relativeHeight="251655680" behindDoc="1" locked="0" layoutInCell="0" allowOverlap="1" wp14:anchorId="470BC40E" wp14:editId="296D30BE">
              <wp:simplePos x="0" y="0"/>
              <wp:positionH relativeFrom="margin">
                <wp:align>center</wp:align>
              </wp:positionH>
              <wp:positionV relativeFrom="margin">
                <wp:align>center</wp:align>
              </wp:positionV>
              <wp:extent cx="6216015" cy="106680"/>
              <wp:effectExtent l="0" t="1781175" r="0" b="1497965"/>
              <wp:wrapNone/>
              <wp:docPr id="32"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16015" cy="106680"/>
                      </a:xfrm>
                      <a:prstGeom prst="rect">
                        <a:avLst/>
                      </a:prstGeom>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4BE3F876" w14:textId="77777777" w:rsidR="006C1692" w:rsidRDefault="006C1692" w:rsidP="00903548">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FIRST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70BC40E" id="_x0000_t202" coordsize="21600,21600" o:spt="202" path="m,l,21600r21600,l21600,xe">
              <v:stroke joinstyle="miter"/>
              <v:path gradientshapeok="t" o:connecttype="rect"/>
            </v:shapetype>
            <v:shape id="WordArt 8" o:spid="_x0000_s1032" type="#_x0000_t202" style="position:absolute;left:0;text-align:left;margin-left:0;margin-top:0;width:489.45pt;height:8.4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" o:allowincell="f" filled="f" stroked="f">
              <o:lock v:ext="edit" shapetype="t"/>
              <v:textbox style="mso-fit-shape-to-text:t">
                <w:txbxContent>
                  <w:p w14:paraId="4BE3F876" w14:textId="77777777" w:rsidR="006C1692" w:rsidRDefault="006C1692" w:rsidP="00903548">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FIRST DRAFT</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E2FF" w14:textId="77777777" w:rsidR="006C1692" w:rsidRDefault="006C1692">
    <w:pPr>
      <w:pStyle w:val="Header"/>
    </w:pPr>
    <w:r>
      <w:rPr>
        <w:noProof/>
        <w:lang w:val="en-US"/>
      </w:rPr>
      <mc:AlternateContent>
        <mc:Choice Requires="wps">
          <w:drawing>
            <wp:anchor distT="0" distB="0" distL="114300" distR="114300" simplePos="0" relativeHeight="251660800" behindDoc="1" locked="0" layoutInCell="0" allowOverlap="1" wp14:anchorId="5CF3B2D4" wp14:editId="0C2045A3">
              <wp:simplePos x="0" y="0"/>
              <wp:positionH relativeFrom="margin">
                <wp:align>center</wp:align>
              </wp:positionH>
              <wp:positionV relativeFrom="margin">
                <wp:align>center</wp:align>
              </wp:positionV>
              <wp:extent cx="6216015" cy="106680"/>
              <wp:effectExtent l="0" t="1781175" r="0" b="1497965"/>
              <wp:wrapNone/>
              <wp:docPr id="45"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16015" cy="106680"/>
                      </a:xfrm>
                      <a:prstGeom prst="rect">
                        <a:avLst/>
                      </a:prstGeom>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6B9039E3" w14:textId="77777777" w:rsidR="006C1692" w:rsidRDefault="006C1692" w:rsidP="00903548">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FIRST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F3B2D4" id="_x0000_t202" coordsize="21600,21600" o:spt="202" path="m,l,21600r21600,l21600,xe">
              <v:stroke joinstyle="miter"/>
              <v:path gradientshapeok="t" o:connecttype="rect"/>
            </v:shapetype>
            <v:shape id="_x0000_s1033" type="#_x0000_t202" style="position:absolute;left:0;text-align:left;margin-left:0;margin-top:0;width:489.45pt;height:8.4pt;rotation:-45;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" o:allowincell="f" filled="f" stroked="f">
              <o:lock v:ext="edit" shapetype="t"/>
              <v:textbox style="mso-fit-shape-to-text:t">
                <w:txbxContent>
                  <w:p w14:paraId="6B9039E3" w14:textId="77777777" w:rsidR="006C1692" w:rsidRDefault="006C1692" w:rsidP="00903548">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FIRST 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B8047" w14:textId="77777777" w:rsidR="006C1692" w:rsidRDefault="006C1692">
    <w:pPr>
      <w:pStyle w:val="Header"/>
    </w:pPr>
    <w:r>
      <w:rPr>
        <w:noProof/>
        <w:lang w:val="en-US"/>
      </w:rPr>
      <mc:AlternateContent>
        <mc:Choice Requires="wps">
          <w:drawing>
            <wp:anchor distT="0" distB="0" distL="114300" distR="114300" simplePos="0" relativeHeight="251659776" behindDoc="1" locked="0" layoutInCell="0" allowOverlap="1" wp14:anchorId="4D1C30CA" wp14:editId="4D88A686">
              <wp:simplePos x="0" y="0"/>
              <wp:positionH relativeFrom="margin">
                <wp:align>center</wp:align>
              </wp:positionH>
              <wp:positionV relativeFrom="margin">
                <wp:align>center</wp:align>
              </wp:positionV>
              <wp:extent cx="6216015" cy="106680"/>
              <wp:effectExtent l="0" t="1781175" r="0" b="1497965"/>
              <wp:wrapNone/>
              <wp:docPr id="46"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16015" cy="106680"/>
                      </a:xfrm>
                      <a:prstGeom prst="rect">
                        <a:avLst/>
                      </a:prstGeom>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67E8CC1D" w14:textId="77777777" w:rsidR="006C1692" w:rsidRDefault="006C1692" w:rsidP="00903548">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FIRST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D1C30CA" id="_x0000_t202" coordsize="21600,21600" o:spt="202" path="m,l,21600r21600,l21600,xe">
              <v:stroke joinstyle="miter"/>
              <v:path gradientshapeok="t" o:connecttype="rect"/>
            </v:shapetype>
            <v:shape id="_x0000_s1034" type="#_x0000_t202" style="position:absolute;left:0;text-align:left;margin-left:0;margin-top:0;width:489.45pt;height:8.4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" o:allowincell="f" filled="f" stroked="f">
              <o:lock v:ext="edit" shapetype="t"/>
              <v:textbox style="mso-fit-shape-to-text:t">
                <w:txbxContent>
                  <w:p w14:paraId="67E8CC1D" w14:textId="77777777" w:rsidR="006C1692" w:rsidRDefault="006C1692" w:rsidP="00903548">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FIRST DRAFT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C7BB6" w14:textId="77777777" w:rsidR="006C1692" w:rsidRDefault="006C1692">
    <w:pPr>
      <w:pStyle w:val="Header"/>
    </w:pPr>
    <w:r>
      <w:rPr>
        <w:noProof/>
        <w:lang w:val="en-US"/>
      </w:rPr>
      <mc:AlternateContent>
        <mc:Choice Requires="wps">
          <w:drawing>
            <wp:anchor distT="0" distB="0" distL="114300" distR="114300" simplePos="0" relativeHeight="251658752" behindDoc="1" locked="0" layoutInCell="0" allowOverlap="1" wp14:anchorId="0E694729" wp14:editId="77DBB99F">
              <wp:simplePos x="0" y="0"/>
              <wp:positionH relativeFrom="margin">
                <wp:align>center</wp:align>
              </wp:positionH>
              <wp:positionV relativeFrom="margin">
                <wp:align>center</wp:align>
              </wp:positionV>
              <wp:extent cx="6216015" cy="106680"/>
              <wp:effectExtent l="0" t="1781175" r="0" b="1497965"/>
              <wp:wrapNone/>
              <wp:docPr id="31"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16015" cy="106680"/>
                      </a:xfrm>
                      <a:prstGeom prst="rect">
                        <a:avLst/>
                      </a:prstGeom>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26C8A370" w14:textId="77777777" w:rsidR="006C1692" w:rsidRDefault="006C1692" w:rsidP="00903548">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FIRST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694729" id="_x0000_t202" coordsize="21600,21600" o:spt="202" path="m,l,21600r21600,l21600,xe">
              <v:stroke joinstyle="miter"/>
              <v:path gradientshapeok="t" o:connecttype="rect"/>
            </v:shapetype>
            <v:shape id="WordArt 12" o:spid="_x0000_s1035" type="#_x0000_t202" style="position:absolute;left:0;text-align:left;margin-left:0;margin-top:0;width:489.45pt;height:8.4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" o:allowincell="f" filled="f" stroked="f">
              <o:lock v:ext="edit" shapetype="t"/>
              <v:textbox style="mso-fit-shape-to-text:t">
                <w:txbxContent>
                  <w:p w14:paraId="26C8A370" w14:textId="77777777" w:rsidR="006C1692" w:rsidRDefault="006C1692" w:rsidP="00903548">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FIRST DRAFT</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44E11" w14:textId="77777777" w:rsidR="006C1692" w:rsidRPr="00836599" w:rsidRDefault="006C1692" w:rsidP="008365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F"/>
    <w:multiLevelType w:val="multilevel"/>
    <w:tmpl w:val="0000000F"/>
    <w:name w:val="WWNum16"/>
    <w:lvl w:ilvl="0">
      <w:start w:val="1"/>
      <w:numFmt w:val="bullet"/>
      <w:lvlText w:val=""/>
      <w:lvlJc w:val="left"/>
      <w:pPr>
        <w:tabs>
          <w:tab w:val="num" w:pos="360"/>
        </w:tabs>
        <w:ind w:left="720" w:hanging="360"/>
      </w:pPr>
      <w:rPr>
        <w:rFonts w:ascii="Symbol" w:hAnsi="Symbol"/>
      </w:rPr>
    </w:lvl>
    <w:lvl w:ilvl="1">
      <w:start w:val="1"/>
      <w:numFmt w:val="bullet"/>
      <w:lvlText w:val="o"/>
      <w:lvlJc w:val="left"/>
      <w:pPr>
        <w:tabs>
          <w:tab w:val="num" w:pos="360"/>
        </w:tabs>
        <w:ind w:left="1440" w:hanging="360"/>
      </w:pPr>
      <w:rPr>
        <w:rFonts w:ascii="Courier New" w:hAnsi="Courier New" w:cs="Courier New"/>
      </w:rPr>
    </w:lvl>
    <w:lvl w:ilvl="2">
      <w:start w:val="1"/>
      <w:numFmt w:val="bullet"/>
      <w:lvlText w:val=""/>
      <w:lvlJc w:val="left"/>
      <w:pPr>
        <w:tabs>
          <w:tab w:val="num" w:pos="360"/>
        </w:tabs>
        <w:ind w:left="2160" w:hanging="360"/>
      </w:pPr>
      <w:rPr>
        <w:rFonts w:ascii="Wingdings" w:hAnsi="Wingdings"/>
      </w:rPr>
    </w:lvl>
    <w:lvl w:ilvl="3">
      <w:start w:val="1"/>
      <w:numFmt w:val="bullet"/>
      <w:lvlText w:val=""/>
      <w:lvlJc w:val="left"/>
      <w:pPr>
        <w:tabs>
          <w:tab w:val="num" w:pos="360"/>
        </w:tabs>
        <w:ind w:left="2880" w:hanging="360"/>
      </w:pPr>
      <w:rPr>
        <w:rFonts w:ascii="Symbol" w:hAnsi="Symbol"/>
      </w:rPr>
    </w:lvl>
    <w:lvl w:ilvl="4">
      <w:start w:val="1"/>
      <w:numFmt w:val="bullet"/>
      <w:lvlText w:val="o"/>
      <w:lvlJc w:val="left"/>
      <w:pPr>
        <w:tabs>
          <w:tab w:val="num" w:pos="360"/>
        </w:tabs>
        <w:ind w:left="3600" w:hanging="360"/>
      </w:pPr>
      <w:rPr>
        <w:rFonts w:ascii="Courier New" w:hAnsi="Courier New" w:cs="Courier New"/>
      </w:rPr>
    </w:lvl>
    <w:lvl w:ilvl="5">
      <w:start w:val="1"/>
      <w:numFmt w:val="bullet"/>
      <w:lvlText w:val=""/>
      <w:lvlJc w:val="left"/>
      <w:pPr>
        <w:tabs>
          <w:tab w:val="num" w:pos="360"/>
        </w:tabs>
        <w:ind w:left="4320" w:hanging="360"/>
      </w:pPr>
      <w:rPr>
        <w:rFonts w:ascii="Wingdings" w:hAnsi="Wingdings"/>
      </w:rPr>
    </w:lvl>
    <w:lvl w:ilvl="6">
      <w:start w:val="1"/>
      <w:numFmt w:val="bullet"/>
      <w:lvlText w:val=""/>
      <w:lvlJc w:val="left"/>
      <w:pPr>
        <w:tabs>
          <w:tab w:val="num" w:pos="360"/>
        </w:tabs>
        <w:ind w:left="5040" w:hanging="360"/>
      </w:pPr>
      <w:rPr>
        <w:rFonts w:ascii="Symbol" w:hAnsi="Symbol"/>
      </w:rPr>
    </w:lvl>
    <w:lvl w:ilvl="7">
      <w:start w:val="1"/>
      <w:numFmt w:val="bullet"/>
      <w:lvlText w:val="o"/>
      <w:lvlJc w:val="left"/>
      <w:pPr>
        <w:tabs>
          <w:tab w:val="num" w:pos="360"/>
        </w:tabs>
        <w:ind w:left="5760" w:hanging="360"/>
      </w:pPr>
      <w:rPr>
        <w:rFonts w:ascii="Courier New" w:hAnsi="Courier New" w:cs="Courier New"/>
      </w:rPr>
    </w:lvl>
    <w:lvl w:ilvl="8">
      <w:start w:val="1"/>
      <w:numFmt w:val="bullet"/>
      <w:lvlText w:val=""/>
      <w:lvlJc w:val="left"/>
      <w:pPr>
        <w:tabs>
          <w:tab w:val="num" w:pos="360"/>
        </w:tabs>
        <w:ind w:left="6480" w:hanging="360"/>
      </w:pPr>
      <w:rPr>
        <w:rFonts w:ascii="Wingdings" w:hAnsi="Wingdings"/>
      </w:rPr>
    </w:lvl>
  </w:abstractNum>
  <w:abstractNum w:abstractNumId="1" w15:restartNumberingAfterBreak="0">
    <w:nsid w:val="03CB3C74"/>
    <w:multiLevelType w:val="hybridMultilevel"/>
    <w:tmpl w:val="E3889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6799F"/>
    <w:multiLevelType w:val="hybridMultilevel"/>
    <w:tmpl w:val="188C2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C94A31"/>
    <w:multiLevelType w:val="hybridMultilevel"/>
    <w:tmpl w:val="DB10B8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5066F9"/>
    <w:multiLevelType w:val="hybridMultilevel"/>
    <w:tmpl w:val="523668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967972"/>
    <w:multiLevelType w:val="hybridMultilevel"/>
    <w:tmpl w:val="9A44CA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BBC4FDF"/>
    <w:multiLevelType w:val="hybridMultilevel"/>
    <w:tmpl w:val="933A89D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E340355"/>
    <w:multiLevelType w:val="hybridMultilevel"/>
    <w:tmpl w:val="1AC69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0D358F"/>
    <w:multiLevelType w:val="hybridMultilevel"/>
    <w:tmpl w:val="C2BC4F78"/>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474953"/>
    <w:multiLevelType w:val="multilevel"/>
    <w:tmpl w:val="9BE634D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Century Gothic" w:hAnsi="Century Gothic" w:hint="default"/>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2065724A"/>
    <w:multiLevelType w:val="hybridMultilevel"/>
    <w:tmpl w:val="86AE42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271DD6"/>
    <w:multiLevelType w:val="hybridMultilevel"/>
    <w:tmpl w:val="B3CC0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311B9A"/>
    <w:multiLevelType w:val="hybridMultilevel"/>
    <w:tmpl w:val="CB8E8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856170"/>
    <w:multiLevelType w:val="hybridMultilevel"/>
    <w:tmpl w:val="816ED3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7B32876"/>
    <w:multiLevelType w:val="hybridMultilevel"/>
    <w:tmpl w:val="DFBA98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F161B34"/>
    <w:multiLevelType w:val="multilevel"/>
    <w:tmpl w:val="E1E83E6C"/>
    <w:lvl w:ilvl="0">
      <w:start w:val="1"/>
      <w:numFmt w:val="decimal"/>
      <w:lvlText w:val="%1."/>
      <w:lvlJc w:val="left"/>
      <w:pPr>
        <w:ind w:left="360" w:hanging="360"/>
      </w:pPr>
      <w:rPr>
        <w:rFonts w:ascii="Century Gothic" w:hAnsi="Century Gothic" w:hint="default"/>
        <w:color w:val="auto"/>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2FF92B23"/>
    <w:multiLevelType w:val="hybridMultilevel"/>
    <w:tmpl w:val="51744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D009AA"/>
    <w:multiLevelType w:val="hybridMultilevel"/>
    <w:tmpl w:val="E71811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B3C2054"/>
    <w:multiLevelType w:val="hybridMultilevel"/>
    <w:tmpl w:val="C3226EBC"/>
    <w:lvl w:ilvl="0" w:tplc="33E076F8">
      <w:start w:val="1"/>
      <w:numFmt w:val="decimal"/>
      <w:pStyle w:val="BodyText"/>
      <w:lvlText w:val="%1."/>
      <w:lvlJc w:val="left"/>
      <w:pPr>
        <w:ind w:left="720" w:hanging="360"/>
      </w:pPr>
      <w:rPr>
        <w:rFonts w:ascii="Calibri" w:hAnsi="Calibr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020A31"/>
    <w:multiLevelType w:val="hybridMultilevel"/>
    <w:tmpl w:val="3600F6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F8B7787"/>
    <w:multiLevelType w:val="hybridMultilevel"/>
    <w:tmpl w:val="713C7784"/>
    <w:lvl w:ilvl="0" w:tplc="BE9E36CE">
      <w:start w:val="1"/>
      <w:numFmt w:val="bullet"/>
      <w:lvlText w:val=""/>
      <w:lvlJc w:val="left"/>
      <w:pPr>
        <w:ind w:left="360" w:hanging="360"/>
      </w:pPr>
      <w:rPr>
        <w:rFonts w:ascii="Symbol" w:eastAsiaTheme="minorHAns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68209F"/>
    <w:multiLevelType w:val="hybridMultilevel"/>
    <w:tmpl w:val="ABAEA4AC"/>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8BE63B1"/>
    <w:multiLevelType w:val="hybridMultilevel"/>
    <w:tmpl w:val="7F961A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667128"/>
    <w:multiLevelType w:val="hybridMultilevel"/>
    <w:tmpl w:val="B232A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4B24C5"/>
    <w:multiLevelType w:val="hybridMultilevel"/>
    <w:tmpl w:val="825459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0AE7141"/>
    <w:multiLevelType w:val="hybridMultilevel"/>
    <w:tmpl w:val="2DF8FC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1BB3DA3"/>
    <w:multiLevelType w:val="hybridMultilevel"/>
    <w:tmpl w:val="FFC606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51EA45B9"/>
    <w:multiLevelType w:val="hybridMultilevel"/>
    <w:tmpl w:val="EAAA2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2BC3C6A"/>
    <w:multiLevelType w:val="hybridMultilevel"/>
    <w:tmpl w:val="02B2E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DB3335"/>
    <w:multiLevelType w:val="hybridMultilevel"/>
    <w:tmpl w:val="ABAEA4AC"/>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0AB5511"/>
    <w:multiLevelType w:val="hybridMultilevel"/>
    <w:tmpl w:val="5A18B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CA764C"/>
    <w:multiLevelType w:val="hybridMultilevel"/>
    <w:tmpl w:val="38D6B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893DFC"/>
    <w:multiLevelType w:val="hybridMultilevel"/>
    <w:tmpl w:val="36A82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B82FC1"/>
    <w:multiLevelType w:val="hybridMultilevel"/>
    <w:tmpl w:val="933A89D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CC804C3"/>
    <w:multiLevelType w:val="hybridMultilevel"/>
    <w:tmpl w:val="2FCAB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CDB52DB"/>
    <w:multiLevelType w:val="hybridMultilevel"/>
    <w:tmpl w:val="C73CF7A6"/>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D9C5BB6"/>
    <w:multiLevelType w:val="hybridMultilevel"/>
    <w:tmpl w:val="61E03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D25B21"/>
    <w:multiLevelType w:val="hybridMultilevel"/>
    <w:tmpl w:val="96025F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E2A06C4"/>
    <w:multiLevelType w:val="hybridMultilevel"/>
    <w:tmpl w:val="9D9AC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883277"/>
    <w:multiLevelType w:val="hybridMultilevel"/>
    <w:tmpl w:val="9DE60B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6A2063D"/>
    <w:multiLevelType w:val="multilevel"/>
    <w:tmpl w:val="E730A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8"/>
  </w:num>
  <w:num w:numId="3">
    <w:abstractNumId w:val="9"/>
  </w:num>
  <w:num w:numId="4">
    <w:abstractNumId w:val="5"/>
  </w:num>
  <w:num w:numId="5">
    <w:abstractNumId w:val="34"/>
  </w:num>
  <w:num w:numId="6">
    <w:abstractNumId w:val="13"/>
  </w:num>
  <w:num w:numId="7">
    <w:abstractNumId w:val="35"/>
  </w:num>
  <w:num w:numId="8">
    <w:abstractNumId w:val="0"/>
  </w:num>
  <w:num w:numId="9">
    <w:abstractNumId w:val="39"/>
  </w:num>
  <w:num w:numId="10">
    <w:abstractNumId w:val="17"/>
  </w:num>
  <w:num w:numId="11">
    <w:abstractNumId w:val="14"/>
  </w:num>
  <w:num w:numId="12">
    <w:abstractNumId w:val="20"/>
  </w:num>
  <w:num w:numId="13">
    <w:abstractNumId w:val="19"/>
  </w:num>
  <w:num w:numId="14">
    <w:abstractNumId w:val="37"/>
  </w:num>
  <w:num w:numId="15">
    <w:abstractNumId w:val="2"/>
  </w:num>
  <w:num w:numId="16">
    <w:abstractNumId w:val="4"/>
  </w:num>
  <w:num w:numId="17">
    <w:abstractNumId w:val="24"/>
  </w:num>
  <w:num w:numId="18">
    <w:abstractNumId w:val="21"/>
  </w:num>
  <w:num w:numId="19">
    <w:abstractNumId w:val="8"/>
  </w:num>
  <w:num w:numId="20">
    <w:abstractNumId w:val="38"/>
  </w:num>
  <w:num w:numId="21">
    <w:abstractNumId w:val="11"/>
  </w:num>
  <w:num w:numId="22">
    <w:abstractNumId w:val="1"/>
  </w:num>
  <w:num w:numId="23">
    <w:abstractNumId w:val="36"/>
  </w:num>
  <w:num w:numId="24">
    <w:abstractNumId w:val="7"/>
  </w:num>
  <w:num w:numId="25">
    <w:abstractNumId w:val="32"/>
  </w:num>
  <w:num w:numId="26">
    <w:abstractNumId w:val="23"/>
  </w:num>
  <w:num w:numId="27">
    <w:abstractNumId w:val="12"/>
  </w:num>
  <w:num w:numId="28">
    <w:abstractNumId w:val="10"/>
  </w:num>
  <w:num w:numId="29">
    <w:abstractNumId w:val="31"/>
  </w:num>
  <w:num w:numId="30">
    <w:abstractNumId w:val="30"/>
  </w:num>
  <w:num w:numId="31">
    <w:abstractNumId w:val="22"/>
  </w:num>
  <w:num w:numId="32">
    <w:abstractNumId w:val="33"/>
  </w:num>
  <w:num w:numId="33">
    <w:abstractNumId w:val="28"/>
  </w:num>
  <w:num w:numId="34">
    <w:abstractNumId w:val="9"/>
  </w:num>
  <w:num w:numId="35">
    <w:abstractNumId w:val="40"/>
  </w:num>
  <w:num w:numId="36">
    <w:abstractNumId w:val="26"/>
  </w:num>
  <w:num w:numId="37">
    <w:abstractNumId w:val="35"/>
    <w:lvlOverride w:ilvl="0">
      <w:startOverride w:val="1"/>
    </w:lvlOverride>
    <w:lvlOverride w:ilvl="1"/>
    <w:lvlOverride w:ilvl="2"/>
    <w:lvlOverride w:ilvl="3"/>
    <w:lvlOverride w:ilvl="4"/>
    <w:lvlOverride w:ilvl="5"/>
    <w:lvlOverride w:ilvl="6"/>
    <w:lvlOverride w:ilvl="7"/>
    <w:lvlOverride w:ilvl="8"/>
  </w:num>
  <w:num w:numId="38">
    <w:abstractNumId w:val="17"/>
  </w:num>
  <w:num w:numId="39">
    <w:abstractNumId w:val="14"/>
  </w:num>
  <w:num w:numId="40">
    <w:abstractNumId w:val="17"/>
  </w:num>
  <w:num w:numId="41">
    <w:abstractNumId w:val="14"/>
  </w:num>
  <w:num w:numId="42">
    <w:abstractNumId w:val="16"/>
  </w:num>
  <w:num w:numId="43">
    <w:abstractNumId w:val="15"/>
  </w:num>
  <w:num w:numId="44">
    <w:abstractNumId w:val="27"/>
  </w:num>
  <w:num w:numId="45">
    <w:abstractNumId w:val="25"/>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num>
  <w:num w:numId="48">
    <w:abstractNumId w:val="6"/>
  </w:num>
  <w:num w:numId="49">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DAwNjQyNjY1tTA1NTRS0lEKTi0uzszPAykwrAUAEF9qwywAAAA="/>
  </w:docVars>
  <w:rsids>
    <w:rsidRoot w:val="00EF14A2"/>
    <w:rsid w:val="00002014"/>
    <w:rsid w:val="00002A2D"/>
    <w:rsid w:val="0000401C"/>
    <w:rsid w:val="00010C14"/>
    <w:rsid w:val="000110F6"/>
    <w:rsid w:val="00011785"/>
    <w:rsid w:val="00014052"/>
    <w:rsid w:val="00014693"/>
    <w:rsid w:val="00014864"/>
    <w:rsid w:val="00015976"/>
    <w:rsid w:val="00017E46"/>
    <w:rsid w:val="00020479"/>
    <w:rsid w:val="00021FEF"/>
    <w:rsid w:val="000256AF"/>
    <w:rsid w:val="00026EDF"/>
    <w:rsid w:val="000276C5"/>
    <w:rsid w:val="00030F74"/>
    <w:rsid w:val="00033EBA"/>
    <w:rsid w:val="000415DA"/>
    <w:rsid w:val="00044F09"/>
    <w:rsid w:val="00051750"/>
    <w:rsid w:val="00052DDC"/>
    <w:rsid w:val="0005352F"/>
    <w:rsid w:val="00053A59"/>
    <w:rsid w:val="00060124"/>
    <w:rsid w:val="000611B9"/>
    <w:rsid w:val="0006145B"/>
    <w:rsid w:val="0006173B"/>
    <w:rsid w:val="00061838"/>
    <w:rsid w:val="000622B9"/>
    <w:rsid w:val="00063AE7"/>
    <w:rsid w:val="000654F2"/>
    <w:rsid w:val="00065D1A"/>
    <w:rsid w:val="00066AE4"/>
    <w:rsid w:val="00066B32"/>
    <w:rsid w:val="00067747"/>
    <w:rsid w:val="00070EE5"/>
    <w:rsid w:val="000728D5"/>
    <w:rsid w:val="00073D7F"/>
    <w:rsid w:val="00074176"/>
    <w:rsid w:val="000748D8"/>
    <w:rsid w:val="00074969"/>
    <w:rsid w:val="000757F5"/>
    <w:rsid w:val="00080377"/>
    <w:rsid w:val="00081668"/>
    <w:rsid w:val="0008210F"/>
    <w:rsid w:val="00084E99"/>
    <w:rsid w:val="000852D6"/>
    <w:rsid w:val="0008668E"/>
    <w:rsid w:val="00093D77"/>
    <w:rsid w:val="00094EBD"/>
    <w:rsid w:val="00095275"/>
    <w:rsid w:val="0009654A"/>
    <w:rsid w:val="00097209"/>
    <w:rsid w:val="000B0452"/>
    <w:rsid w:val="000B0493"/>
    <w:rsid w:val="000B2CE4"/>
    <w:rsid w:val="000B6240"/>
    <w:rsid w:val="000B7929"/>
    <w:rsid w:val="000C334F"/>
    <w:rsid w:val="000C6083"/>
    <w:rsid w:val="000C669F"/>
    <w:rsid w:val="000C6875"/>
    <w:rsid w:val="000C7AE9"/>
    <w:rsid w:val="000D0A33"/>
    <w:rsid w:val="000D1428"/>
    <w:rsid w:val="000D233B"/>
    <w:rsid w:val="000D524F"/>
    <w:rsid w:val="000D632B"/>
    <w:rsid w:val="000D6C4E"/>
    <w:rsid w:val="000D7A11"/>
    <w:rsid w:val="000E039D"/>
    <w:rsid w:val="000E374A"/>
    <w:rsid w:val="000E6ECC"/>
    <w:rsid w:val="000F3247"/>
    <w:rsid w:val="000F5569"/>
    <w:rsid w:val="000F5842"/>
    <w:rsid w:val="000F758A"/>
    <w:rsid w:val="000F7D92"/>
    <w:rsid w:val="000F7FD3"/>
    <w:rsid w:val="00100561"/>
    <w:rsid w:val="001014E5"/>
    <w:rsid w:val="00102857"/>
    <w:rsid w:val="00102C80"/>
    <w:rsid w:val="00103758"/>
    <w:rsid w:val="001070F9"/>
    <w:rsid w:val="00107C70"/>
    <w:rsid w:val="00107D7E"/>
    <w:rsid w:val="00110983"/>
    <w:rsid w:val="00114F17"/>
    <w:rsid w:val="001160CC"/>
    <w:rsid w:val="00120063"/>
    <w:rsid w:val="00120E42"/>
    <w:rsid w:val="00125AD8"/>
    <w:rsid w:val="00126FA0"/>
    <w:rsid w:val="001318CC"/>
    <w:rsid w:val="00131F65"/>
    <w:rsid w:val="00133800"/>
    <w:rsid w:val="00133B62"/>
    <w:rsid w:val="0013511E"/>
    <w:rsid w:val="001372A9"/>
    <w:rsid w:val="0014053A"/>
    <w:rsid w:val="00141408"/>
    <w:rsid w:val="001419C1"/>
    <w:rsid w:val="00143253"/>
    <w:rsid w:val="00143ABA"/>
    <w:rsid w:val="00146814"/>
    <w:rsid w:val="00146F25"/>
    <w:rsid w:val="00146FE7"/>
    <w:rsid w:val="0014783F"/>
    <w:rsid w:val="001502A0"/>
    <w:rsid w:val="0015087E"/>
    <w:rsid w:val="001539F2"/>
    <w:rsid w:val="00153E59"/>
    <w:rsid w:val="0015491C"/>
    <w:rsid w:val="00154ADF"/>
    <w:rsid w:val="00155A5D"/>
    <w:rsid w:val="00157422"/>
    <w:rsid w:val="00160256"/>
    <w:rsid w:val="00161776"/>
    <w:rsid w:val="00161A62"/>
    <w:rsid w:val="00165D2F"/>
    <w:rsid w:val="00166FBC"/>
    <w:rsid w:val="001670CB"/>
    <w:rsid w:val="00170826"/>
    <w:rsid w:val="00171EE3"/>
    <w:rsid w:val="00173658"/>
    <w:rsid w:val="00173753"/>
    <w:rsid w:val="001802D8"/>
    <w:rsid w:val="0018376C"/>
    <w:rsid w:val="0018650C"/>
    <w:rsid w:val="0018718C"/>
    <w:rsid w:val="00187D2C"/>
    <w:rsid w:val="00187FE2"/>
    <w:rsid w:val="001929C4"/>
    <w:rsid w:val="00193037"/>
    <w:rsid w:val="00195982"/>
    <w:rsid w:val="001972D5"/>
    <w:rsid w:val="001A0403"/>
    <w:rsid w:val="001A1333"/>
    <w:rsid w:val="001A2995"/>
    <w:rsid w:val="001A374A"/>
    <w:rsid w:val="001A4D1D"/>
    <w:rsid w:val="001A6ABA"/>
    <w:rsid w:val="001A776E"/>
    <w:rsid w:val="001B30CD"/>
    <w:rsid w:val="001B30D0"/>
    <w:rsid w:val="001B7F6B"/>
    <w:rsid w:val="001C1DD0"/>
    <w:rsid w:val="001D06F4"/>
    <w:rsid w:val="001D072E"/>
    <w:rsid w:val="001D0975"/>
    <w:rsid w:val="001D206F"/>
    <w:rsid w:val="001D4ECA"/>
    <w:rsid w:val="001D5222"/>
    <w:rsid w:val="001D5F03"/>
    <w:rsid w:val="001D7C44"/>
    <w:rsid w:val="001E1965"/>
    <w:rsid w:val="001E3C6F"/>
    <w:rsid w:val="001E4563"/>
    <w:rsid w:val="001F20B2"/>
    <w:rsid w:val="001F2DC6"/>
    <w:rsid w:val="001F6078"/>
    <w:rsid w:val="001F66D9"/>
    <w:rsid w:val="002049C0"/>
    <w:rsid w:val="00212D89"/>
    <w:rsid w:val="0021493C"/>
    <w:rsid w:val="00216A63"/>
    <w:rsid w:val="00221039"/>
    <w:rsid w:val="002227AB"/>
    <w:rsid w:val="0022513F"/>
    <w:rsid w:val="00230FBE"/>
    <w:rsid w:val="00234ADE"/>
    <w:rsid w:val="00234CA0"/>
    <w:rsid w:val="0023722A"/>
    <w:rsid w:val="00244626"/>
    <w:rsid w:val="00244F5B"/>
    <w:rsid w:val="0024528E"/>
    <w:rsid w:val="0024756F"/>
    <w:rsid w:val="00250534"/>
    <w:rsid w:val="00250F0C"/>
    <w:rsid w:val="00250FD1"/>
    <w:rsid w:val="002523A0"/>
    <w:rsid w:val="00253960"/>
    <w:rsid w:val="00253D75"/>
    <w:rsid w:val="002541A8"/>
    <w:rsid w:val="00254DDC"/>
    <w:rsid w:val="0025783D"/>
    <w:rsid w:val="00260B32"/>
    <w:rsid w:val="002616FE"/>
    <w:rsid w:val="00261E5D"/>
    <w:rsid w:val="0026283F"/>
    <w:rsid w:val="00262EED"/>
    <w:rsid w:val="00263901"/>
    <w:rsid w:val="00263AD7"/>
    <w:rsid w:val="0026602B"/>
    <w:rsid w:val="00266DFE"/>
    <w:rsid w:val="0027343B"/>
    <w:rsid w:val="002811D1"/>
    <w:rsid w:val="00282C6C"/>
    <w:rsid w:val="002833C2"/>
    <w:rsid w:val="0028512D"/>
    <w:rsid w:val="00287DEB"/>
    <w:rsid w:val="0029037F"/>
    <w:rsid w:val="0029089C"/>
    <w:rsid w:val="002920E6"/>
    <w:rsid w:val="00293380"/>
    <w:rsid w:val="00293ED0"/>
    <w:rsid w:val="00294879"/>
    <w:rsid w:val="0029643F"/>
    <w:rsid w:val="002965D4"/>
    <w:rsid w:val="002970BF"/>
    <w:rsid w:val="002A0576"/>
    <w:rsid w:val="002A2FD4"/>
    <w:rsid w:val="002A5DF8"/>
    <w:rsid w:val="002A6ABB"/>
    <w:rsid w:val="002A7A04"/>
    <w:rsid w:val="002B0612"/>
    <w:rsid w:val="002B11B7"/>
    <w:rsid w:val="002B1342"/>
    <w:rsid w:val="002B2651"/>
    <w:rsid w:val="002B4E62"/>
    <w:rsid w:val="002B70F5"/>
    <w:rsid w:val="002B7676"/>
    <w:rsid w:val="002C180F"/>
    <w:rsid w:val="002C2C0C"/>
    <w:rsid w:val="002C34FB"/>
    <w:rsid w:val="002C54E2"/>
    <w:rsid w:val="002D1423"/>
    <w:rsid w:val="002D3790"/>
    <w:rsid w:val="002D4382"/>
    <w:rsid w:val="002D754E"/>
    <w:rsid w:val="002E0EA3"/>
    <w:rsid w:val="002E2E74"/>
    <w:rsid w:val="002E3B38"/>
    <w:rsid w:val="002E3BF4"/>
    <w:rsid w:val="002E4F3F"/>
    <w:rsid w:val="002F0347"/>
    <w:rsid w:val="002F08BE"/>
    <w:rsid w:val="002F119C"/>
    <w:rsid w:val="002F50F2"/>
    <w:rsid w:val="002F6CC5"/>
    <w:rsid w:val="002F6D57"/>
    <w:rsid w:val="002F76FE"/>
    <w:rsid w:val="00300FC9"/>
    <w:rsid w:val="00301484"/>
    <w:rsid w:val="00302AB7"/>
    <w:rsid w:val="00302B4A"/>
    <w:rsid w:val="003031ED"/>
    <w:rsid w:val="00303CD2"/>
    <w:rsid w:val="00305F87"/>
    <w:rsid w:val="0030618A"/>
    <w:rsid w:val="00307505"/>
    <w:rsid w:val="00310C45"/>
    <w:rsid w:val="00312C47"/>
    <w:rsid w:val="00314E5D"/>
    <w:rsid w:val="003217E7"/>
    <w:rsid w:val="00322AF2"/>
    <w:rsid w:val="0032366E"/>
    <w:rsid w:val="00324122"/>
    <w:rsid w:val="0032452D"/>
    <w:rsid w:val="0032690C"/>
    <w:rsid w:val="00326A33"/>
    <w:rsid w:val="00332D59"/>
    <w:rsid w:val="00340E2F"/>
    <w:rsid w:val="00340E47"/>
    <w:rsid w:val="00342838"/>
    <w:rsid w:val="00352FA6"/>
    <w:rsid w:val="00353200"/>
    <w:rsid w:val="003548E4"/>
    <w:rsid w:val="0036430F"/>
    <w:rsid w:val="003706EA"/>
    <w:rsid w:val="003711EE"/>
    <w:rsid w:val="00373265"/>
    <w:rsid w:val="00373BBB"/>
    <w:rsid w:val="00375268"/>
    <w:rsid w:val="00375424"/>
    <w:rsid w:val="00385961"/>
    <w:rsid w:val="00385B97"/>
    <w:rsid w:val="003861DC"/>
    <w:rsid w:val="00386E95"/>
    <w:rsid w:val="0039063F"/>
    <w:rsid w:val="003967B5"/>
    <w:rsid w:val="00397268"/>
    <w:rsid w:val="003A0722"/>
    <w:rsid w:val="003A15F3"/>
    <w:rsid w:val="003A18A1"/>
    <w:rsid w:val="003A29A4"/>
    <w:rsid w:val="003A2FF1"/>
    <w:rsid w:val="003A45C8"/>
    <w:rsid w:val="003A761B"/>
    <w:rsid w:val="003B2658"/>
    <w:rsid w:val="003B3D29"/>
    <w:rsid w:val="003B692A"/>
    <w:rsid w:val="003C08D7"/>
    <w:rsid w:val="003C1265"/>
    <w:rsid w:val="003C19C0"/>
    <w:rsid w:val="003C4670"/>
    <w:rsid w:val="003D0F29"/>
    <w:rsid w:val="003D2E32"/>
    <w:rsid w:val="003D32C5"/>
    <w:rsid w:val="003D3AE5"/>
    <w:rsid w:val="003D43A6"/>
    <w:rsid w:val="003D6602"/>
    <w:rsid w:val="003E1189"/>
    <w:rsid w:val="003E2E45"/>
    <w:rsid w:val="003E5664"/>
    <w:rsid w:val="003E7137"/>
    <w:rsid w:val="003E72B9"/>
    <w:rsid w:val="003E7DE5"/>
    <w:rsid w:val="003E7E78"/>
    <w:rsid w:val="003F053C"/>
    <w:rsid w:val="003F77C1"/>
    <w:rsid w:val="003F7B8B"/>
    <w:rsid w:val="004025A8"/>
    <w:rsid w:val="00402856"/>
    <w:rsid w:val="00402C6F"/>
    <w:rsid w:val="00402F71"/>
    <w:rsid w:val="0040332C"/>
    <w:rsid w:val="0040403D"/>
    <w:rsid w:val="004057AC"/>
    <w:rsid w:val="00405883"/>
    <w:rsid w:val="00407AD4"/>
    <w:rsid w:val="00412DF8"/>
    <w:rsid w:val="00412E6A"/>
    <w:rsid w:val="004144DB"/>
    <w:rsid w:val="00415F2F"/>
    <w:rsid w:val="00420706"/>
    <w:rsid w:val="004216E0"/>
    <w:rsid w:val="004236A0"/>
    <w:rsid w:val="00425363"/>
    <w:rsid w:val="00430179"/>
    <w:rsid w:val="004302EB"/>
    <w:rsid w:val="00433D8B"/>
    <w:rsid w:val="00433F03"/>
    <w:rsid w:val="00436433"/>
    <w:rsid w:val="00441503"/>
    <w:rsid w:val="00441645"/>
    <w:rsid w:val="00442F67"/>
    <w:rsid w:val="004430BA"/>
    <w:rsid w:val="00445F17"/>
    <w:rsid w:val="004463F1"/>
    <w:rsid w:val="00447097"/>
    <w:rsid w:val="00447829"/>
    <w:rsid w:val="0044786E"/>
    <w:rsid w:val="00447E47"/>
    <w:rsid w:val="00447ED0"/>
    <w:rsid w:val="004508C5"/>
    <w:rsid w:val="004542E3"/>
    <w:rsid w:val="004550C7"/>
    <w:rsid w:val="00456995"/>
    <w:rsid w:val="00460507"/>
    <w:rsid w:val="00461E90"/>
    <w:rsid w:val="00463A75"/>
    <w:rsid w:val="00463CBE"/>
    <w:rsid w:val="00464396"/>
    <w:rsid w:val="00477C5E"/>
    <w:rsid w:val="00480324"/>
    <w:rsid w:val="00485AEE"/>
    <w:rsid w:val="00486685"/>
    <w:rsid w:val="0048701A"/>
    <w:rsid w:val="00487DA2"/>
    <w:rsid w:val="0049160E"/>
    <w:rsid w:val="004956EB"/>
    <w:rsid w:val="004971B4"/>
    <w:rsid w:val="004A7598"/>
    <w:rsid w:val="004B07CF"/>
    <w:rsid w:val="004B5514"/>
    <w:rsid w:val="004B5BD9"/>
    <w:rsid w:val="004B6A7A"/>
    <w:rsid w:val="004B70CB"/>
    <w:rsid w:val="004C0477"/>
    <w:rsid w:val="004C0D2D"/>
    <w:rsid w:val="004C2C86"/>
    <w:rsid w:val="004C30DF"/>
    <w:rsid w:val="004C3271"/>
    <w:rsid w:val="004C58ED"/>
    <w:rsid w:val="004D3283"/>
    <w:rsid w:val="004D3313"/>
    <w:rsid w:val="004D4379"/>
    <w:rsid w:val="004D7EEE"/>
    <w:rsid w:val="004F442F"/>
    <w:rsid w:val="004F4EFA"/>
    <w:rsid w:val="004F5808"/>
    <w:rsid w:val="004F65CC"/>
    <w:rsid w:val="004F6D7D"/>
    <w:rsid w:val="00501439"/>
    <w:rsid w:val="00502649"/>
    <w:rsid w:val="00504A0F"/>
    <w:rsid w:val="00505AF0"/>
    <w:rsid w:val="00505DA2"/>
    <w:rsid w:val="005077FA"/>
    <w:rsid w:val="00513139"/>
    <w:rsid w:val="005134A7"/>
    <w:rsid w:val="00513A3C"/>
    <w:rsid w:val="0051512F"/>
    <w:rsid w:val="00520845"/>
    <w:rsid w:val="00524E1A"/>
    <w:rsid w:val="0052580D"/>
    <w:rsid w:val="00527DCF"/>
    <w:rsid w:val="005309C5"/>
    <w:rsid w:val="00533ED0"/>
    <w:rsid w:val="00533EDD"/>
    <w:rsid w:val="00540AF4"/>
    <w:rsid w:val="00540FBD"/>
    <w:rsid w:val="0054258A"/>
    <w:rsid w:val="00543822"/>
    <w:rsid w:val="00543E83"/>
    <w:rsid w:val="005445A6"/>
    <w:rsid w:val="005449B1"/>
    <w:rsid w:val="00546053"/>
    <w:rsid w:val="00551048"/>
    <w:rsid w:val="0055167D"/>
    <w:rsid w:val="00556EDC"/>
    <w:rsid w:val="00560D97"/>
    <w:rsid w:val="00562831"/>
    <w:rsid w:val="005630BD"/>
    <w:rsid w:val="00565020"/>
    <w:rsid w:val="00567D50"/>
    <w:rsid w:val="00574694"/>
    <w:rsid w:val="00581495"/>
    <w:rsid w:val="00582E60"/>
    <w:rsid w:val="00586B28"/>
    <w:rsid w:val="00594C4D"/>
    <w:rsid w:val="005960AF"/>
    <w:rsid w:val="005A6AF3"/>
    <w:rsid w:val="005A6F77"/>
    <w:rsid w:val="005A7AEE"/>
    <w:rsid w:val="005B0314"/>
    <w:rsid w:val="005B0A92"/>
    <w:rsid w:val="005B0ADE"/>
    <w:rsid w:val="005B53A6"/>
    <w:rsid w:val="005B5914"/>
    <w:rsid w:val="005C1A4E"/>
    <w:rsid w:val="005C360D"/>
    <w:rsid w:val="005C4D8A"/>
    <w:rsid w:val="005C582A"/>
    <w:rsid w:val="005C64F7"/>
    <w:rsid w:val="005C7A00"/>
    <w:rsid w:val="005C7FF9"/>
    <w:rsid w:val="005D07CD"/>
    <w:rsid w:val="005D136E"/>
    <w:rsid w:val="005D1BC5"/>
    <w:rsid w:val="005D3AF8"/>
    <w:rsid w:val="005D4296"/>
    <w:rsid w:val="005D51FE"/>
    <w:rsid w:val="005D59AC"/>
    <w:rsid w:val="005D73C8"/>
    <w:rsid w:val="005E4B34"/>
    <w:rsid w:val="005E5FF5"/>
    <w:rsid w:val="005F363B"/>
    <w:rsid w:val="005F3D6C"/>
    <w:rsid w:val="005F6028"/>
    <w:rsid w:val="005F621F"/>
    <w:rsid w:val="005F7138"/>
    <w:rsid w:val="00601206"/>
    <w:rsid w:val="00601F39"/>
    <w:rsid w:val="006031E6"/>
    <w:rsid w:val="00605A52"/>
    <w:rsid w:val="00606C5B"/>
    <w:rsid w:val="00611036"/>
    <w:rsid w:val="006112CC"/>
    <w:rsid w:val="0061401B"/>
    <w:rsid w:val="00614E53"/>
    <w:rsid w:val="00615BF5"/>
    <w:rsid w:val="00622B01"/>
    <w:rsid w:val="006244AE"/>
    <w:rsid w:val="006261EE"/>
    <w:rsid w:val="00631604"/>
    <w:rsid w:val="006325FC"/>
    <w:rsid w:val="00633058"/>
    <w:rsid w:val="00633987"/>
    <w:rsid w:val="00640CFE"/>
    <w:rsid w:val="00641612"/>
    <w:rsid w:val="00641A62"/>
    <w:rsid w:val="006426D1"/>
    <w:rsid w:val="00644A1E"/>
    <w:rsid w:val="0064605A"/>
    <w:rsid w:val="006506A4"/>
    <w:rsid w:val="006528F5"/>
    <w:rsid w:val="0065365E"/>
    <w:rsid w:val="00654776"/>
    <w:rsid w:val="00654D65"/>
    <w:rsid w:val="006558CE"/>
    <w:rsid w:val="00656A93"/>
    <w:rsid w:val="006605F8"/>
    <w:rsid w:val="00661DAE"/>
    <w:rsid w:val="006632FA"/>
    <w:rsid w:val="00663C25"/>
    <w:rsid w:val="00665A2B"/>
    <w:rsid w:val="00670440"/>
    <w:rsid w:val="00672542"/>
    <w:rsid w:val="00673CC3"/>
    <w:rsid w:val="00681846"/>
    <w:rsid w:val="00683481"/>
    <w:rsid w:val="006858CB"/>
    <w:rsid w:val="006859AF"/>
    <w:rsid w:val="0068606A"/>
    <w:rsid w:val="006871B8"/>
    <w:rsid w:val="00687983"/>
    <w:rsid w:val="00690F53"/>
    <w:rsid w:val="00691E63"/>
    <w:rsid w:val="00693208"/>
    <w:rsid w:val="00694DDC"/>
    <w:rsid w:val="00695507"/>
    <w:rsid w:val="006A0CEB"/>
    <w:rsid w:val="006A4112"/>
    <w:rsid w:val="006B131F"/>
    <w:rsid w:val="006B2D9F"/>
    <w:rsid w:val="006B38CF"/>
    <w:rsid w:val="006B41C4"/>
    <w:rsid w:val="006B5032"/>
    <w:rsid w:val="006B7335"/>
    <w:rsid w:val="006C1692"/>
    <w:rsid w:val="006C470E"/>
    <w:rsid w:val="006C646C"/>
    <w:rsid w:val="006D321E"/>
    <w:rsid w:val="006D3AA0"/>
    <w:rsid w:val="006D670C"/>
    <w:rsid w:val="006D6C89"/>
    <w:rsid w:val="006D6DC0"/>
    <w:rsid w:val="006D6F97"/>
    <w:rsid w:val="006D75A7"/>
    <w:rsid w:val="006E28E3"/>
    <w:rsid w:val="006E2D96"/>
    <w:rsid w:val="006E3C1C"/>
    <w:rsid w:val="006E58D2"/>
    <w:rsid w:val="006E5DC7"/>
    <w:rsid w:val="006F5873"/>
    <w:rsid w:val="00705638"/>
    <w:rsid w:val="0070671A"/>
    <w:rsid w:val="00706E0B"/>
    <w:rsid w:val="00710214"/>
    <w:rsid w:val="00710A76"/>
    <w:rsid w:val="007124A4"/>
    <w:rsid w:val="00713DEA"/>
    <w:rsid w:val="00713F28"/>
    <w:rsid w:val="00715610"/>
    <w:rsid w:val="00717284"/>
    <w:rsid w:val="00717537"/>
    <w:rsid w:val="00717B53"/>
    <w:rsid w:val="00720480"/>
    <w:rsid w:val="00726DC1"/>
    <w:rsid w:val="00727BD6"/>
    <w:rsid w:val="00727E0E"/>
    <w:rsid w:val="007310F5"/>
    <w:rsid w:val="007325F3"/>
    <w:rsid w:val="00735211"/>
    <w:rsid w:val="007374E6"/>
    <w:rsid w:val="00737995"/>
    <w:rsid w:val="007414BB"/>
    <w:rsid w:val="007416DC"/>
    <w:rsid w:val="0074588F"/>
    <w:rsid w:val="00745F6B"/>
    <w:rsid w:val="00750097"/>
    <w:rsid w:val="007501B2"/>
    <w:rsid w:val="00750362"/>
    <w:rsid w:val="00752A48"/>
    <w:rsid w:val="00757A48"/>
    <w:rsid w:val="0076071F"/>
    <w:rsid w:val="00762D7E"/>
    <w:rsid w:val="0076304A"/>
    <w:rsid w:val="00766508"/>
    <w:rsid w:val="00766F82"/>
    <w:rsid w:val="0077027D"/>
    <w:rsid w:val="007746F7"/>
    <w:rsid w:val="0077799C"/>
    <w:rsid w:val="00784209"/>
    <w:rsid w:val="007846DB"/>
    <w:rsid w:val="007862BB"/>
    <w:rsid w:val="00794790"/>
    <w:rsid w:val="007947C3"/>
    <w:rsid w:val="007954CF"/>
    <w:rsid w:val="0079601F"/>
    <w:rsid w:val="0079635C"/>
    <w:rsid w:val="0079791C"/>
    <w:rsid w:val="007A10BB"/>
    <w:rsid w:val="007A1962"/>
    <w:rsid w:val="007A475A"/>
    <w:rsid w:val="007A547E"/>
    <w:rsid w:val="007A7B89"/>
    <w:rsid w:val="007A7E87"/>
    <w:rsid w:val="007B43CB"/>
    <w:rsid w:val="007B7FA7"/>
    <w:rsid w:val="007C0637"/>
    <w:rsid w:val="007C1A22"/>
    <w:rsid w:val="007D06BA"/>
    <w:rsid w:val="007D13B8"/>
    <w:rsid w:val="007D1810"/>
    <w:rsid w:val="007D1F9F"/>
    <w:rsid w:val="007D6460"/>
    <w:rsid w:val="007D66B1"/>
    <w:rsid w:val="007E3000"/>
    <w:rsid w:val="007E6AB3"/>
    <w:rsid w:val="007E6F83"/>
    <w:rsid w:val="007E7337"/>
    <w:rsid w:val="007F16B6"/>
    <w:rsid w:val="007F2AAD"/>
    <w:rsid w:val="007F5EE5"/>
    <w:rsid w:val="008011C5"/>
    <w:rsid w:val="00801DC1"/>
    <w:rsid w:val="0080541A"/>
    <w:rsid w:val="00807171"/>
    <w:rsid w:val="008120DA"/>
    <w:rsid w:val="00814DA1"/>
    <w:rsid w:val="00815472"/>
    <w:rsid w:val="0081706E"/>
    <w:rsid w:val="0082244A"/>
    <w:rsid w:val="008225AB"/>
    <w:rsid w:val="00824871"/>
    <w:rsid w:val="00824D20"/>
    <w:rsid w:val="00831EC4"/>
    <w:rsid w:val="00833660"/>
    <w:rsid w:val="00833F5A"/>
    <w:rsid w:val="00835A20"/>
    <w:rsid w:val="00836599"/>
    <w:rsid w:val="00836A55"/>
    <w:rsid w:val="00836D0E"/>
    <w:rsid w:val="008432AD"/>
    <w:rsid w:val="00850398"/>
    <w:rsid w:val="008558C2"/>
    <w:rsid w:val="00855CEF"/>
    <w:rsid w:val="008568E1"/>
    <w:rsid w:val="00856C1E"/>
    <w:rsid w:val="008574E9"/>
    <w:rsid w:val="00861465"/>
    <w:rsid w:val="00863A3E"/>
    <w:rsid w:val="008656EB"/>
    <w:rsid w:val="00867941"/>
    <w:rsid w:val="00867B7D"/>
    <w:rsid w:val="00870C79"/>
    <w:rsid w:val="00875902"/>
    <w:rsid w:val="008760FF"/>
    <w:rsid w:val="00880AF5"/>
    <w:rsid w:val="00880DBF"/>
    <w:rsid w:val="00883DFE"/>
    <w:rsid w:val="00886D33"/>
    <w:rsid w:val="00891FD7"/>
    <w:rsid w:val="00892E33"/>
    <w:rsid w:val="008977A1"/>
    <w:rsid w:val="008A55CE"/>
    <w:rsid w:val="008A5B8A"/>
    <w:rsid w:val="008A5DFA"/>
    <w:rsid w:val="008A648D"/>
    <w:rsid w:val="008B0786"/>
    <w:rsid w:val="008B097C"/>
    <w:rsid w:val="008B104F"/>
    <w:rsid w:val="008B1FC9"/>
    <w:rsid w:val="008B3DC9"/>
    <w:rsid w:val="008B53E3"/>
    <w:rsid w:val="008B6FFF"/>
    <w:rsid w:val="008B7700"/>
    <w:rsid w:val="008C10CD"/>
    <w:rsid w:val="008C24BB"/>
    <w:rsid w:val="008C26C5"/>
    <w:rsid w:val="008C3B2C"/>
    <w:rsid w:val="008C5117"/>
    <w:rsid w:val="008C6A6D"/>
    <w:rsid w:val="008D0AD1"/>
    <w:rsid w:val="008D0CC8"/>
    <w:rsid w:val="008D1EAF"/>
    <w:rsid w:val="008D423F"/>
    <w:rsid w:val="008D4C4E"/>
    <w:rsid w:val="008D733F"/>
    <w:rsid w:val="008E02F6"/>
    <w:rsid w:val="008E17E2"/>
    <w:rsid w:val="008E2D91"/>
    <w:rsid w:val="008E3BF9"/>
    <w:rsid w:val="008E40A7"/>
    <w:rsid w:val="008E4A4F"/>
    <w:rsid w:val="008E6379"/>
    <w:rsid w:val="008E6742"/>
    <w:rsid w:val="008E7A2B"/>
    <w:rsid w:val="008E7C1C"/>
    <w:rsid w:val="008F24BC"/>
    <w:rsid w:val="008F3DD9"/>
    <w:rsid w:val="008F75DE"/>
    <w:rsid w:val="00901825"/>
    <w:rsid w:val="0090228D"/>
    <w:rsid w:val="00903548"/>
    <w:rsid w:val="00904A2D"/>
    <w:rsid w:val="00904BE2"/>
    <w:rsid w:val="00904D86"/>
    <w:rsid w:val="00904FE2"/>
    <w:rsid w:val="00905196"/>
    <w:rsid w:val="00905BFD"/>
    <w:rsid w:val="00906A4F"/>
    <w:rsid w:val="00907A40"/>
    <w:rsid w:val="00914233"/>
    <w:rsid w:val="00914D57"/>
    <w:rsid w:val="009173D6"/>
    <w:rsid w:val="00917C34"/>
    <w:rsid w:val="0092251B"/>
    <w:rsid w:val="009239B3"/>
    <w:rsid w:val="009246C2"/>
    <w:rsid w:val="0092497F"/>
    <w:rsid w:val="00926F25"/>
    <w:rsid w:val="00927006"/>
    <w:rsid w:val="00931F80"/>
    <w:rsid w:val="0093287A"/>
    <w:rsid w:val="009338BF"/>
    <w:rsid w:val="00935EC1"/>
    <w:rsid w:val="00944DDB"/>
    <w:rsid w:val="00955F52"/>
    <w:rsid w:val="00957FAA"/>
    <w:rsid w:val="0096159A"/>
    <w:rsid w:val="009620E8"/>
    <w:rsid w:val="00963A5F"/>
    <w:rsid w:val="0096404C"/>
    <w:rsid w:val="009657D4"/>
    <w:rsid w:val="00966476"/>
    <w:rsid w:val="009669B6"/>
    <w:rsid w:val="009670CD"/>
    <w:rsid w:val="00967767"/>
    <w:rsid w:val="00967BD9"/>
    <w:rsid w:val="00967CD5"/>
    <w:rsid w:val="0097146F"/>
    <w:rsid w:val="00973C39"/>
    <w:rsid w:val="009744C9"/>
    <w:rsid w:val="00976271"/>
    <w:rsid w:val="00977BDD"/>
    <w:rsid w:val="009808C8"/>
    <w:rsid w:val="00981108"/>
    <w:rsid w:val="0098224F"/>
    <w:rsid w:val="0098545F"/>
    <w:rsid w:val="00985EE8"/>
    <w:rsid w:val="00987278"/>
    <w:rsid w:val="00987835"/>
    <w:rsid w:val="00991797"/>
    <w:rsid w:val="00993183"/>
    <w:rsid w:val="0099596B"/>
    <w:rsid w:val="009A034D"/>
    <w:rsid w:val="009A09EC"/>
    <w:rsid w:val="009A0CD8"/>
    <w:rsid w:val="009A1F63"/>
    <w:rsid w:val="009A35A8"/>
    <w:rsid w:val="009B549E"/>
    <w:rsid w:val="009B5D17"/>
    <w:rsid w:val="009B7E11"/>
    <w:rsid w:val="009C1588"/>
    <w:rsid w:val="009C1643"/>
    <w:rsid w:val="009C20B8"/>
    <w:rsid w:val="009C2E09"/>
    <w:rsid w:val="009C4A9A"/>
    <w:rsid w:val="009C5182"/>
    <w:rsid w:val="009D284C"/>
    <w:rsid w:val="009D375C"/>
    <w:rsid w:val="009D64D1"/>
    <w:rsid w:val="009E2173"/>
    <w:rsid w:val="009E4D9A"/>
    <w:rsid w:val="009E66BA"/>
    <w:rsid w:val="009E716A"/>
    <w:rsid w:val="009F3331"/>
    <w:rsid w:val="009F380D"/>
    <w:rsid w:val="009F3F39"/>
    <w:rsid w:val="009F43EA"/>
    <w:rsid w:val="009F7232"/>
    <w:rsid w:val="00A00271"/>
    <w:rsid w:val="00A008E3"/>
    <w:rsid w:val="00A03153"/>
    <w:rsid w:val="00A13F64"/>
    <w:rsid w:val="00A14E11"/>
    <w:rsid w:val="00A22962"/>
    <w:rsid w:val="00A23032"/>
    <w:rsid w:val="00A233AB"/>
    <w:rsid w:val="00A25A78"/>
    <w:rsid w:val="00A25B3C"/>
    <w:rsid w:val="00A35512"/>
    <w:rsid w:val="00A36DA2"/>
    <w:rsid w:val="00A37C3C"/>
    <w:rsid w:val="00A4124B"/>
    <w:rsid w:val="00A41B24"/>
    <w:rsid w:val="00A41F47"/>
    <w:rsid w:val="00A43166"/>
    <w:rsid w:val="00A43483"/>
    <w:rsid w:val="00A468A3"/>
    <w:rsid w:val="00A46ED2"/>
    <w:rsid w:val="00A476E0"/>
    <w:rsid w:val="00A53185"/>
    <w:rsid w:val="00A548AA"/>
    <w:rsid w:val="00A54B81"/>
    <w:rsid w:val="00A55E7B"/>
    <w:rsid w:val="00A60DE0"/>
    <w:rsid w:val="00A6135A"/>
    <w:rsid w:val="00A6152B"/>
    <w:rsid w:val="00A62A7E"/>
    <w:rsid w:val="00A62D51"/>
    <w:rsid w:val="00A6303A"/>
    <w:rsid w:val="00A65AC6"/>
    <w:rsid w:val="00A67C0F"/>
    <w:rsid w:val="00A7038A"/>
    <w:rsid w:val="00A747DE"/>
    <w:rsid w:val="00A752C6"/>
    <w:rsid w:val="00A7555E"/>
    <w:rsid w:val="00A75E76"/>
    <w:rsid w:val="00A75F30"/>
    <w:rsid w:val="00A77C7C"/>
    <w:rsid w:val="00A800D9"/>
    <w:rsid w:val="00A80265"/>
    <w:rsid w:val="00A83B97"/>
    <w:rsid w:val="00A900E0"/>
    <w:rsid w:val="00A90BF3"/>
    <w:rsid w:val="00A94E42"/>
    <w:rsid w:val="00A969D4"/>
    <w:rsid w:val="00AA0BBE"/>
    <w:rsid w:val="00AA290E"/>
    <w:rsid w:val="00AA379D"/>
    <w:rsid w:val="00AA56B8"/>
    <w:rsid w:val="00AA5DC2"/>
    <w:rsid w:val="00AB092A"/>
    <w:rsid w:val="00AB0A7F"/>
    <w:rsid w:val="00AB0C48"/>
    <w:rsid w:val="00AB2C50"/>
    <w:rsid w:val="00AB2F4F"/>
    <w:rsid w:val="00AC1349"/>
    <w:rsid w:val="00AC2C51"/>
    <w:rsid w:val="00AC32CB"/>
    <w:rsid w:val="00AC44D9"/>
    <w:rsid w:val="00AD125B"/>
    <w:rsid w:val="00AD50C6"/>
    <w:rsid w:val="00AD5D70"/>
    <w:rsid w:val="00AD5F87"/>
    <w:rsid w:val="00AD6614"/>
    <w:rsid w:val="00AE00D2"/>
    <w:rsid w:val="00AE0609"/>
    <w:rsid w:val="00AE43A1"/>
    <w:rsid w:val="00AE7DDA"/>
    <w:rsid w:val="00AE7EDD"/>
    <w:rsid w:val="00AF1337"/>
    <w:rsid w:val="00AF27E4"/>
    <w:rsid w:val="00AF2B21"/>
    <w:rsid w:val="00AF3E95"/>
    <w:rsid w:val="00AF5270"/>
    <w:rsid w:val="00AF67A5"/>
    <w:rsid w:val="00AF732B"/>
    <w:rsid w:val="00B00E55"/>
    <w:rsid w:val="00B0362D"/>
    <w:rsid w:val="00B04586"/>
    <w:rsid w:val="00B1123C"/>
    <w:rsid w:val="00B11D72"/>
    <w:rsid w:val="00B12740"/>
    <w:rsid w:val="00B13A7D"/>
    <w:rsid w:val="00B203D0"/>
    <w:rsid w:val="00B20CB0"/>
    <w:rsid w:val="00B21020"/>
    <w:rsid w:val="00B22AF7"/>
    <w:rsid w:val="00B22EF1"/>
    <w:rsid w:val="00B2411B"/>
    <w:rsid w:val="00B27C09"/>
    <w:rsid w:val="00B27CEB"/>
    <w:rsid w:val="00B30E6A"/>
    <w:rsid w:val="00B32677"/>
    <w:rsid w:val="00B3581E"/>
    <w:rsid w:val="00B36E2F"/>
    <w:rsid w:val="00B41A8A"/>
    <w:rsid w:val="00B42439"/>
    <w:rsid w:val="00B444B1"/>
    <w:rsid w:val="00B44E46"/>
    <w:rsid w:val="00B457DD"/>
    <w:rsid w:val="00B46D7D"/>
    <w:rsid w:val="00B50D9B"/>
    <w:rsid w:val="00B51B95"/>
    <w:rsid w:val="00B57B0E"/>
    <w:rsid w:val="00B61191"/>
    <w:rsid w:val="00B614A6"/>
    <w:rsid w:val="00B61DB9"/>
    <w:rsid w:val="00B6384E"/>
    <w:rsid w:val="00B6501B"/>
    <w:rsid w:val="00B67EE9"/>
    <w:rsid w:val="00B72343"/>
    <w:rsid w:val="00B736D4"/>
    <w:rsid w:val="00B74E68"/>
    <w:rsid w:val="00B82B89"/>
    <w:rsid w:val="00B83B0C"/>
    <w:rsid w:val="00B87A72"/>
    <w:rsid w:val="00B911D6"/>
    <w:rsid w:val="00B9682E"/>
    <w:rsid w:val="00B97C50"/>
    <w:rsid w:val="00BA1FE7"/>
    <w:rsid w:val="00BA35A4"/>
    <w:rsid w:val="00BA49F9"/>
    <w:rsid w:val="00BA5E8D"/>
    <w:rsid w:val="00BB1A3C"/>
    <w:rsid w:val="00BB1F42"/>
    <w:rsid w:val="00BB2D2C"/>
    <w:rsid w:val="00BB3DBF"/>
    <w:rsid w:val="00BC029E"/>
    <w:rsid w:val="00BC3292"/>
    <w:rsid w:val="00BC3D25"/>
    <w:rsid w:val="00BC7414"/>
    <w:rsid w:val="00BD1859"/>
    <w:rsid w:val="00BD1E80"/>
    <w:rsid w:val="00BE1851"/>
    <w:rsid w:val="00BE20A1"/>
    <w:rsid w:val="00BE2EB7"/>
    <w:rsid w:val="00BE6D37"/>
    <w:rsid w:val="00BE7B6C"/>
    <w:rsid w:val="00BF0BEE"/>
    <w:rsid w:val="00BF2C76"/>
    <w:rsid w:val="00BF32CC"/>
    <w:rsid w:val="00BF36C4"/>
    <w:rsid w:val="00BF3927"/>
    <w:rsid w:val="00BF43CA"/>
    <w:rsid w:val="00BF47FF"/>
    <w:rsid w:val="00BF64C3"/>
    <w:rsid w:val="00BF745B"/>
    <w:rsid w:val="00C0098B"/>
    <w:rsid w:val="00C05448"/>
    <w:rsid w:val="00C0581E"/>
    <w:rsid w:val="00C06DCF"/>
    <w:rsid w:val="00C0753E"/>
    <w:rsid w:val="00C07CE8"/>
    <w:rsid w:val="00C07D2E"/>
    <w:rsid w:val="00C136C5"/>
    <w:rsid w:val="00C13B7C"/>
    <w:rsid w:val="00C162DE"/>
    <w:rsid w:val="00C16CE9"/>
    <w:rsid w:val="00C173FE"/>
    <w:rsid w:val="00C21A4F"/>
    <w:rsid w:val="00C22847"/>
    <w:rsid w:val="00C253CE"/>
    <w:rsid w:val="00C25981"/>
    <w:rsid w:val="00C26A17"/>
    <w:rsid w:val="00C30318"/>
    <w:rsid w:val="00C30B84"/>
    <w:rsid w:val="00C314BE"/>
    <w:rsid w:val="00C3342F"/>
    <w:rsid w:val="00C36868"/>
    <w:rsid w:val="00C41DB6"/>
    <w:rsid w:val="00C43257"/>
    <w:rsid w:val="00C4379A"/>
    <w:rsid w:val="00C45F37"/>
    <w:rsid w:val="00C4620F"/>
    <w:rsid w:val="00C46452"/>
    <w:rsid w:val="00C46E28"/>
    <w:rsid w:val="00C47864"/>
    <w:rsid w:val="00C50D1E"/>
    <w:rsid w:val="00C50F29"/>
    <w:rsid w:val="00C52A69"/>
    <w:rsid w:val="00C52AC4"/>
    <w:rsid w:val="00C53140"/>
    <w:rsid w:val="00C54141"/>
    <w:rsid w:val="00C60151"/>
    <w:rsid w:val="00C60167"/>
    <w:rsid w:val="00C604AA"/>
    <w:rsid w:val="00C60F39"/>
    <w:rsid w:val="00C6148C"/>
    <w:rsid w:val="00C61ED0"/>
    <w:rsid w:val="00C64295"/>
    <w:rsid w:val="00C64BCF"/>
    <w:rsid w:val="00C650EC"/>
    <w:rsid w:val="00C65D8C"/>
    <w:rsid w:val="00C70A36"/>
    <w:rsid w:val="00C714DE"/>
    <w:rsid w:val="00C71A17"/>
    <w:rsid w:val="00C73F28"/>
    <w:rsid w:val="00C75836"/>
    <w:rsid w:val="00C75C76"/>
    <w:rsid w:val="00C90624"/>
    <w:rsid w:val="00C95883"/>
    <w:rsid w:val="00C96169"/>
    <w:rsid w:val="00C97E29"/>
    <w:rsid w:val="00CA046E"/>
    <w:rsid w:val="00CA051B"/>
    <w:rsid w:val="00CA1C90"/>
    <w:rsid w:val="00CA2371"/>
    <w:rsid w:val="00CA28D6"/>
    <w:rsid w:val="00CA2BE9"/>
    <w:rsid w:val="00CA38E6"/>
    <w:rsid w:val="00CA52B9"/>
    <w:rsid w:val="00CB3657"/>
    <w:rsid w:val="00CB39B2"/>
    <w:rsid w:val="00CB791B"/>
    <w:rsid w:val="00CB7CBF"/>
    <w:rsid w:val="00CC18C8"/>
    <w:rsid w:val="00CC25B2"/>
    <w:rsid w:val="00CC2FCE"/>
    <w:rsid w:val="00CC3295"/>
    <w:rsid w:val="00CC33B9"/>
    <w:rsid w:val="00CC4E52"/>
    <w:rsid w:val="00CC6122"/>
    <w:rsid w:val="00CD1F91"/>
    <w:rsid w:val="00CD2BE2"/>
    <w:rsid w:val="00CD63C5"/>
    <w:rsid w:val="00CD69F7"/>
    <w:rsid w:val="00CE0922"/>
    <w:rsid w:val="00CE1085"/>
    <w:rsid w:val="00CE517D"/>
    <w:rsid w:val="00CF2816"/>
    <w:rsid w:val="00CF2984"/>
    <w:rsid w:val="00CF3A35"/>
    <w:rsid w:val="00CF4CFB"/>
    <w:rsid w:val="00CF5A19"/>
    <w:rsid w:val="00CF5EAF"/>
    <w:rsid w:val="00D000BC"/>
    <w:rsid w:val="00D0046D"/>
    <w:rsid w:val="00D02154"/>
    <w:rsid w:val="00D02C30"/>
    <w:rsid w:val="00D060B3"/>
    <w:rsid w:val="00D063D5"/>
    <w:rsid w:val="00D06EA5"/>
    <w:rsid w:val="00D07018"/>
    <w:rsid w:val="00D10C74"/>
    <w:rsid w:val="00D123BC"/>
    <w:rsid w:val="00D13437"/>
    <w:rsid w:val="00D135E5"/>
    <w:rsid w:val="00D13E1E"/>
    <w:rsid w:val="00D1420D"/>
    <w:rsid w:val="00D14683"/>
    <w:rsid w:val="00D2293F"/>
    <w:rsid w:val="00D22D48"/>
    <w:rsid w:val="00D233DB"/>
    <w:rsid w:val="00D2386F"/>
    <w:rsid w:val="00D248A4"/>
    <w:rsid w:val="00D30BB0"/>
    <w:rsid w:val="00D322F0"/>
    <w:rsid w:val="00D32CDC"/>
    <w:rsid w:val="00D33201"/>
    <w:rsid w:val="00D37B37"/>
    <w:rsid w:val="00D43985"/>
    <w:rsid w:val="00D44447"/>
    <w:rsid w:val="00D45FB1"/>
    <w:rsid w:val="00D46379"/>
    <w:rsid w:val="00D46794"/>
    <w:rsid w:val="00D513A5"/>
    <w:rsid w:val="00D53FA9"/>
    <w:rsid w:val="00D54179"/>
    <w:rsid w:val="00D541E0"/>
    <w:rsid w:val="00D54B5B"/>
    <w:rsid w:val="00D5579A"/>
    <w:rsid w:val="00D60B47"/>
    <w:rsid w:val="00D64FBE"/>
    <w:rsid w:val="00D67341"/>
    <w:rsid w:val="00D677C6"/>
    <w:rsid w:val="00D7019E"/>
    <w:rsid w:val="00D709CF"/>
    <w:rsid w:val="00D75248"/>
    <w:rsid w:val="00D75A16"/>
    <w:rsid w:val="00D8056B"/>
    <w:rsid w:val="00D8422A"/>
    <w:rsid w:val="00D85CBA"/>
    <w:rsid w:val="00D90E6E"/>
    <w:rsid w:val="00D9105C"/>
    <w:rsid w:val="00D92915"/>
    <w:rsid w:val="00D93137"/>
    <w:rsid w:val="00D93634"/>
    <w:rsid w:val="00D96E0F"/>
    <w:rsid w:val="00DA0751"/>
    <w:rsid w:val="00DA2616"/>
    <w:rsid w:val="00DA3DDC"/>
    <w:rsid w:val="00DA7D26"/>
    <w:rsid w:val="00DB3743"/>
    <w:rsid w:val="00DB5EE4"/>
    <w:rsid w:val="00DC32F4"/>
    <w:rsid w:val="00DC337C"/>
    <w:rsid w:val="00DC396D"/>
    <w:rsid w:val="00DC4685"/>
    <w:rsid w:val="00DC4910"/>
    <w:rsid w:val="00DC6C1E"/>
    <w:rsid w:val="00DC7E28"/>
    <w:rsid w:val="00DD2644"/>
    <w:rsid w:val="00DD2647"/>
    <w:rsid w:val="00DD34DC"/>
    <w:rsid w:val="00DE0129"/>
    <w:rsid w:val="00DE29E0"/>
    <w:rsid w:val="00DE3899"/>
    <w:rsid w:val="00DE3E01"/>
    <w:rsid w:val="00DE47BF"/>
    <w:rsid w:val="00DE4DB8"/>
    <w:rsid w:val="00DF01C9"/>
    <w:rsid w:val="00DF0698"/>
    <w:rsid w:val="00DF1369"/>
    <w:rsid w:val="00DF1C4B"/>
    <w:rsid w:val="00DF3FD0"/>
    <w:rsid w:val="00DF45FB"/>
    <w:rsid w:val="00E00D4B"/>
    <w:rsid w:val="00E01FC7"/>
    <w:rsid w:val="00E02FAD"/>
    <w:rsid w:val="00E04D84"/>
    <w:rsid w:val="00E11552"/>
    <w:rsid w:val="00E116E4"/>
    <w:rsid w:val="00E12081"/>
    <w:rsid w:val="00E122A4"/>
    <w:rsid w:val="00E14603"/>
    <w:rsid w:val="00E166EA"/>
    <w:rsid w:val="00E20098"/>
    <w:rsid w:val="00E22843"/>
    <w:rsid w:val="00E241DA"/>
    <w:rsid w:val="00E24FE1"/>
    <w:rsid w:val="00E27D0A"/>
    <w:rsid w:val="00E3018D"/>
    <w:rsid w:val="00E301E7"/>
    <w:rsid w:val="00E340BC"/>
    <w:rsid w:val="00E4465C"/>
    <w:rsid w:val="00E450D4"/>
    <w:rsid w:val="00E46256"/>
    <w:rsid w:val="00E46C2C"/>
    <w:rsid w:val="00E518A4"/>
    <w:rsid w:val="00E521D0"/>
    <w:rsid w:val="00E547BC"/>
    <w:rsid w:val="00E6176B"/>
    <w:rsid w:val="00E650C4"/>
    <w:rsid w:val="00E66096"/>
    <w:rsid w:val="00E703B6"/>
    <w:rsid w:val="00E70AB1"/>
    <w:rsid w:val="00E70F06"/>
    <w:rsid w:val="00E71F15"/>
    <w:rsid w:val="00E72AEC"/>
    <w:rsid w:val="00E74CD1"/>
    <w:rsid w:val="00E75157"/>
    <w:rsid w:val="00E75ECF"/>
    <w:rsid w:val="00E76C6D"/>
    <w:rsid w:val="00E80277"/>
    <w:rsid w:val="00E80D6F"/>
    <w:rsid w:val="00E822AE"/>
    <w:rsid w:val="00E82CBB"/>
    <w:rsid w:val="00E83182"/>
    <w:rsid w:val="00E85194"/>
    <w:rsid w:val="00E85495"/>
    <w:rsid w:val="00E85D5F"/>
    <w:rsid w:val="00E878D3"/>
    <w:rsid w:val="00E90196"/>
    <w:rsid w:val="00E92101"/>
    <w:rsid w:val="00E92C56"/>
    <w:rsid w:val="00E93A4A"/>
    <w:rsid w:val="00E967B2"/>
    <w:rsid w:val="00E97BF0"/>
    <w:rsid w:val="00EA0E34"/>
    <w:rsid w:val="00EA2F16"/>
    <w:rsid w:val="00EA3001"/>
    <w:rsid w:val="00EA676F"/>
    <w:rsid w:val="00EA748A"/>
    <w:rsid w:val="00EB1B79"/>
    <w:rsid w:val="00EB5387"/>
    <w:rsid w:val="00EC141E"/>
    <w:rsid w:val="00EC27A6"/>
    <w:rsid w:val="00EC2C41"/>
    <w:rsid w:val="00EC42AB"/>
    <w:rsid w:val="00EC549D"/>
    <w:rsid w:val="00EC66EA"/>
    <w:rsid w:val="00ED266D"/>
    <w:rsid w:val="00ED4425"/>
    <w:rsid w:val="00ED4522"/>
    <w:rsid w:val="00ED50FC"/>
    <w:rsid w:val="00ED7DCC"/>
    <w:rsid w:val="00ED7E09"/>
    <w:rsid w:val="00EE0451"/>
    <w:rsid w:val="00EE0B53"/>
    <w:rsid w:val="00EE20DC"/>
    <w:rsid w:val="00EE287C"/>
    <w:rsid w:val="00EE28EA"/>
    <w:rsid w:val="00EE3CDC"/>
    <w:rsid w:val="00EE50D4"/>
    <w:rsid w:val="00EE57E0"/>
    <w:rsid w:val="00EF016C"/>
    <w:rsid w:val="00EF14A2"/>
    <w:rsid w:val="00EF2384"/>
    <w:rsid w:val="00EF48F0"/>
    <w:rsid w:val="00EF5D5D"/>
    <w:rsid w:val="00EF7013"/>
    <w:rsid w:val="00F00D4E"/>
    <w:rsid w:val="00F012CF"/>
    <w:rsid w:val="00F01AA8"/>
    <w:rsid w:val="00F02804"/>
    <w:rsid w:val="00F038FC"/>
    <w:rsid w:val="00F0476E"/>
    <w:rsid w:val="00F04DB0"/>
    <w:rsid w:val="00F04DC5"/>
    <w:rsid w:val="00F05DB1"/>
    <w:rsid w:val="00F11BA2"/>
    <w:rsid w:val="00F12842"/>
    <w:rsid w:val="00F13E02"/>
    <w:rsid w:val="00F16229"/>
    <w:rsid w:val="00F254C7"/>
    <w:rsid w:val="00F2551C"/>
    <w:rsid w:val="00F27864"/>
    <w:rsid w:val="00F316AA"/>
    <w:rsid w:val="00F338C8"/>
    <w:rsid w:val="00F34B8B"/>
    <w:rsid w:val="00F361B6"/>
    <w:rsid w:val="00F37600"/>
    <w:rsid w:val="00F37790"/>
    <w:rsid w:val="00F37937"/>
    <w:rsid w:val="00F44037"/>
    <w:rsid w:val="00F4544B"/>
    <w:rsid w:val="00F4577A"/>
    <w:rsid w:val="00F45B23"/>
    <w:rsid w:val="00F46851"/>
    <w:rsid w:val="00F4710B"/>
    <w:rsid w:val="00F500CB"/>
    <w:rsid w:val="00F50439"/>
    <w:rsid w:val="00F52BA8"/>
    <w:rsid w:val="00F53624"/>
    <w:rsid w:val="00F556A2"/>
    <w:rsid w:val="00F55737"/>
    <w:rsid w:val="00F60040"/>
    <w:rsid w:val="00F61C6E"/>
    <w:rsid w:val="00F61F0F"/>
    <w:rsid w:val="00F61F55"/>
    <w:rsid w:val="00F63F97"/>
    <w:rsid w:val="00F64BAC"/>
    <w:rsid w:val="00F703C6"/>
    <w:rsid w:val="00F710F3"/>
    <w:rsid w:val="00F73FEA"/>
    <w:rsid w:val="00F7486B"/>
    <w:rsid w:val="00F74F7A"/>
    <w:rsid w:val="00F76258"/>
    <w:rsid w:val="00F771C3"/>
    <w:rsid w:val="00F80E5E"/>
    <w:rsid w:val="00F8164B"/>
    <w:rsid w:val="00F83D02"/>
    <w:rsid w:val="00F852C6"/>
    <w:rsid w:val="00F861E8"/>
    <w:rsid w:val="00F86468"/>
    <w:rsid w:val="00F86627"/>
    <w:rsid w:val="00F87751"/>
    <w:rsid w:val="00F8788F"/>
    <w:rsid w:val="00F87C88"/>
    <w:rsid w:val="00F91CFF"/>
    <w:rsid w:val="00F92321"/>
    <w:rsid w:val="00F95366"/>
    <w:rsid w:val="00FA105D"/>
    <w:rsid w:val="00FA1104"/>
    <w:rsid w:val="00FA3AE7"/>
    <w:rsid w:val="00FA4B8A"/>
    <w:rsid w:val="00FA4EDA"/>
    <w:rsid w:val="00FA5B1F"/>
    <w:rsid w:val="00FA67A6"/>
    <w:rsid w:val="00FA7063"/>
    <w:rsid w:val="00FA7376"/>
    <w:rsid w:val="00FA76AF"/>
    <w:rsid w:val="00FA7803"/>
    <w:rsid w:val="00FA7F7F"/>
    <w:rsid w:val="00FB19D9"/>
    <w:rsid w:val="00FB3063"/>
    <w:rsid w:val="00FB4B0E"/>
    <w:rsid w:val="00FD1C9B"/>
    <w:rsid w:val="00FD39E3"/>
    <w:rsid w:val="00FD3D8D"/>
    <w:rsid w:val="00FD3F02"/>
    <w:rsid w:val="00FD6939"/>
    <w:rsid w:val="00FE0CF5"/>
    <w:rsid w:val="00FE2498"/>
    <w:rsid w:val="00FE2C1A"/>
    <w:rsid w:val="00FE38C6"/>
    <w:rsid w:val="00FE5F18"/>
    <w:rsid w:val="00FE72BA"/>
    <w:rsid w:val="00FF7C79"/>
    <w:rsid w:val="2263D50A"/>
    <w:rsid w:val="3D0CE4AA"/>
    <w:rsid w:val="4AD3A451"/>
    <w:rsid w:val="5B3C17ED"/>
    <w:rsid w:val="746DD02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EAAF423"/>
  <w15:docId w15:val="{34E4489F-CED3-4BFF-95AD-00C0ED471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WH normal text"/>
    <w:qFormat/>
    <w:rsid w:val="0054258A"/>
    <w:pPr>
      <w:jc w:val="both"/>
    </w:pPr>
    <w:rPr>
      <w:rFonts w:asciiTheme="minorHAnsi" w:hAnsiTheme="minorHAnsi"/>
      <w:sz w:val="24"/>
    </w:rPr>
  </w:style>
  <w:style w:type="paragraph" w:styleId="Heading1">
    <w:name w:val="heading 1"/>
    <w:basedOn w:val="Normal"/>
    <w:next w:val="Normal"/>
    <w:link w:val="Heading1Char"/>
    <w:uiPriority w:val="9"/>
    <w:qFormat/>
    <w:rsid w:val="006426D1"/>
    <w:pPr>
      <w:keepNext/>
      <w:keepLines/>
      <w:pageBreakBefore/>
      <w:numPr>
        <w:numId w:val="3"/>
      </w:numPr>
      <w:spacing w:after="240"/>
      <w:ind w:left="720" w:hanging="720"/>
      <w:jc w:val="left"/>
      <w:outlineLvl w:val="0"/>
    </w:pPr>
    <w:rPr>
      <w:rFonts w:ascii="Century Gothic" w:eastAsiaTheme="majorEastAsia" w:hAnsi="Century Gothic" w:cstheme="majorBidi"/>
      <w:color w:val="00B050"/>
      <w:sz w:val="48"/>
      <w:szCs w:val="32"/>
    </w:rPr>
  </w:style>
  <w:style w:type="paragraph" w:styleId="Heading2">
    <w:name w:val="heading 2"/>
    <w:basedOn w:val="Normal"/>
    <w:next w:val="Normal"/>
    <w:link w:val="Heading2Char"/>
    <w:uiPriority w:val="9"/>
    <w:unhideWhenUsed/>
    <w:qFormat/>
    <w:rsid w:val="0054258A"/>
    <w:pPr>
      <w:keepNext/>
      <w:keepLines/>
      <w:numPr>
        <w:ilvl w:val="1"/>
        <w:numId w:val="3"/>
      </w:numPr>
      <w:spacing w:after="240"/>
      <w:ind w:left="720" w:hanging="720"/>
      <w:jc w:val="left"/>
      <w:outlineLvl w:val="1"/>
    </w:pPr>
    <w:rPr>
      <w:rFonts w:ascii="Century Gothic" w:eastAsiaTheme="majorEastAsia" w:hAnsi="Century Gothic" w:cstheme="majorBidi"/>
      <w:color w:val="00B050"/>
      <w:sz w:val="28"/>
      <w:szCs w:val="26"/>
    </w:rPr>
  </w:style>
  <w:style w:type="paragraph" w:styleId="Heading3">
    <w:name w:val="heading 3"/>
    <w:basedOn w:val="Normal"/>
    <w:next w:val="Normal"/>
    <w:link w:val="Heading3Char"/>
    <w:uiPriority w:val="9"/>
    <w:unhideWhenUsed/>
    <w:qFormat/>
    <w:rsid w:val="006426D1"/>
    <w:pPr>
      <w:keepNext/>
      <w:keepLines/>
      <w:numPr>
        <w:ilvl w:val="2"/>
        <w:numId w:val="3"/>
      </w:numPr>
      <w:spacing w:after="240"/>
      <w:outlineLvl w:val="2"/>
    </w:pPr>
    <w:rPr>
      <w:rFonts w:ascii="Century Gothic" w:eastAsiaTheme="majorEastAsia" w:hAnsi="Century Gothic" w:cstheme="majorBidi"/>
      <w:color w:val="00B050"/>
      <w:szCs w:val="24"/>
    </w:rPr>
  </w:style>
  <w:style w:type="paragraph" w:styleId="Heading4">
    <w:name w:val="heading 4"/>
    <w:basedOn w:val="Normal"/>
    <w:next w:val="Normal"/>
    <w:link w:val="Heading4Char"/>
    <w:uiPriority w:val="9"/>
    <w:unhideWhenUsed/>
    <w:qFormat/>
    <w:rsid w:val="000B6240"/>
    <w:pPr>
      <w:keepNext/>
      <w:keepLines/>
      <w:outlineLvl w:val="3"/>
    </w:pPr>
    <w:rPr>
      <w:rFonts w:ascii="Century Gothic" w:eastAsiaTheme="majorEastAsia" w:hAnsi="Century Gothic" w:cstheme="majorBidi"/>
      <w:iCs/>
      <w:color w:val="00B050"/>
      <w:u w:val="single"/>
    </w:rPr>
  </w:style>
  <w:style w:type="paragraph" w:styleId="Heading5">
    <w:name w:val="heading 5"/>
    <w:basedOn w:val="Normal"/>
    <w:next w:val="Normal"/>
    <w:link w:val="Heading5Char"/>
    <w:uiPriority w:val="9"/>
    <w:semiHidden/>
    <w:unhideWhenUsed/>
    <w:qFormat/>
    <w:rsid w:val="00A747DE"/>
    <w:pPr>
      <w:keepNext/>
      <w:keepLines/>
      <w:numPr>
        <w:ilvl w:val="4"/>
        <w:numId w:val="3"/>
      </w:numPr>
      <w:pBdr>
        <w:top w:val="nil"/>
        <w:left w:val="nil"/>
        <w:bottom w:val="nil"/>
        <w:right w:val="nil"/>
        <w:between w:val="nil"/>
        <w:bar w:val="nil"/>
      </w:pBdr>
      <w:spacing w:before="200"/>
      <w:outlineLvl w:val="4"/>
    </w:pPr>
    <w:rPr>
      <w:rFonts w:asciiTheme="majorHAnsi" w:eastAsiaTheme="majorEastAsia" w:hAnsiTheme="majorHAnsi" w:cstheme="majorBidi"/>
      <w:color w:val="243F60" w:themeColor="accent1" w:themeShade="7F"/>
      <w:sz w:val="22"/>
      <w:szCs w:val="22"/>
      <w:u w:color="000000"/>
      <w:bdr w:val="nil"/>
      <w:lang w:val="en-US"/>
    </w:rPr>
  </w:style>
  <w:style w:type="paragraph" w:styleId="Heading6">
    <w:name w:val="heading 6"/>
    <w:basedOn w:val="Normal"/>
    <w:next w:val="Normal"/>
    <w:link w:val="Heading6Char"/>
    <w:uiPriority w:val="9"/>
    <w:semiHidden/>
    <w:unhideWhenUsed/>
    <w:qFormat/>
    <w:rsid w:val="00A747DE"/>
    <w:pPr>
      <w:keepNext/>
      <w:keepLines/>
      <w:numPr>
        <w:ilvl w:val="5"/>
        <w:numId w:val="3"/>
      </w:numPr>
      <w:pBdr>
        <w:top w:val="nil"/>
        <w:left w:val="nil"/>
        <w:bottom w:val="nil"/>
        <w:right w:val="nil"/>
        <w:between w:val="nil"/>
        <w:bar w:val="nil"/>
      </w:pBdr>
      <w:spacing w:before="200"/>
      <w:outlineLvl w:val="5"/>
    </w:pPr>
    <w:rPr>
      <w:rFonts w:asciiTheme="majorHAnsi" w:eastAsiaTheme="majorEastAsia" w:hAnsiTheme="majorHAnsi" w:cstheme="majorBidi"/>
      <w:i/>
      <w:iCs/>
      <w:color w:val="243F60" w:themeColor="accent1" w:themeShade="7F"/>
      <w:sz w:val="22"/>
      <w:szCs w:val="22"/>
      <w:u w:color="000000"/>
      <w:bdr w:val="nil"/>
      <w:lang w:val="en-US"/>
    </w:rPr>
  </w:style>
  <w:style w:type="paragraph" w:styleId="Heading7">
    <w:name w:val="heading 7"/>
    <w:basedOn w:val="Normal"/>
    <w:next w:val="Normal"/>
    <w:link w:val="Heading7Char"/>
    <w:uiPriority w:val="9"/>
    <w:semiHidden/>
    <w:unhideWhenUsed/>
    <w:qFormat/>
    <w:rsid w:val="00A747DE"/>
    <w:pPr>
      <w:keepNext/>
      <w:keepLines/>
      <w:numPr>
        <w:ilvl w:val="6"/>
        <w:numId w:val="3"/>
      </w:numPr>
      <w:pBdr>
        <w:top w:val="nil"/>
        <w:left w:val="nil"/>
        <w:bottom w:val="nil"/>
        <w:right w:val="nil"/>
        <w:between w:val="nil"/>
        <w:bar w:val="nil"/>
      </w:pBdr>
      <w:spacing w:before="200"/>
      <w:outlineLvl w:val="6"/>
    </w:pPr>
    <w:rPr>
      <w:rFonts w:asciiTheme="majorHAnsi" w:eastAsiaTheme="majorEastAsia" w:hAnsiTheme="majorHAnsi" w:cstheme="majorBidi"/>
      <w:i/>
      <w:iCs/>
      <w:color w:val="404040" w:themeColor="text1" w:themeTint="BF"/>
      <w:sz w:val="22"/>
      <w:szCs w:val="22"/>
      <w:u w:color="000000"/>
      <w:bdr w:val="nil"/>
      <w:lang w:val="en-US"/>
    </w:rPr>
  </w:style>
  <w:style w:type="paragraph" w:styleId="Heading8">
    <w:name w:val="heading 8"/>
    <w:basedOn w:val="Normal"/>
    <w:next w:val="Normal"/>
    <w:link w:val="Heading8Char"/>
    <w:uiPriority w:val="9"/>
    <w:semiHidden/>
    <w:unhideWhenUsed/>
    <w:qFormat/>
    <w:rsid w:val="00A747DE"/>
    <w:pPr>
      <w:keepNext/>
      <w:keepLines/>
      <w:numPr>
        <w:ilvl w:val="7"/>
        <w:numId w:val="3"/>
      </w:numPr>
      <w:pBdr>
        <w:top w:val="nil"/>
        <w:left w:val="nil"/>
        <w:bottom w:val="nil"/>
        <w:right w:val="nil"/>
        <w:between w:val="nil"/>
        <w:bar w:val="nil"/>
      </w:pBdr>
      <w:spacing w:before="200"/>
      <w:outlineLvl w:val="7"/>
    </w:pPr>
    <w:rPr>
      <w:rFonts w:asciiTheme="majorHAnsi" w:eastAsiaTheme="majorEastAsia" w:hAnsiTheme="majorHAnsi" w:cstheme="majorBidi"/>
      <w:color w:val="404040" w:themeColor="text1" w:themeTint="BF"/>
      <w:u w:color="000000"/>
      <w:bdr w:val="nil"/>
      <w:lang w:val="en-US"/>
    </w:rPr>
  </w:style>
  <w:style w:type="paragraph" w:styleId="Heading9">
    <w:name w:val="heading 9"/>
    <w:basedOn w:val="Normal"/>
    <w:next w:val="Normal"/>
    <w:link w:val="Heading9Char"/>
    <w:uiPriority w:val="9"/>
    <w:semiHidden/>
    <w:unhideWhenUsed/>
    <w:qFormat/>
    <w:rsid w:val="00A747DE"/>
    <w:pPr>
      <w:keepNext/>
      <w:keepLines/>
      <w:numPr>
        <w:ilvl w:val="8"/>
        <w:numId w:val="3"/>
      </w:numPr>
      <w:pBdr>
        <w:top w:val="nil"/>
        <w:left w:val="nil"/>
        <w:bottom w:val="nil"/>
        <w:right w:val="nil"/>
        <w:between w:val="nil"/>
        <w:bar w:val="nil"/>
      </w:pBdr>
      <w:spacing w:before="200"/>
      <w:outlineLvl w:val="8"/>
    </w:pPr>
    <w:rPr>
      <w:rFonts w:asciiTheme="majorHAnsi" w:eastAsiaTheme="majorEastAsia" w:hAnsiTheme="majorHAnsi" w:cstheme="majorBidi"/>
      <w:i/>
      <w:iCs/>
      <w:color w:val="404040" w:themeColor="text1" w:themeTint="BF"/>
      <w:u w:color="000000"/>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rsid w:val="00A747DE"/>
    <w:rPr>
      <w:rFonts w:asciiTheme="majorHAnsi" w:eastAsiaTheme="majorEastAsia" w:hAnsiTheme="majorHAnsi" w:cstheme="majorBidi"/>
      <w:color w:val="243F60" w:themeColor="accent1" w:themeShade="7F"/>
      <w:sz w:val="22"/>
      <w:szCs w:val="22"/>
      <w:u w:color="000000"/>
      <w:bdr w:val="nil"/>
      <w:lang w:val="en-US"/>
    </w:rPr>
  </w:style>
  <w:style w:type="character" w:customStyle="1" w:styleId="Heading6Char">
    <w:name w:val="Heading 6 Char"/>
    <w:basedOn w:val="DefaultParagraphFont"/>
    <w:link w:val="Heading6"/>
    <w:uiPriority w:val="9"/>
    <w:semiHidden/>
    <w:rsid w:val="00A747DE"/>
    <w:rPr>
      <w:rFonts w:asciiTheme="majorHAnsi" w:eastAsiaTheme="majorEastAsia" w:hAnsiTheme="majorHAnsi" w:cstheme="majorBidi"/>
      <w:i/>
      <w:iCs/>
      <w:color w:val="243F60" w:themeColor="accent1" w:themeShade="7F"/>
      <w:sz w:val="22"/>
      <w:szCs w:val="22"/>
      <w:u w:color="000000"/>
      <w:bdr w:val="nil"/>
      <w:lang w:val="en-US"/>
    </w:rPr>
  </w:style>
  <w:style w:type="character" w:customStyle="1" w:styleId="Heading7Char">
    <w:name w:val="Heading 7 Char"/>
    <w:basedOn w:val="DefaultParagraphFont"/>
    <w:link w:val="Heading7"/>
    <w:uiPriority w:val="9"/>
    <w:semiHidden/>
    <w:rsid w:val="00A747DE"/>
    <w:rPr>
      <w:rFonts w:asciiTheme="majorHAnsi" w:eastAsiaTheme="majorEastAsia" w:hAnsiTheme="majorHAnsi" w:cstheme="majorBidi"/>
      <w:i/>
      <w:iCs/>
      <w:color w:val="404040" w:themeColor="text1" w:themeTint="BF"/>
      <w:sz w:val="22"/>
      <w:szCs w:val="22"/>
      <w:u w:color="000000"/>
      <w:bdr w:val="nil"/>
      <w:lang w:val="en-US"/>
    </w:rPr>
  </w:style>
  <w:style w:type="character" w:customStyle="1" w:styleId="Heading8Char">
    <w:name w:val="Heading 8 Char"/>
    <w:basedOn w:val="DefaultParagraphFont"/>
    <w:link w:val="Heading8"/>
    <w:uiPriority w:val="9"/>
    <w:semiHidden/>
    <w:rsid w:val="00A747DE"/>
    <w:rPr>
      <w:rFonts w:asciiTheme="majorHAnsi" w:eastAsiaTheme="majorEastAsia" w:hAnsiTheme="majorHAnsi" w:cstheme="majorBidi"/>
      <w:color w:val="404040" w:themeColor="text1" w:themeTint="BF"/>
      <w:sz w:val="24"/>
      <w:u w:color="000000"/>
      <w:bdr w:val="nil"/>
      <w:lang w:val="en-US"/>
    </w:rPr>
  </w:style>
  <w:style w:type="character" w:customStyle="1" w:styleId="Heading9Char">
    <w:name w:val="Heading 9 Char"/>
    <w:basedOn w:val="DefaultParagraphFont"/>
    <w:link w:val="Heading9"/>
    <w:uiPriority w:val="9"/>
    <w:semiHidden/>
    <w:rsid w:val="00A747DE"/>
    <w:rPr>
      <w:rFonts w:asciiTheme="majorHAnsi" w:eastAsiaTheme="majorEastAsia" w:hAnsiTheme="majorHAnsi" w:cstheme="majorBidi"/>
      <w:i/>
      <w:iCs/>
      <w:color w:val="404040" w:themeColor="text1" w:themeTint="BF"/>
      <w:sz w:val="24"/>
      <w:u w:color="000000"/>
      <w:bdr w:val="nil"/>
      <w:lang w:val="en-US"/>
    </w:rPr>
  </w:style>
  <w:style w:type="paragraph" w:styleId="ListParagraph">
    <w:name w:val="List Paragraph"/>
    <w:aliases w:val="F5 List Paragraph,List Paragraph1,List Paragraph11,Numbered Para 1,Dot pt,List Paragraph Char Char Char,Indicator Text,Bullet Points,Bullet 1,MAIN CONTENT,List Paragraph12,OBC Bullet,Colorful List - Accent 11,Normal numbered"/>
    <w:link w:val="ListParagraphChar"/>
    <w:uiPriority w:val="34"/>
    <w:qFormat/>
    <w:rsid w:val="00C46452"/>
    <w:pPr>
      <w:pBdr>
        <w:top w:val="nil"/>
        <w:left w:val="nil"/>
        <w:bottom w:val="nil"/>
        <w:right w:val="nil"/>
        <w:between w:val="nil"/>
        <w:bar w:val="nil"/>
      </w:pBdr>
      <w:ind w:left="2835"/>
      <w:jc w:val="both"/>
    </w:pPr>
    <w:rPr>
      <w:rFonts w:asciiTheme="minorHAnsi" w:hAnsiTheme="minorHAnsi" w:cs="Arial Unicode MS"/>
      <w:color w:val="000000"/>
      <w:sz w:val="24"/>
      <w:szCs w:val="22"/>
      <w:u w:color="000000"/>
      <w:bdr w:val="nil"/>
    </w:rPr>
  </w:style>
  <w:style w:type="paragraph" w:styleId="Header">
    <w:name w:val="header"/>
    <w:basedOn w:val="Normal"/>
    <w:link w:val="HeaderChar"/>
    <w:uiPriority w:val="99"/>
    <w:unhideWhenUsed/>
    <w:rsid w:val="008E17E2"/>
    <w:pPr>
      <w:tabs>
        <w:tab w:val="center" w:pos="4513"/>
        <w:tab w:val="right" w:pos="9026"/>
      </w:tabs>
    </w:pPr>
  </w:style>
  <w:style w:type="character" w:customStyle="1" w:styleId="HeaderChar">
    <w:name w:val="Header Char"/>
    <w:basedOn w:val="DefaultParagraphFont"/>
    <w:link w:val="Header"/>
    <w:uiPriority w:val="99"/>
    <w:rsid w:val="008E17E2"/>
  </w:style>
  <w:style w:type="paragraph" w:styleId="Footer">
    <w:name w:val="footer"/>
    <w:basedOn w:val="Normal"/>
    <w:link w:val="FooterChar"/>
    <w:uiPriority w:val="99"/>
    <w:unhideWhenUsed/>
    <w:rsid w:val="008E17E2"/>
    <w:pPr>
      <w:tabs>
        <w:tab w:val="center" w:pos="4513"/>
        <w:tab w:val="right" w:pos="9026"/>
      </w:tabs>
    </w:pPr>
  </w:style>
  <w:style w:type="character" w:customStyle="1" w:styleId="FooterChar">
    <w:name w:val="Footer Char"/>
    <w:basedOn w:val="DefaultParagraphFont"/>
    <w:link w:val="Footer"/>
    <w:uiPriority w:val="99"/>
    <w:rsid w:val="008E17E2"/>
  </w:style>
  <w:style w:type="paragraph" w:styleId="BalloonText">
    <w:name w:val="Balloon Text"/>
    <w:basedOn w:val="Normal"/>
    <w:link w:val="BalloonTextChar"/>
    <w:uiPriority w:val="99"/>
    <w:semiHidden/>
    <w:unhideWhenUsed/>
    <w:rsid w:val="00D439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985"/>
    <w:rPr>
      <w:rFonts w:ascii="Segoe UI" w:hAnsi="Segoe UI" w:cs="Segoe UI"/>
      <w:sz w:val="18"/>
      <w:szCs w:val="18"/>
    </w:rPr>
  </w:style>
  <w:style w:type="paragraph" w:styleId="PlainText">
    <w:name w:val="Plain Text"/>
    <w:basedOn w:val="Normal"/>
    <w:link w:val="PlainTextChar"/>
    <w:uiPriority w:val="99"/>
    <w:unhideWhenUsed/>
    <w:rsid w:val="00D541E0"/>
    <w:rPr>
      <w:rFonts w:ascii="Calibri" w:hAnsi="Calibri" w:cstheme="minorBidi"/>
      <w:sz w:val="22"/>
      <w:szCs w:val="21"/>
    </w:rPr>
  </w:style>
  <w:style w:type="character" w:customStyle="1" w:styleId="PlainTextChar">
    <w:name w:val="Plain Text Char"/>
    <w:basedOn w:val="DefaultParagraphFont"/>
    <w:link w:val="PlainText"/>
    <w:uiPriority w:val="99"/>
    <w:rsid w:val="00D541E0"/>
    <w:rPr>
      <w:rFonts w:ascii="Calibri" w:hAnsi="Calibri" w:cstheme="minorBidi"/>
      <w:sz w:val="22"/>
      <w:szCs w:val="21"/>
    </w:rPr>
  </w:style>
  <w:style w:type="character" w:styleId="Hyperlink">
    <w:name w:val="Hyperlink"/>
    <w:basedOn w:val="DefaultParagraphFont"/>
    <w:uiPriority w:val="99"/>
    <w:unhideWhenUsed/>
    <w:rsid w:val="00D541E0"/>
    <w:rPr>
      <w:color w:val="0000FF" w:themeColor="hyperlink"/>
      <w:u w:val="single"/>
    </w:rPr>
  </w:style>
  <w:style w:type="paragraph" w:styleId="NoSpacing">
    <w:name w:val="No Spacing"/>
    <w:aliases w:val="WH paragraph text"/>
    <w:basedOn w:val="Normal"/>
    <w:uiPriority w:val="1"/>
    <w:qFormat/>
    <w:rsid w:val="00030F74"/>
  </w:style>
  <w:style w:type="character" w:customStyle="1" w:styleId="Heading1Char">
    <w:name w:val="Heading 1 Char"/>
    <w:basedOn w:val="DefaultParagraphFont"/>
    <w:link w:val="Heading1"/>
    <w:uiPriority w:val="9"/>
    <w:rsid w:val="006426D1"/>
    <w:rPr>
      <w:rFonts w:ascii="Century Gothic" w:eastAsiaTheme="majorEastAsia" w:hAnsi="Century Gothic" w:cstheme="majorBidi"/>
      <w:color w:val="00B050"/>
      <w:sz w:val="48"/>
      <w:szCs w:val="32"/>
    </w:rPr>
  </w:style>
  <w:style w:type="character" w:customStyle="1" w:styleId="Heading2Char">
    <w:name w:val="Heading 2 Char"/>
    <w:basedOn w:val="DefaultParagraphFont"/>
    <w:link w:val="Heading2"/>
    <w:uiPriority w:val="9"/>
    <w:rsid w:val="0054258A"/>
    <w:rPr>
      <w:rFonts w:ascii="Century Gothic" w:eastAsiaTheme="majorEastAsia" w:hAnsi="Century Gothic" w:cstheme="majorBidi"/>
      <w:color w:val="00B050"/>
      <w:sz w:val="28"/>
      <w:szCs w:val="26"/>
    </w:rPr>
  </w:style>
  <w:style w:type="character" w:customStyle="1" w:styleId="Heading3Char">
    <w:name w:val="Heading 3 Char"/>
    <w:basedOn w:val="DefaultParagraphFont"/>
    <w:link w:val="Heading3"/>
    <w:uiPriority w:val="9"/>
    <w:rsid w:val="006426D1"/>
    <w:rPr>
      <w:rFonts w:ascii="Century Gothic" w:eastAsiaTheme="majorEastAsia" w:hAnsi="Century Gothic" w:cstheme="majorBidi"/>
      <w:color w:val="00B050"/>
      <w:sz w:val="24"/>
      <w:szCs w:val="24"/>
    </w:rPr>
  </w:style>
  <w:style w:type="character" w:customStyle="1" w:styleId="Heading4Char">
    <w:name w:val="Heading 4 Char"/>
    <w:basedOn w:val="DefaultParagraphFont"/>
    <w:link w:val="Heading4"/>
    <w:uiPriority w:val="9"/>
    <w:rsid w:val="000B6240"/>
    <w:rPr>
      <w:rFonts w:ascii="Century Gothic" w:eastAsiaTheme="majorEastAsia" w:hAnsi="Century Gothic" w:cstheme="majorBidi"/>
      <w:iCs/>
      <w:color w:val="00B050"/>
      <w:sz w:val="24"/>
      <w:u w:val="single"/>
    </w:rPr>
  </w:style>
  <w:style w:type="table" w:styleId="TableGrid">
    <w:name w:val="Table Grid"/>
    <w:basedOn w:val="TableNormal"/>
    <w:uiPriority w:val="59"/>
    <w:rsid w:val="007D6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74969"/>
    <w:pPr>
      <w:spacing w:after="100"/>
    </w:pPr>
  </w:style>
  <w:style w:type="paragraph" w:styleId="TOC2">
    <w:name w:val="toc 2"/>
    <w:basedOn w:val="Normal"/>
    <w:next w:val="Normal"/>
    <w:autoRedefine/>
    <w:uiPriority w:val="39"/>
    <w:unhideWhenUsed/>
    <w:rsid w:val="00074969"/>
    <w:pPr>
      <w:spacing w:after="100"/>
      <w:ind w:left="240"/>
    </w:pPr>
  </w:style>
  <w:style w:type="paragraph" w:styleId="TOC3">
    <w:name w:val="toc 3"/>
    <w:basedOn w:val="Normal"/>
    <w:next w:val="Normal"/>
    <w:autoRedefine/>
    <w:uiPriority w:val="39"/>
    <w:unhideWhenUsed/>
    <w:rsid w:val="00074969"/>
    <w:pPr>
      <w:spacing w:after="100"/>
      <w:ind w:left="480"/>
    </w:pPr>
  </w:style>
  <w:style w:type="paragraph" w:styleId="FootnoteText">
    <w:name w:val="footnote text"/>
    <w:aliases w:val="Footnote Text (EKOS),Footnote (EKOS),fn, Char,Char"/>
    <w:basedOn w:val="Normal"/>
    <w:link w:val="FootnoteTextChar"/>
    <w:uiPriority w:val="99"/>
    <w:unhideWhenUsed/>
    <w:qFormat/>
    <w:rsid w:val="00A55E7B"/>
    <w:rPr>
      <w:sz w:val="20"/>
    </w:rPr>
  </w:style>
  <w:style w:type="character" w:customStyle="1" w:styleId="FootnoteTextChar">
    <w:name w:val="Footnote Text Char"/>
    <w:aliases w:val="Footnote Text (EKOS) Char,Footnote (EKOS) Char,fn Char, Char Char,Char Char"/>
    <w:basedOn w:val="DefaultParagraphFont"/>
    <w:link w:val="FootnoteText"/>
    <w:uiPriority w:val="99"/>
    <w:rsid w:val="00A55E7B"/>
    <w:rPr>
      <w:rFonts w:asciiTheme="minorHAnsi" w:hAnsiTheme="minorHAnsi"/>
    </w:rPr>
  </w:style>
  <w:style w:type="character" w:styleId="FootnoteReference">
    <w:name w:val="footnote reference"/>
    <w:aliases w:val="ftref,Footnotes refss,Fussnota,Footnote symbol,Footnote reference number,Times 10 Point,Exposant 3 Point,EN Footnote Reference,note TESI,Footnote Reference Superscript, Zchn Zchn,Footnote number,Footnote Reference Number, BVI fnr,o,Re"/>
    <w:basedOn w:val="DefaultParagraphFont"/>
    <w:uiPriority w:val="99"/>
    <w:unhideWhenUsed/>
    <w:qFormat/>
    <w:rsid w:val="00A55E7B"/>
    <w:rPr>
      <w:vertAlign w:val="superscript"/>
    </w:rPr>
  </w:style>
  <w:style w:type="paragraph" w:styleId="BodyText">
    <w:name w:val="Body Text"/>
    <w:aliases w:val="Normal Text"/>
    <w:basedOn w:val="Normal"/>
    <w:link w:val="BodyTextChar"/>
    <w:rsid w:val="00663C25"/>
    <w:pPr>
      <w:numPr>
        <w:numId w:val="2"/>
      </w:numPr>
      <w:spacing w:after="240" w:line="264" w:lineRule="auto"/>
      <w:ind w:left="360"/>
      <w:jc w:val="left"/>
    </w:pPr>
    <w:rPr>
      <w:rFonts w:eastAsia="Times New Roman" w:cs="Arial"/>
      <w:bCs/>
      <w:iCs/>
      <w:szCs w:val="24"/>
    </w:rPr>
  </w:style>
  <w:style w:type="character" w:customStyle="1" w:styleId="BodyTextChar">
    <w:name w:val="Body Text Char"/>
    <w:aliases w:val="Normal Text Char"/>
    <w:basedOn w:val="DefaultParagraphFont"/>
    <w:link w:val="BodyText"/>
    <w:rsid w:val="00663C25"/>
    <w:rPr>
      <w:rFonts w:asciiTheme="minorHAnsi" w:eastAsia="Times New Roman" w:hAnsiTheme="minorHAnsi" w:cs="Arial"/>
      <w:bCs/>
      <w:iCs/>
      <w:sz w:val="24"/>
      <w:szCs w:val="24"/>
    </w:rPr>
  </w:style>
  <w:style w:type="paragraph" w:styleId="BodyText2">
    <w:name w:val="Body Text 2"/>
    <w:aliases w:val="Exec Summary Body Text"/>
    <w:basedOn w:val="Normal"/>
    <w:link w:val="BodyText2Char"/>
    <w:rsid w:val="0039063F"/>
    <w:pPr>
      <w:spacing w:after="240"/>
    </w:pPr>
    <w:rPr>
      <w:rFonts w:eastAsia="Times New Roman" w:cs="Arial"/>
      <w:szCs w:val="24"/>
    </w:rPr>
  </w:style>
  <w:style w:type="character" w:customStyle="1" w:styleId="BodyText2Char">
    <w:name w:val="Body Text 2 Char"/>
    <w:aliases w:val="Exec Summary Body Text Char"/>
    <w:basedOn w:val="DefaultParagraphFont"/>
    <w:link w:val="BodyText2"/>
    <w:rsid w:val="0039063F"/>
    <w:rPr>
      <w:rFonts w:asciiTheme="minorHAnsi" w:eastAsia="Times New Roman" w:hAnsiTheme="minorHAnsi" w:cs="Arial"/>
      <w:sz w:val="24"/>
      <w:szCs w:val="24"/>
    </w:rPr>
  </w:style>
  <w:style w:type="table" w:customStyle="1" w:styleId="GridTable1Light-Accent21">
    <w:name w:val="Grid Table 1 Light - Accent 21"/>
    <w:basedOn w:val="TableNormal"/>
    <w:uiPriority w:val="46"/>
    <w:rsid w:val="00A468A3"/>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ListParagraphChar">
    <w:name w:val="List Paragraph Char"/>
    <w:aliases w:val="F5 List Paragraph Char,List Paragraph1 Char,List Paragraph11 Char,Numbered Para 1 Char,Dot pt Char,List Paragraph Char Char Char Char,Indicator Text Char,Bullet Points Char,Bullet 1 Char,MAIN CONTENT Char,List Paragraph12 Char"/>
    <w:link w:val="ListParagraph"/>
    <w:uiPriority w:val="34"/>
    <w:qFormat/>
    <w:locked/>
    <w:rsid w:val="00EE287C"/>
    <w:rPr>
      <w:rFonts w:asciiTheme="minorHAnsi" w:hAnsiTheme="minorHAnsi" w:cs="Arial Unicode MS"/>
      <w:color w:val="000000"/>
      <w:sz w:val="24"/>
      <w:szCs w:val="22"/>
      <w:u w:color="000000"/>
      <w:bdr w:val="nil"/>
    </w:rPr>
  </w:style>
  <w:style w:type="character" w:customStyle="1" w:styleId="apple-converted-space">
    <w:name w:val="apple-converted-space"/>
    <w:basedOn w:val="DefaultParagraphFont"/>
    <w:rsid w:val="006B38CF"/>
  </w:style>
  <w:style w:type="character" w:styleId="Strong">
    <w:name w:val="Strong"/>
    <w:basedOn w:val="DefaultParagraphFont"/>
    <w:uiPriority w:val="22"/>
    <w:qFormat/>
    <w:rsid w:val="006B38CF"/>
    <w:rPr>
      <w:b/>
      <w:bCs/>
    </w:rPr>
  </w:style>
  <w:style w:type="paragraph" w:customStyle="1" w:styleId="Default">
    <w:name w:val="Default"/>
    <w:rsid w:val="00E75ECF"/>
    <w:pPr>
      <w:autoSpaceDE w:val="0"/>
      <w:autoSpaceDN w:val="0"/>
      <w:adjustRightInd w:val="0"/>
    </w:pPr>
    <w:rPr>
      <w:rFonts w:ascii="Fira Sans Light" w:hAnsi="Fira Sans Light" w:cs="Fira Sans Light"/>
      <w:color w:val="000000"/>
      <w:sz w:val="24"/>
      <w:szCs w:val="24"/>
    </w:rPr>
  </w:style>
  <w:style w:type="paragraph" w:customStyle="1" w:styleId="Pa5">
    <w:name w:val="Pa5"/>
    <w:basedOn w:val="Default"/>
    <w:next w:val="Default"/>
    <w:uiPriority w:val="99"/>
    <w:rsid w:val="00E75ECF"/>
    <w:pPr>
      <w:spacing w:line="241" w:lineRule="atLeast"/>
    </w:pPr>
    <w:rPr>
      <w:rFonts w:cs="Times New Roman"/>
      <w:color w:val="auto"/>
    </w:rPr>
  </w:style>
  <w:style w:type="character" w:customStyle="1" w:styleId="A5">
    <w:name w:val="A5"/>
    <w:uiPriority w:val="99"/>
    <w:rsid w:val="00E75ECF"/>
    <w:rPr>
      <w:rFonts w:cs="Fira Sans Light"/>
      <w:color w:val="000000"/>
      <w:sz w:val="18"/>
      <w:szCs w:val="18"/>
    </w:rPr>
  </w:style>
  <w:style w:type="character" w:styleId="CommentReference">
    <w:name w:val="annotation reference"/>
    <w:basedOn w:val="DefaultParagraphFont"/>
    <w:uiPriority w:val="99"/>
    <w:semiHidden/>
    <w:unhideWhenUsed/>
    <w:rsid w:val="00A23032"/>
    <w:rPr>
      <w:sz w:val="16"/>
      <w:szCs w:val="16"/>
    </w:rPr>
  </w:style>
  <w:style w:type="paragraph" w:styleId="CommentText">
    <w:name w:val="annotation text"/>
    <w:basedOn w:val="Normal"/>
    <w:link w:val="CommentTextChar"/>
    <w:uiPriority w:val="99"/>
    <w:semiHidden/>
    <w:unhideWhenUsed/>
    <w:rsid w:val="00A23032"/>
    <w:rPr>
      <w:sz w:val="20"/>
    </w:rPr>
  </w:style>
  <w:style w:type="character" w:customStyle="1" w:styleId="CommentTextChar">
    <w:name w:val="Comment Text Char"/>
    <w:basedOn w:val="DefaultParagraphFont"/>
    <w:link w:val="CommentText"/>
    <w:uiPriority w:val="99"/>
    <w:semiHidden/>
    <w:rsid w:val="00A23032"/>
    <w:rPr>
      <w:rFonts w:asciiTheme="minorHAnsi" w:hAnsiTheme="minorHAnsi"/>
    </w:rPr>
  </w:style>
  <w:style w:type="paragraph" w:styleId="CommentSubject">
    <w:name w:val="annotation subject"/>
    <w:basedOn w:val="CommentText"/>
    <w:next w:val="CommentText"/>
    <w:link w:val="CommentSubjectChar"/>
    <w:uiPriority w:val="99"/>
    <w:semiHidden/>
    <w:unhideWhenUsed/>
    <w:rsid w:val="00A23032"/>
    <w:rPr>
      <w:b/>
      <w:bCs/>
    </w:rPr>
  </w:style>
  <w:style w:type="character" w:customStyle="1" w:styleId="CommentSubjectChar">
    <w:name w:val="Comment Subject Char"/>
    <w:basedOn w:val="CommentTextChar"/>
    <w:link w:val="CommentSubject"/>
    <w:uiPriority w:val="99"/>
    <w:semiHidden/>
    <w:rsid w:val="00A23032"/>
    <w:rPr>
      <w:rFonts w:asciiTheme="minorHAnsi" w:hAnsiTheme="minorHAnsi"/>
      <w:b/>
      <w:bCs/>
    </w:rPr>
  </w:style>
  <w:style w:type="paragraph" w:styleId="NormalWeb">
    <w:name w:val="Normal (Web)"/>
    <w:basedOn w:val="Normal"/>
    <w:uiPriority w:val="99"/>
    <w:unhideWhenUsed/>
    <w:rsid w:val="00D1420D"/>
    <w:pPr>
      <w:spacing w:before="100" w:beforeAutospacing="1" w:after="100" w:afterAutospacing="1"/>
      <w:jc w:val="left"/>
    </w:pPr>
    <w:rPr>
      <w:rFonts w:ascii="Times New Roman" w:eastAsia="Times New Roman" w:hAnsi="Times New Roman"/>
      <w:szCs w:val="24"/>
      <w:lang w:eastAsia="en-GB"/>
    </w:rPr>
  </w:style>
  <w:style w:type="character" w:styleId="FollowedHyperlink">
    <w:name w:val="FollowedHyperlink"/>
    <w:basedOn w:val="DefaultParagraphFont"/>
    <w:uiPriority w:val="99"/>
    <w:semiHidden/>
    <w:unhideWhenUsed/>
    <w:rsid w:val="0096404C"/>
    <w:rPr>
      <w:color w:val="800080" w:themeColor="followedHyperlink"/>
      <w:u w:val="single"/>
    </w:rPr>
  </w:style>
  <w:style w:type="paragraph" w:styleId="Revision">
    <w:name w:val="Revision"/>
    <w:hidden/>
    <w:uiPriority w:val="99"/>
    <w:semiHidden/>
    <w:rsid w:val="00F37937"/>
    <w:rPr>
      <w:rFonts w:asciiTheme="minorHAnsi" w:hAnsiTheme="minorHAnsi"/>
      <w:sz w:val="24"/>
    </w:rPr>
  </w:style>
  <w:style w:type="character" w:customStyle="1" w:styleId="Mention1">
    <w:name w:val="Mention1"/>
    <w:basedOn w:val="DefaultParagraphFont"/>
    <w:uiPriority w:val="99"/>
    <w:semiHidden/>
    <w:unhideWhenUsed/>
    <w:rsid w:val="00AE00D2"/>
    <w:rPr>
      <w:color w:val="2B579A"/>
      <w:shd w:val="clear" w:color="auto" w:fill="E6E6E6"/>
    </w:rPr>
  </w:style>
  <w:style w:type="character" w:customStyle="1" w:styleId="UnresolvedMention1">
    <w:name w:val="Unresolved Mention1"/>
    <w:basedOn w:val="DefaultParagraphFont"/>
    <w:uiPriority w:val="99"/>
    <w:semiHidden/>
    <w:unhideWhenUsed/>
    <w:rsid w:val="002A2FD4"/>
    <w:rPr>
      <w:color w:val="808080"/>
      <w:shd w:val="clear" w:color="auto" w:fill="E6E6E6"/>
    </w:rPr>
  </w:style>
  <w:style w:type="table" w:customStyle="1" w:styleId="TableGridLight1">
    <w:name w:val="Table Grid Light1"/>
    <w:basedOn w:val="TableNormal"/>
    <w:uiPriority w:val="40"/>
    <w:rsid w:val="00F556A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rsid w:val="00B20CB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16838">
      <w:bodyDiv w:val="1"/>
      <w:marLeft w:val="0"/>
      <w:marRight w:val="0"/>
      <w:marTop w:val="0"/>
      <w:marBottom w:val="0"/>
      <w:divBdr>
        <w:top w:val="none" w:sz="0" w:space="0" w:color="auto"/>
        <w:left w:val="none" w:sz="0" w:space="0" w:color="auto"/>
        <w:bottom w:val="none" w:sz="0" w:space="0" w:color="auto"/>
        <w:right w:val="none" w:sz="0" w:space="0" w:color="auto"/>
      </w:divBdr>
      <w:divsChild>
        <w:div w:id="280039692">
          <w:marLeft w:val="547"/>
          <w:marRight w:val="0"/>
          <w:marTop w:val="0"/>
          <w:marBottom w:val="0"/>
          <w:divBdr>
            <w:top w:val="none" w:sz="0" w:space="0" w:color="auto"/>
            <w:left w:val="none" w:sz="0" w:space="0" w:color="auto"/>
            <w:bottom w:val="none" w:sz="0" w:space="0" w:color="auto"/>
            <w:right w:val="none" w:sz="0" w:space="0" w:color="auto"/>
          </w:divBdr>
        </w:div>
      </w:divsChild>
    </w:div>
    <w:div w:id="95027277">
      <w:bodyDiv w:val="1"/>
      <w:marLeft w:val="0"/>
      <w:marRight w:val="0"/>
      <w:marTop w:val="0"/>
      <w:marBottom w:val="0"/>
      <w:divBdr>
        <w:top w:val="none" w:sz="0" w:space="0" w:color="auto"/>
        <w:left w:val="none" w:sz="0" w:space="0" w:color="auto"/>
        <w:bottom w:val="none" w:sz="0" w:space="0" w:color="auto"/>
        <w:right w:val="none" w:sz="0" w:space="0" w:color="auto"/>
      </w:divBdr>
    </w:div>
    <w:div w:id="166215156">
      <w:bodyDiv w:val="1"/>
      <w:marLeft w:val="0"/>
      <w:marRight w:val="0"/>
      <w:marTop w:val="0"/>
      <w:marBottom w:val="0"/>
      <w:divBdr>
        <w:top w:val="none" w:sz="0" w:space="0" w:color="auto"/>
        <w:left w:val="none" w:sz="0" w:space="0" w:color="auto"/>
        <w:bottom w:val="none" w:sz="0" w:space="0" w:color="auto"/>
        <w:right w:val="none" w:sz="0" w:space="0" w:color="auto"/>
      </w:divBdr>
    </w:div>
    <w:div w:id="197160762">
      <w:bodyDiv w:val="1"/>
      <w:marLeft w:val="0"/>
      <w:marRight w:val="0"/>
      <w:marTop w:val="0"/>
      <w:marBottom w:val="0"/>
      <w:divBdr>
        <w:top w:val="none" w:sz="0" w:space="0" w:color="auto"/>
        <w:left w:val="none" w:sz="0" w:space="0" w:color="auto"/>
        <w:bottom w:val="none" w:sz="0" w:space="0" w:color="auto"/>
        <w:right w:val="none" w:sz="0" w:space="0" w:color="auto"/>
      </w:divBdr>
    </w:div>
    <w:div w:id="318198661">
      <w:bodyDiv w:val="1"/>
      <w:marLeft w:val="0"/>
      <w:marRight w:val="0"/>
      <w:marTop w:val="0"/>
      <w:marBottom w:val="0"/>
      <w:divBdr>
        <w:top w:val="none" w:sz="0" w:space="0" w:color="auto"/>
        <w:left w:val="none" w:sz="0" w:space="0" w:color="auto"/>
        <w:bottom w:val="none" w:sz="0" w:space="0" w:color="auto"/>
        <w:right w:val="none" w:sz="0" w:space="0" w:color="auto"/>
      </w:divBdr>
    </w:div>
    <w:div w:id="327830813">
      <w:bodyDiv w:val="1"/>
      <w:marLeft w:val="0"/>
      <w:marRight w:val="0"/>
      <w:marTop w:val="0"/>
      <w:marBottom w:val="0"/>
      <w:divBdr>
        <w:top w:val="none" w:sz="0" w:space="0" w:color="auto"/>
        <w:left w:val="none" w:sz="0" w:space="0" w:color="auto"/>
        <w:bottom w:val="none" w:sz="0" w:space="0" w:color="auto"/>
        <w:right w:val="none" w:sz="0" w:space="0" w:color="auto"/>
      </w:divBdr>
    </w:div>
    <w:div w:id="487401046">
      <w:bodyDiv w:val="1"/>
      <w:marLeft w:val="0"/>
      <w:marRight w:val="0"/>
      <w:marTop w:val="0"/>
      <w:marBottom w:val="0"/>
      <w:divBdr>
        <w:top w:val="none" w:sz="0" w:space="0" w:color="auto"/>
        <w:left w:val="none" w:sz="0" w:space="0" w:color="auto"/>
        <w:bottom w:val="none" w:sz="0" w:space="0" w:color="auto"/>
        <w:right w:val="none" w:sz="0" w:space="0" w:color="auto"/>
      </w:divBdr>
    </w:div>
    <w:div w:id="522011273">
      <w:bodyDiv w:val="1"/>
      <w:marLeft w:val="0"/>
      <w:marRight w:val="0"/>
      <w:marTop w:val="0"/>
      <w:marBottom w:val="0"/>
      <w:divBdr>
        <w:top w:val="none" w:sz="0" w:space="0" w:color="auto"/>
        <w:left w:val="none" w:sz="0" w:space="0" w:color="auto"/>
        <w:bottom w:val="none" w:sz="0" w:space="0" w:color="auto"/>
        <w:right w:val="none" w:sz="0" w:space="0" w:color="auto"/>
      </w:divBdr>
      <w:divsChild>
        <w:div w:id="920021685">
          <w:marLeft w:val="547"/>
          <w:marRight w:val="0"/>
          <w:marTop w:val="0"/>
          <w:marBottom w:val="0"/>
          <w:divBdr>
            <w:top w:val="none" w:sz="0" w:space="0" w:color="auto"/>
            <w:left w:val="none" w:sz="0" w:space="0" w:color="auto"/>
            <w:bottom w:val="none" w:sz="0" w:space="0" w:color="auto"/>
            <w:right w:val="none" w:sz="0" w:space="0" w:color="auto"/>
          </w:divBdr>
        </w:div>
        <w:div w:id="1366102161">
          <w:marLeft w:val="547"/>
          <w:marRight w:val="0"/>
          <w:marTop w:val="0"/>
          <w:marBottom w:val="0"/>
          <w:divBdr>
            <w:top w:val="none" w:sz="0" w:space="0" w:color="auto"/>
            <w:left w:val="none" w:sz="0" w:space="0" w:color="auto"/>
            <w:bottom w:val="none" w:sz="0" w:space="0" w:color="auto"/>
            <w:right w:val="none" w:sz="0" w:space="0" w:color="auto"/>
          </w:divBdr>
        </w:div>
      </w:divsChild>
    </w:div>
    <w:div w:id="550534552">
      <w:bodyDiv w:val="1"/>
      <w:marLeft w:val="0"/>
      <w:marRight w:val="0"/>
      <w:marTop w:val="0"/>
      <w:marBottom w:val="0"/>
      <w:divBdr>
        <w:top w:val="none" w:sz="0" w:space="0" w:color="auto"/>
        <w:left w:val="none" w:sz="0" w:space="0" w:color="auto"/>
        <w:bottom w:val="none" w:sz="0" w:space="0" w:color="auto"/>
        <w:right w:val="none" w:sz="0" w:space="0" w:color="auto"/>
      </w:divBdr>
    </w:div>
    <w:div w:id="569269841">
      <w:bodyDiv w:val="1"/>
      <w:marLeft w:val="0"/>
      <w:marRight w:val="0"/>
      <w:marTop w:val="0"/>
      <w:marBottom w:val="0"/>
      <w:divBdr>
        <w:top w:val="none" w:sz="0" w:space="0" w:color="auto"/>
        <w:left w:val="none" w:sz="0" w:space="0" w:color="auto"/>
        <w:bottom w:val="none" w:sz="0" w:space="0" w:color="auto"/>
        <w:right w:val="none" w:sz="0" w:space="0" w:color="auto"/>
      </w:divBdr>
    </w:div>
    <w:div w:id="574166243">
      <w:bodyDiv w:val="1"/>
      <w:marLeft w:val="0"/>
      <w:marRight w:val="0"/>
      <w:marTop w:val="0"/>
      <w:marBottom w:val="0"/>
      <w:divBdr>
        <w:top w:val="none" w:sz="0" w:space="0" w:color="auto"/>
        <w:left w:val="none" w:sz="0" w:space="0" w:color="auto"/>
        <w:bottom w:val="none" w:sz="0" w:space="0" w:color="auto"/>
        <w:right w:val="none" w:sz="0" w:space="0" w:color="auto"/>
      </w:divBdr>
    </w:div>
    <w:div w:id="637950650">
      <w:bodyDiv w:val="1"/>
      <w:marLeft w:val="0"/>
      <w:marRight w:val="0"/>
      <w:marTop w:val="0"/>
      <w:marBottom w:val="0"/>
      <w:divBdr>
        <w:top w:val="none" w:sz="0" w:space="0" w:color="auto"/>
        <w:left w:val="none" w:sz="0" w:space="0" w:color="auto"/>
        <w:bottom w:val="none" w:sz="0" w:space="0" w:color="auto"/>
        <w:right w:val="none" w:sz="0" w:space="0" w:color="auto"/>
      </w:divBdr>
    </w:div>
    <w:div w:id="664627445">
      <w:bodyDiv w:val="1"/>
      <w:marLeft w:val="0"/>
      <w:marRight w:val="0"/>
      <w:marTop w:val="0"/>
      <w:marBottom w:val="0"/>
      <w:divBdr>
        <w:top w:val="none" w:sz="0" w:space="0" w:color="auto"/>
        <w:left w:val="none" w:sz="0" w:space="0" w:color="auto"/>
        <w:bottom w:val="none" w:sz="0" w:space="0" w:color="auto"/>
        <w:right w:val="none" w:sz="0" w:space="0" w:color="auto"/>
      </w:divBdr>
    </w:div>
    <w:div w:id="674383650">
      <w:bodyDiv w:val="1"/>
      <w:marLeft w:val="0"/>
      <w:marRight w:val="0"/>
      <w:marTop w:val="0"/>
      <w:marBottom w:val="0"/>
      <w:divBdr>
        <w:top w:val="none" w:sz="0" w:space="0" w:color="auto"/>
        <w:left w:val="none" w:sz="0" w:space="0" w:color="auto"/>
        <w:bottom w:val="none" w:sz="0" w:space="0" w:color="auto"/>
        <w:right w:val="none" w:sz="0" w:space="0" w:color="auto"/>
      </w:divBdr>
      <w:divsChild>
        <w:div w:id="510874380">
          <w:marLeft w:val="806"/>
          <w:marRight w:val="0"/>
          <w:marTop w:val="200"/>
          <w:marBottom w:val="0"/>
          <w:divBdr>
            <w:top w:val="none" w:sz="0" w:space="0" w:color="auto"/>
            <w:left w:val="none" w:sz="0" w:space="0" w:color="auto"/>
            <w:bottom w:val="none" w:sz="0" w:space="0" w:color="auto"/>
            <w:right w:val="none" w:sz="0" w:space="0" w:color="auto"/>
          </w:divBdr>
        </w:div>
        <w:div w:id="819539890">
          <w:marLeft w:val="806"/>
          <w:marRight w:val="0"/>
          <w:marTop w:val="200"/>
          <w:marBottom w:val="0"/>
          <w:divBdr>
            <w:top w:val="none" w:sz="0" w:space="0" w:color="auto"/>
            <w:left w:val="none" w:sz="0" w:space="0" w:color="auto"/>
            <w:bottom w:val="none" w:sz="0" w:space="0" w:color="auto"/>
            <w:right w:val="none" w:sz="0" w:space="0" w:color="auto"/>
          </w:divBdr>
        </w:div>
        <w:div w:id="1342706950">
          <w:marLeft w:val="806"/>
          <w:marRight w:val="0"/>
          <w:marTop w:val="200"/>
          <w:marBottom w:val="0"/>
          <w:divBdr>
            <w:top w:val="none" w:sz="0" w:space="0" w:color="auto"/>
            <w:left w:val="none" w:sz="0" w:space="0" w:color="auto"/>
            <w:bottom w:val="none" w:sz="0" w:space="0" w:color="auto"/>
            <w:right w:val="none" w:sz="0" w:space="0" w:color="auto"/>
          </w:divBdr>
        </w:div>
        <w:div w:id="1406495625">
          <w:marLeft w:val="806"/>
          <w:marRight w:val="0"/>
          <w:marTop w:val="200"/>
          <w:marBottom w:val="0"/>
          <w:divBdr>
            <w:top w:val="none" w:sz="0" w:space="0" w:color="auto"/>
            <w:left w:val="none" w:sz="0" w:space="0" w:color="auto"/>
            <w:bottom w:val="none" w:sz="0" w:space="0" w:color="auto"/>
            <w:right w:val="none" w:sz="0" w:space="0" w:color="auto"/>
          </w:divBdr>
        </w:div>
        <w:div w:id="2102336819">
          <w:marLeft w:val="806"/>
          <w:marRight w:val="0"/>
          <w:marTop w:val="200"/>
          <w:marBottom w:val="0"/>
          <w:divBdr>
            <w:top w:val="none" w:sz="0" w:space="0" w:color="auto"/>
            <w:left w:val="none" w:sz="0" w:space="0" w:color="auto"/>
            <w:bottom w:val="none" w:sz="0" w:space="0" w:color="auto"/>
            <w:right w:val="none" w:sz="0" w:space="0" w:color="auto"/>
          </w:divBdr>
        </w:div>
      </w:divsChild>
    </w:div>
    <w:div w:id="693925711">
      <w:bodyDiv w:val="1"/>
      <w:marLeft w:val="0"/>
      <w:marRight w:val="0"/>
      <w:marTop w:val="0"/>
      <w:marBottom w:val="0"/>
      <w:divBdr>
        <w:top w:val="none" w:sz="0" w:space="0" w:color="auto"/>
        <w:left w:val="none" w:sz="0" w:space="0" w:color="auto"/>
        <w:bottom w:val="none" w:sz="0" w:space="0" w:color="auto"/>
        <w:right w:val="none" w:sz="0" w:space="0" w:color="auto"/>
      </w:divBdr>
    </w:div>
    <w:div w:id="701520523">
      <w:bodyDiv w:val="1"/>
      <w:marLeft w:val="0"/>
      <w:marRight w:val="0"/>
      <w:marTop w:val="0"/>
      <w:marBottom w:val="0"/>
      <w:divBdr>
        <w:top w:val="none" w:sz="0" w:space="0" w:color="auto"/>
        <w:left w:val="none" w:sz="0" w:space="0" w:color="auto"/>
        <w:bottom w:val="none" w:sz="0" w:space="0" w:color="auto"/>
        <w:right w:val="none" w:sz="0" w:space="0" w:color="auto"/>
      </w:divBdr>
    </w:div>
    <w:div w:id="704404973">
      <w:bodyDiv w:val="1"/>
      <w:marLeft w:val="0"/>
      <w:marRight w:val="0"/>
      <w:marTop w:val="0"/>
      <w:marBottom w:val="0"/>
      <w:divBdr>
        <w:top w:val="none" w:sz="0" w:space="0" w:color="auto"/>
        <w:left w:val="none" w:sz="0" w:space="0" w:color="auto"/>
        <w:bottom w:val="none" w:sz="0" w:space="0" w:color="auto"/>
        <w:right w:val="none" w:sz="0" w:space="0" w:color="auto"/>
      </w:divBdr>
    </w:div>
    <w:div w:id="714963186">
      <w:bodyDiv w:val="1"/>
      <w:marLeft w:val="0"/>
      <w:marRight w:val="0"/>
      <w:marTop w:val="0"/>
      <w:marBottom w:val="0"/>
      <w:divBdr>
        <w:top w:val="none" w:sz="0" w:space="0" w:color="auto"/>
        <w:left w:val="none" w:sz="0" w:space="0" w:color="auto"/>
        <w:bottom w:val="none" w:sz="0" w:space="0" w:color="auto"/>
        <w:right w:val="none" w:sz="0" w:space="0" w:color="auto"/>
      </w:divBdr>
    </w:div>
    <w:div w:id="736434518">
      <w:bodyDiv w:val="1"/>
      <w:marLeft w:val="0"/>
      <w:marRight w:val="0"/>
      <w:marTop w:val="0"/>
      <w:marBottom w:val="0"/>
      <w:divBdr>
        <w:top w:val="none" w:sz="0" w:space="0" w:color="auto"/>
        <w:left w:val="none" w:sz="0" w:space="0" w:color="auto"/>
        <w:bottom w:val="none" w:sz="0" w:space="0" w:color="auto"/>
        <w:right w:val="none" w:sz="0" w:space="0" w:color="auto"/>
      </w:divBdr>
    </w:div>
    <w:div w:id="801844345">
      <w:bodyDiv w:val="1"/>
      <w:marLeft w:val="0"/>
      <w:marRight w:val="0"/>
      <w:marTop w:val="0"/>
      <w:marBottom w:val="0"/>
      <w:divBdr>
        <w:top w:val="none" w:sz="0" w:space="0" w:color="auto"/>
        <w:left w:val="none" w:sz="0" w:space="0" w:color="auto"/>
        <w:bottom w:val="none" w:sz="0" w:space="0" w:color="auto"/>
        <w:right w:val="none" w:sz="0" w:space="0" w:color="auto"/>
      </w:divBdr>
      <w:divsChild>
        <w:div w:id="224219340">
          <w:marLeft w:val="806"/>
          <w:marRight w:val="0"/>
          <w:marTop w:val="200"/>
          <w:marBottom w:val="0"/>
          <w:divBdr>
            <w:top w:val="none" w:sz="0" w:space="0" w:color="auto"/>
            <w:left w:val="none" w:sz="0" w:space="0" w:color="auto"/>
            <w:bottom w:val="none" w:sz="0" w:space="0" w:color="auto"/>
            <w:right w:val="none" w:sz="0" w:space="0" w:color="auto"/>
          </w:divBdr>
        </w:div>
        <w:div w:id="614411969">
          <w:marLeft w:val="806"/>
          <w:marRight w:val="0"/>
          <w:marTop w:val="200"/>
          <w:marBottom w:val="0"/>
          <w:divBdr>
            <w:top w:val="none" w:sz="0" w:space="0" w:color="auto"/>
            <w:left w:val="none" w:sz="0" w:space="0" w:color="auto"/>
            <w:bottom w:val="none" w:sz="0" w:space="0" w:color="auto"/>
            <w:right w:val="none" w:sz="0" w:space="0" w:color="auto"/>
          </w:divBdr>
        </w:div>
        <w:div w:id="756096399">
          <w:marLeft w:val="806"/>
          <w:marRight w:val="0"/>
          <w:marTop w:val="200"/>
          <w:marBottom w:val="0"/>
          <w:divBdr>
            <w:top w:val="none" w:sz="0" w:space="0" w:color="auto"/>
            <w:left w:val="none" w:sz="0" w:space="0" w:color="auto"/>
            <w:bottom w:val="none" w:sz="0" w:space="0" w:color="auto"/>
            <w:right w:val="none" w:sz="0" w:space="0" w:color="auto"/>
          </w:divBdr>
        </w:div>
        <w:div w:id="1481340551">
          <w:marLeft w:val="806"/>
          <w:marRight w:val="0"/>
          <w:marTop w:val="200"/>
          <w:marBottom w:val="0"/>
          <w:divBdr>
            <w:top w:val="none" w:sz="0" w:space="0" w:color="auto"/>
            <w:left w:val="none" w:sz="0" w:space="0" w:color="auto"/>
            <w:bottom w:val="none" w:sz="0" w:space="0" w:color="auto"/>
            <w:right w:val="none" w:sz="0" w:space="0" w:color="auto"/>
          </w:divBdr>
        </w:div>
        <w:div w:id="1544562226">
          <w:marLeft w:val="806"/>
          <w:marRight w:val="0"/>
          <w:marTop w:val="200"/>
          <w:marBottom w:val="0"/>
          <w:divBdr>
            <w:top w:val="none" w:sz="0" w:space="0" w:color="auto"/>
            <w:left w:val="none" w:sz="0" w:space="0" w:color="auto"/>
            <w:bottom w:val="none" w:sz="0" w:space="0" w:color="auto"/>
            <w:right w:val="none" w:sz="0" w:space="0" w:color="auto"/>
          </w:divBdr>
        </w:div>
      </w:divsChild>
    </w:div>
    <w:div w:id="878591797">
      <w:bodyDiv w:val="1"/>
      <w:marLeft w:val="0"/>
      <w:marRight w:val="0"/>
      <w:marTop w:val="0"/>
      <w:marBottom w:val="0"/>
      <w:divBdr>
        <w:top w:val="none" w:sz="0" w:space="0" w:color="auto"/>
        <w:left w:val="none" w:sz="0" w:space="0" w:color="auto"/>
        <w:bottom w:val="none" w:sz="0" w:space="0" w:color="auto"/>
        <w:right w:val="none" w:sz="0" w:space="0" w:color="auto"/>
      </w:divBdr>
    </w:div>
    <w:div w:id="977295085">
      <w:bodyDiv w:val="1"/>
      <w:marLeft w:val="0"/>
      <w:marRight w:val="0"/>
      <w:marTop w:val="0"/>
      <w:marBottom w:val="0"/>
      <w:divBdr>
        <w:top w:val="none" w:sz="0" w:space="0" w:color="auto"/>
        <w:left w:val="none" w:sz="0" w:space="0" w:color="auto"/>
        <w:bottom w:val="none" w:sz="0" w:space="0" w:color="auto"/>
        <w:right w:val="none" w:sz="0" w:space="0" w:color="auto"/>
      </w:divBdr>
    </w:div>
    <w:div w:id="1019431399">
      <w:bodyDiv w:val="1"/>
      <w:marLeft w:val="0"/>
      <w:marRight w:val="0"/>
      <w:marTop w:val="0"/>
      <w:marBottom w:val="0"/>
      <w:divBdr>
        <w:top w:val="none" w:sz="0" w:space="0" w:color="auto"/>
        <w:left w:val="none" w:sz="0" w:space="0" w:color="auto"/>
        <w:bottom w:val="none" w:sz="0" w:space="0" w:color="auto"/>
        <w:right w:val="none" w:sz="0" w:space="0" w:color="auto"/>
      </w:divBdr>
    </w:div>
    <w:div w:id="1064647924">
      <w:bodyDiv w:val="1"/>
      <w:marLeft w:val="0"/>
      <w:marRight w:val="0"/>
      <w:marTop w:val="0"/>
      <w:marBottom w:val="0"/>
      <w:divBdr>
        <w:top w:val="none" w:sz="0" w:space="0" w:color="auto"/>
        <w:left w:val="none" w:sz="0" w:space="0" w:color="auto"/>
        <w:bottom w:val="none" w:sz="0" w:space="0" w:color="auto"/>
        <w:right w:val="none" w:sz="0" w:space="0" w:color="auto"/>
      </w:divBdr>
      <w:divsChild>
        <w:div w:id="67658374">
          <w:marLeft w:val="547"/>
          <w:marRight w:val="0"/>
          <w:marTop w:val="0"/>
          <w:marBottom w:val="0"/>
          <w:divBdr>
            <w:top w:val="none" w:sz="0" w:space="0" w:color="auto"/>
            <w:left w:val="none" w:sz="0" w:space="0" w:color="auto"/>
            <w:bottom w:val="none" w:sz="0" w:space="0" w:color="auto"/>
            <w:right w:val="none" w:sz="0" w:space="0" w:color="auto"/>
          </w:divBdr>
        </w:div>
        <w:div w:id="209415654">
          <w:marLeft w:val="547"/>
          <w:marRight w:val="0"/>
          <w:marTop w:val="0"/>
          <w:marBottom w:val="0"/>
          <w:divBdr>
            <w:top w:val="none" w:sz="0" w:space="0" w:color="auto"/>
            <w:left w:val="none" w:sz="0" w:space="0" w:color="auto"/>
            <w:bottom w:val="none" w:sz="0" w:space="0" w:color="auto"/>
            <w:right w:val="none" w:sz="0" w:space="0" w:color="auto"/>
          </w:divBdr>
        </w:div>
        <w:div w:id="320547871">
          <w:marLeft w:val="547"/>
          <w:marRight w:val="0"/>
          <w:marTop w:val="0"/>
          <w:marBottom w:val="0"/>
          <w:divBdr>
            <w:top w:val="none" w:sz="0" w:space="0" w:color="auto"/>
            <w:left w:val="none" w:sz="0" w:space="0" w:color="auto"/>
            <w:bottom w:val="none" w:sz="0" w:space="0" w:color="auto"/>
            <w:right w:val="none" w:sz="0" w:space="0" w:color="auto"/>
          </w:divBdr>
        </w:div>
        <w:div w:id="722410750">
          <w:marLeft w:val="547"/>
          <w:marRight w:val="0"/>
          <w:marTop w:val="0"/>
          <w:marBottom w:val="0"/>
          <w:divBdr>
            <w:top w:val="none" w:sz="0" w:space="0" w:color="auto"/>
            <w:left w:val="none" w:sz="0" w:space="0" w:color="auto"/>
            <w:bottom w:val="none" w:sz="0" w:space="0" w:color="auto"/>
            <w:right w:val="none" w:sz="0" w:space="0" w:color="auto"/>
          </w:divBdr>
        </w:div>
        <w:div w:id="1003584453">
          <w:marLeft w:val="547"/>
          <w:marRight w:val="0"/>
          <w:marTop w:val="0"/>
          <w:marBottom w:val="0"/>
          <w:divBdr>
            <w:top w:val="none" w:sz="0" w:space="0" w:color="auto"/>
            <w:left w:val="none" w:sz="0" w:space="0" w:color="auto"/>
            <w:bottom w:val="none" w:sz="0" w:space="0" w:color="auto"/>
            <w:right w:val="none" w:sz="0" w:space="0" w:color="auto"/>
          </w:divBdr>
        </w:div>
        <w:div w:id="1520503898">
          <w:marLeft w:val="547"/>
          <w:marRight w:val="0"/>
          <w:marTop w:val="0"/>
          <w:marBottom w:val="0"/>
          <w:divBdr>
            <w:top w:val="none" w:sz="0" w:space="0" w:color="auto"/>
            <w:left w:val="none" w:sz="0" w:space="0" w:color="auto"/>
            <w:bottom w:val="none" w:sz="0" w:space="0" w:color="auto"/>
            <w:right w:val="none" w:sz="0" w:space="0" w:color="auto"/>
          </w:divBdr>
        </w:div>
        <w:div w:id="1683554353">
          <w:marLeft w:val="547"/>
          <w:marRight w:val="0"/>
          <w:marTop w:val="0"/>
          <w:marBottom w:val="0"/>
          <w:divBdr>
            <w:top w:val="none" w:sz="0" w:space="0" w:color="auto"/>
            <w:left w:val="none" w:sz="0" w:space="0" w:color="auto"/>
            <w:bottom w:val="none" w:sz="0" w:space="0" w:color="auto"/>
            <w:right w:val="none" w:sz="0" w:space="0" w:color="auto"/>
          </w:divBdr>
        </w:div>
        <w:div w:id="1901092782">
          <w:marLeft w:val="547"/>
          <w:marRight w:val="0"/>
          <w:marTop w:val="0"/>
          <w:marBottom w:val="0"/>
          <w:divBdr>
            <w:top w:val="none" w:sz="0" w:space="0" w:color="auto"/>
            <w:left w:val="none" w:sz="0" w:space="0" w:color="auto"/>
            <w:bottom w:val="none" w:sz="0" w:space="0" w:color="auto"/>
            <w:right w:val="none" w:sz="0" w:space="0" w:color="auto"/>
          </w:divBdr>
        </w:div>
        <w:div w:id="1997220888">
          <w:marLeft w:val="547"/>
          <w:marRight w:val="0"/>
          <w:marTop w:val="0"/>
          <w:marBottom w:val="0"/>
          <w:divBdr>
            <w:top w:val="none" w:sz="0" w:space="0" w:color="auto"/>
            <w:left w:val="none" w:sz="0" w:space="0" w:color="auto"/>
            <w:bottom w:val="none" w:sz="0" w:space="0" w:color="auto"/>
            <w:right w:val="none" w:sz="0" w:space="0" w:color="auto"/>
          </w:divBdr>
        </w:div>
      </w:divsChild>
    </w:div>
    <w:div w:id="1080180079">
      <w:bodyDiv w:val="1"/>
      <w:marLeft w:val="0"/>
      <w:marRight w:val="0"/>
      <w:marTop w:val="0"/>
      <w:marBottom w:val="0"/>
      <w:divBdr>
        <w:top w:val="none" w:sz="0" w:space="0" w:color="auto"/>
        <w:left w:val="none" w:sz="0" w:space="0" w:color="auto"/>
        <w:bottom w:val="none" w:sz="0" w:space="0" w:color="auto"/>
        <w:right w:val="none" w:sz="0" w:space="0" w:color="auto"/>
      </w:divBdr>
    </w:div>
    <w:div w:id="1258756847">
      <w:bodyDiv w:val="1"/>
      <w:marLeft w:val="0"/>
      <w:marRight w:val="0"/>
      <w:marTop w:val="0"/>
      <w:marBottom w:val="0"/>
      <w:divBdr>
        <w:top w:val="none" w:sz="0" w:space="0" w:color="auto"/>
        <w:left w:val="none" w:sz="0" w:space="0" w:color="auto"/>
        <w:bottom w:val="none" w:sz="0" w:space="0" w:color="auto"/>
        <w:right w:val="none" w:sz="0" w:space="0" w:color="auto"/>
      </w:divBdr>
    </w:div>
    <w:div w:id="1364744831">
      <w:bodyDiv w:val="1"/>
      <w:marLeft w:val="0"/>
      <w:marRight w:val="0"/>
      <w:marTop w:val="0"/>
      <w:marBottom w:val="0"/>
      <w:divBdr>
        <w:top w:val="none" w:sz="0" w:space="0" w:color="auto"/>
        <w:left w:val="none" w:sz="0" w:space="0" w:color="auto"/>
        <w:bottom w:val="none" w:sz="0" w:space="0" w:color="auto"/>
        <w:right w:val="none" w:sz="0" w:space="0" w:color="auto"/>
      </w:divBdr>
    </w:div>
    <w:div w:id="1397515358">
      <w:bodyDiv w:val="1"/>
      <w:marLeft w:val="0"/>
      <w:marRight w:val="0"/>
      <w:marTop w:val="0"/>
      <w:marBottom w:val="0"/>
      <w:divBdr>
        <w:top w:val="none" w:sz="0" w:space="0" w:color="auto"/>
        <w:left w:val="none" w:sz="0" w:space="0" w:color="auto"/>
        <w:bottom w:val="none" w:sz="0" w:space="0" w:color="auto"/>
        <w:right w:val="none" w:sz="0" w:space="0" w:color="auto"/>
      </w:divBdr>
    </w:div>
    <w:div w:id="1673069323">
      <w:bodyDiv w:val="1"/>
      <w:marLeft w:val="0"/>
      <w:marRight w:val="0"/>
      <w:marTop w:val="0"/>
      <w:marBottom w:val="0"/>
      <w:divBdr>
        <w:top w:val="none" w:sz="0" w:space="0" w:color="auto"/>
        <w:left w:val="none" w:sz="0" w:space="0" w:color="auto"/>
        <w:bottom w:val="none" w:sz="0" w:space="0" w:color="auto"/>
        <w:right w:val="none" w:sz="0" w:space="0" w:color="auto"/>
      </w:divBdr>
    </w:div>
    <w:div w:id="1822695114">
      <w:bodyDiv w:val="1"/>
      <w:marLeft w:val="0"/>
      <w:marRight w:val="0"/>
      <w:marTop w:val="0"/>
      <w:marBottom w:val="0"/>
      <w:divBdr>
        <w:top w:val="none" w:sz="0" w:space="0" w:color="auto"/>
        <w:left w:val="none" w:sz="0" w:space="0" w:color="auto"/>
        <w:bottom w:val="none" w:sz="0" w:space="0" w:color="auto"/>
        <w:right w:val="none" w:sz="0" w:space="0" w:color="auto"/>
      </w:divBdr>
      <w:divsChild>
        <w:div w:id="710573528">
          <w:marLeft w:val="547"/>
          <w:marRight w:val="0"/>
          <w:marTop w:val="0"/>
          <w:marBottom w:val="0"/>
          <w:divBdr>
            <w:top w:val="none" w:sz="0" w:space="0" w:color="auto"/>
            <w:left w:val="none" w:sz="0" w:space="0" w:color="auto"/>
            <w:bottom w:val="none" w:sz="0" w:space="0" w:color="auto"/>
            <w:right w:val="none" w:sz="0" w:space="0" w:color="auto"/>
          </w:divBdr>
        </w:div>
      </w:divsChild>
    </w:div>
    <w:div w:id="1889338650">
      <w:bodyDiv w:val="1"/>
      <w:marLeft w:val="0"/>
      <w:marRight w:val="0"/>
      <w:marTop w:val="0"/>
      <w:marBottom w:val="0"/>
      <w:divBdr>
        <w:top w:val="none" w:sz="0" w:space="0" w:color="auto"/>
        <w:left w:val="none" w:sz="0" w:space="0" w:color="auto"/>
        <w:bottom w:val="none" w:sz="0" w:space="0" w:color="auto"/>
        <w:right w:val="none" w:sz="0" w:space="0" w:color="auto"/>
      </w:divBdr>
      <w:divsChild>
        <w:div w:id="39205654">
          <w:marLeft w:val="806"/>
          <w:marRight w:val="0"/>
          <w:marTop w:val="200"/>
          <w:marBottom w:val="0"/>
          <w:divBdr>
            <w:top w:val="none" w:sz="0" w:space="0" w:color="auto"/>
            <w:left w:val="none" w:sz="0" w:space="0" w:color="auto"/>
            <w:bottom w:val="none" w:sz="0" w:space="0" w:color="auto"/>
            <w:right w:val="none" w:sz="0" w:space="0" w:color="auto"/>
          </w:divBdr>
        </w:div>
        <w:div w:id="456686727">
          <w:marLeft w:val="806"/>
          <w:marRight w:val="0"/>
          <w:marTop w:val="200"/>
          <w:marBottom w:val="0"/>
          <w:divBdr>
            <w:top w:val="none" w:sz="0" w:space="0" w:color="auto"/>
            <w:left w:val="none" w:sz="0" w:space="0" w:color="auto"/>
            <w:bottom w:val="none" w:sz="0" w:space="0" w:color="auto"/>
            <w:right w:val="none" w:sz="0" w:space="0" w:color="auto"/>
          </w:divBdr>
        </w:div>
        <w:div w:id="1145127779">
          <w:marLeft w:val="806"/>
          <w:marRight w:val="0"/>
          <w:marTop w:val="200"/>
          <w:marBottom w:val="0"/>
          <w:divBdr>
            <w:top w:val="none" w:sz="0" w:space="0" w:color="auto"/>
            <w:left w:val="none" w:sz="0" w:space="0" w:color="auto"/>
            <w:bottom w:val="none" w:sz="0" w:space="0" w:color="auto"/>
            <w:right w:val="none" w:sz="0" w:space="0" w:color="auto"/>
          </w:divBdr>
        </w:div>
        <w:div w:id="1492062807">
          <w:marLeft w:val="806"/>
          <w:marRight w:val="0"/>
          <w:marTop w:val="200"/>
          <w:marBottom w:val="0"/>
          <w:divBdr>
            <w:top w:val="none" w:sz="0" w:space="0" w:color="auto"/>
            <w:left w:val="none" w:sz="0" w:space="0" w:color="auto"/>
            <w:bottom w:val="none" w:sz="0" w:space="0" w:color="auto"/>
            <w:right w:val="none" w:sz="0" w:space="0" w:color="auto"/>
          </w:divBdr>
        </w:div>
        <w:div w:id="1537355142">
          <w:marLeft w:val="806"/>
          <w:marRight w:val="0"/>
          <w:marTop w:val="200"/>
          <w:marBottom w:val="0"/>
          <w:divBdr>
            <w:top w:val="none" w:sz="0" w:space="0" w:color="auto"/>
            <w:left w:val="none" w:sz="0" w:space="0" w:color="auto"/>
            <w:bottom w:val="none" w:sz="0" w:space="0" w:color="auto"/>
            <w:right w:val="none" w:sz="0" w:space="0" w:color="auto"/>
          </w:divBdr>
        </w:div>
      </w:divsChild>
    </w:div>
    <w:div w:id="1936086485">
      <w:bodyDiv w:val="1"/>
      <w:marLeft w:val="0"/>
      <w:marRight w:val="0"/>
      <w:marTop w:val="0"/>
      <w:marBottom w:val="0"/>
      <w:divBdr>
        <w:top w:val="none" w:sz="0" w:space="0" w:color="auto"/>
        <w:left w:val="none" w:sz="0" w:space="0" w:color="auto"/>
        <w:bottom w:val="none" w:sz="0" w:space="0" w:color="auto"/>
        <w:right w:val="none" w:sz="0" w:space="0" w:color="auto"/>
      </w:divBdr>
    </w:div>
    <w:div w:id="2007047819">
      <w:bodyDiv w:val="1"/>
      <w:marLeft w:val="0"/>
      <w:marRight w:val="0"/>
      <w:marTop w:val="0"/>
      <w:marBottom w:val="0"/>
      <w:divBdr>
        <w:top w:val="none" w:sz="0" w:space="0" w:color="auto"/>
        <w:left w:val="none" w:sz="0" w:space="0" w:color="auto"/>
        <w:bottom w:val="none" w:sz="0" w:space="0" w:color="auto"/>
        <w:right w:val="none" w:sz="0" w:space="0" w:color="auto"/>
      </w:divBdr>
    </w:div>
    <w:div w:id="2105371544">
      <w:bodyDiv w:val="1"/>
      <w:marLeft w:val="0"/>
      <w:marRight w:val="0"/>
      <w:marTop w:val="0"/>
      <w:marBottom w:val="0"/>
      <w:divBdr>
        <w:top w:val="none" w:sz="0" w:space="0" w:color="auto"/>
        <w:left w:val="none" w:sz="0" w:space="0" w:color="auto"/>
        <w:bottom w:val="none" w:sz="0" w:space="0" w:color="auto"/>
        <w:right w:val="none" w:sz="0" w:space="0" w:color="auto"/>
      </w:divBdr>
      <w:divsChild>
        <w:div w:id="215043618">
          <w:marLeft w:val="547"/>
          <w:marRight w:val="0"/>
          <w:marTop w:val="0"/>
          <w:marBottom w:val="0"/>
          <w:divBdr>
            <w:top w:val="none" w:sz="0" w:space="0" w:color="auto"/>
            <w:left w:val="none" w:sz="0" w:space="0" w:color="auto"/>
            <w:bottom w:val="none" w:sz="0" w:space="0" w:color="auto"/>
            <w:right w:val="none" w:sz="0" w:space="0" w:color="auto"/>
          </w:divBdr>
        </w:div>
        <w:div w:id="283392503">
          <w:marLeft w:val="547"/>
          <w:marRight w:val="0"/>
          <w:marTop w:val="0"/>
          <w:marBottom w:val="0"/>
          <w:divBdr>
            <w:top w:val="none" w:sz="0" w:space="0" w:color="auto"/>
            <w:left w:val="none" w:sz="0" w:space="0" w:color="auto"/>
            <w:bottom w:val="none" w:sz="0" w:space="0" w:color="auto"/>
            <w:right w:val="none" w:sz="0" w:space="0" w:color="auto"/>
          </w:divBdr>
        </w:div>
        <w:div w:id="786701889">
          <w:marLeft w:val="547"/>
          <w:marRight w:val="0"/>
          <w:marTop w:val="0"/>
          <w:marBottom w:val="0"/>
          <w:divBdr>
            <w:top w:val="none" w:sz="0" w:space="0" w:color="auto"/>
            <w:left w:val="none" w:sz="0" w:space="0" w:color="auto"/>
            <w:bottom w:val="none" w:sz="0" w:space="0" w:color="auto"/>
            <w:right w:val="none" w:sz="0" w:space="0" w:color="auto"/>
          </w:divBdr>
        </w:div>
        <w:div w:id="1123690041">
          <w:marLeft w:val="547"/>
          <w:marRight w:val="0"/>
          <w:marTop w:val="0"/>
          <w:marBottom w:val="0"/>
          <w:divBdr>
            <w:top w:val="none" w:sz="0" w:space="0" w:color="auto"/>
            <w:left w:val="none" w:sz="0" w:space="0" w:color="auto"/>
            <w:bottom w:val="none" w:sz="0" w:space="0" w:color="auto"/>
            <w:right w:val="none" w:sz="0" w:space="0" w:color="auto"/>
          </w:divBdr>
        </w:div>
        <w:div w:id="1191912424">
          <w:marLeft w:val="547"/>
          <w:marRight w:val="0"/>
          <w:marTop w:val="0"/>
          <w:marBottom w:val="0"/>
          <w:divBdr>
            <w:top w:val="none" w:sz="0" w:space="0" w:color="auto"/>
            <w:left w:val="none" w:sz="0" w:space="0" w:color="auto"/>
            <w:bottom w:val="none" w:sz="0" w:space="0" w:color="auto"/>
            <w:right w:val="none" w:sz="0" w:space="0" w:color="auto"/>
          </w:divBdr>
        </w:div>
        <w:div w:id="1228758566">
          <w:marLeft w:val="547"/>
          <w:marRight w:val="0"/>
          <w:marTop w:val="0"/>
          <w:marBottom w:val="0"/>
          <w:divBdr>
            <w:top w:val="none" w:sz="0" w:space="0" w:color="auto"/>
            <w:left w:val="none" w:sz="0" w:space="0" w:color="auto"/>
            <w:bottom w:val="none" w:sz="0" w:space="0" w:color="auto"/>
            <w:right w:val="none" w:sz="0" w:space="0" w:color="auto"/>
          </w:divBdr>
        </w:div>
        <w:div w:id="1289552989">
          <w:marLeft w:val="547"/>
          <w:marRight w:val="0"/>
          <w:marTop w:val="0"/>
          <w:marBottom w:val="0"/>
          <w:divBdr>
            <w:top w:val="none" w:sz="0" w:space="0" w:color="auto"/>
            <w:left w:val="none" w:sz="0" w:space="0" w:color="auto"/>
            <w:bottom w:val="none" w:sz="0" w:space="0" w:color="auto"/>
            <w:right w:val="none" w:sz="0" w:space="0" w:color="auto"/>
          </w:divBdr>
        </w:div>
        <w:div w:id="1414818284">
          <w:marLeft w:val="547"/>
          <w:marRight w:val="0"/>
          <w:marTop w:val="0"/>
          <w:marBottom w:val="0"/>
          <w:divBdr>
            <w:top w:val="none" w:sz="0" w:space="0" w:color="auto"/>
            <w:left w:val="none" w:sz="0" w:space="0" w:color="auto"/>
            <w:bottom w:val="none" w:sz="0" w:space="0" w:color="auto"/>
            <w:right w:val="none" w:sz="0" w:space="0" w:color="auto"/>
          </w:divBdr>
        </w:div>
        <w:div w:id="2052071902">
          <w:marLeft w:val="547"/>
          <w:marRight w:val="0"/>
          <w:marTop w:val="0"/>
          <w:marBottom w:val="0"/>
          <w:divBdr>
            <w:top w:val="none" w:sz="0" w:space="0" w:color="auto"/>
            <w:left w:val="none" w:sz="0" w:space="0" w:color="auto"/>
            <w:bottom w:val="none" w:sz="0" w:space="0" w:color="auto"/>
            <w:right w:val="none" w:sz="0" w:space="0" w:color="auto"/>
          </w:divBdr>
        </w:div>
      </w:divsChild>
    </w:div>
    <w:div w:id="214407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daf.griffiths@wavehill.com" TargetMode="External"/><Relationship Id="rId18" Type="http://schemas.openxmlformats.org/officeDocument/2006/relationships/diagramQuickStyle" Target="diagrams/quickStyle1.xml"/><Relationship Id="rId26" Type="http://schemas.openxmlformats.org/officeDocument/2006/relationships/header" Target="header3.xml"/><Relationship Id="rId39" Type="http://schemas.openxmlformats.org/officeDocument/2006/relationships/header" Target="header7.xml"/><Relationship Id="rId21" Type="http://schemas.openxmlformats.org/officeDocument/2006/relationships/diagramData" Target="diagrams/data2.xml"/><Relationship Id="rId34" Type="http://schemas.microsoft.com/office/2007/relationships/diagramDrawing" Target="diagrams/drawing3.xml"/><Relationship Id="rId42" Type="http://schemas.openxmlformats.org/officeDocument/2006/relationships/chart" Target="charts/chart2.xml"/><Relationship Id="rId47" Type="http://schemas.microsoft.com/office/2007/relationships/diagramDrawing" Target="diagrams/drawing4.xml"/><Relationship Id="rId50" Type="http://schemas.openxmlformats.org/officeDocument/2006/relationships/image" Target="media/image5.pn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diagramQuickStyle" Target="diagrams/quickStyle5.xm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header" Target="header5.xml"/><Relationship Id="rId11" Type="http://schemas.openxmlformats.org/officeDocument/2006/relationships/image" Target="media/image1.jpeg"/><Relationship Id="rId24" Type="http://schemas.openxmlformats.org/officeDocument/2006/relationships/diagramColors" Target="diagrams/colors2.xml"/><Relationship Id="rId32" Type="http://schemas.openxmlformats.org/officeDocument/2006/relationships/diagramQuickStyle" Target="diagrams/quickStyle3.xml"/><Relationship Id="rId37" Type="http://schemas.openxmlformats.org/officeDocument/2006/relationships/header" Target="header6.xml"/><Relationship Id="rId40" Type="http://schemas.openxmlformats.org/officeDocument/2006/relationships/footer" Target="footer3.xml"/><Relationship Id="rId45" Type="http://schemas.openxmlformats.org/officeDocument/2006/relationships/diagramQuickStyle" Target="diagrams/quickStyle4.xml"/><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diagramData" Target="diagrams/data5.xml"/><Relationship Id="rId7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diagramQuickStyle" Target="diagrams/quickStyle2.xml"/><Relationship Id="rId28" Type="http://schemas.openxmlformats.org/officeDocument/2006/relationships/footer" Target="footer1.xml"/><Relationship Id="rId36" Type="http://schemas.openxmlformats.org/officeDocument/2006/relationships/image" Target="media/image3.jpg"/><Relationship Id="rId49" Type="http://schemas.openxmlformats.org/officeDocument/2006/relationships/image" Target="media/image4.png"/><Relationship Id="rId57" Type="http://schemas.openxmlformats.org/officeDocument/2006/relationships/image" Target="media/image12.jpeg"/><Relationship Id="rId61"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diagramLayout" Target="diagrams/layout3.xml"/><Relationship Id="rId44" Type="http://schemas.openxmlformats.org/officeDocument/2006/relationships/diagramLayout" Target="diagrams/layout4.xml"/><Relationship Id="rId52" Type="http://schemas.openxmlformats.org/officeDocument/2006/relationships/image" Target="media/image7.jpeg"/><Relationship Id="rId60" Type="http://schemas.openxmlformats.org/officeDocument/2006/relationships/image" Target="media/image15.png"/><Relationship Id="rId65" Type="http://schemas.openxmlformats.org/officeDocument/2006/relationships/image" Target="media/image20.jpeg"/><Relationship Id="rId73"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diagramLayout" Target="diagrams/layout2.xml"/><Relationship Id="rId27" Type="http://schemas.openxmlformats.org/officeDocument/2006/relationships/header" Target="header4.xml"/><Relationship Id="rId30" Type="http://schemas.openxmlformats.org/officeDocument/2006/relationships/diagramData" Target="diagrams/data3.xml"/><Relationship Id="rId35" Type="http://schemas.openxmlformats.org/officeDocument/2006/relationships/hyperlink" Target="https://www.youtube.com/watch?v=l_6SxWFwNdo" TargetMode="External"/><Relationship Id="rId43" Type="http://schemas.openxmlformats.org/officeDocument/2006/relationships/diagramData" Target="diagrams/data4.xml"/><Relationship Id="rId48" Type="http://schemas.openxmlformats.org/officeDocument/2006/relationships/chart" Target="charts/chart3.xml"/><Relationship Id="rId56" Type="http://schemas.openxmlformats.org/officeDocument/2006/relationships/image" Target="media/image11.png"/><Relationship Id="rId64" Type="http://schemas.openxmlformats.org/officeDocument/2006/relationships/image" Target="media/image19.jpeg"/><Relationship Id="rId69" Type="http://schemas.openxmlformats.org/officeDocument/2006/relationships/diagramColors" Target="diagrams/colors5.xm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6.jpeg"/><Relationship Id="rId72"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Colors" Target="diagrams/colors3.xml"/><Relationship Id="rId38" Type="http://schemas.openxmlformats.org/officeDocument/2006/relationships/footer" Target="footer2.xml"/><Relationship Id="rId46" Type="http://schemas.openxmlformats.org/officeDocument/2006/relationships/diagramColors" Target="diagrams/colors4.xml"/><Relationship Id="rId59" Type="http://schemas.openxmlformats.org/officeDocument/2006/relationships/image" Target="media/image14.jpeg"/><Relationship Id="rId67" Type="http://schemas.openxmlformats.org/officeDocument/2006/relationships/diagramLayout" Target="diagrams/layout5.xml"/><Relationship Id="rId20" Type="http://schemas.microsoft.com/office/2007/relationships/diagramDrawing" Target="diagrams/drawing1.xml"/><Relationship Id="rId41" Type="http://schemas.openxmlformats.org/officeDocument/2006/relationships/chart" Target="charts/chart1.xml"/><Relationship Id="rId54" Type="http://schemas.openxmlformats.org/officeDocument/2006/relationships/image" Target="media/image9.jpeg"/><Relationship Id="rId62" Type="http://schemas.openxmlformats.org/officeDocument/2006/relationships/image" Target="media/image17.jpeg"/><Relationship Id="rId70" Type="http://schemas.microsoft.com/office/2007/relationships/diagramDrawing" Target="diagrams/drawing5.xml"/><Relationship Id="rId75"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ofgem.gov.uk/environmental-programmes/fit/about-fit-scheme/changes-fit-scheme" TargetMode="External"/><Relationship Id="rId2" Type="http://schemas.openxmlformats.org/officeDocument/2006/relationships/hyperlink" Target="https://www.youtube.com/watch?v=l_6SxWFwNdo&amp;t=119s" TargetMode="External"/><Relationship Id="rId1" Type="http://schemas.openxmlformats.org/officeDocument/2006/relationships/hyperlink" Target="https://www.biglotteryfund.org.uk/global-content/programmes/wales/sustainable-steps" TargetMode="External"/><Relationship Id="rId4" Type="http://schemas.openxmlformats.org/officeDocument/2006/relationships/hyperlink" Target="http://gov.wales/topics/people-and-communities/people/future-generations-act/?lang=e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rgbClr val="00B050"/>
            </a:solidFill>
            <a:ln>
              <a:noFill/>
            </a:ln>
            <a:effectLst/>
          </c:spPr>
          <c:invertIfNegative val="0"/>
          <c:dLbls>
            <c:delete val="1"/>
          </c:dLbls>
          <c:val>
            <c:numRef>
              <c:f>Coordinators!$B$2:$B$32</c:f>
              <c:numCache>
                <c:formatCode>0.0</c:formatCode>
                <c:ptCount val="31"/>
                <c:pt idx="0">
                  <c:v>48</c:v>
                </c:pt>
                <c:pt idx="1">
                  <c:v>41.5</c:v>
                </c:pt>
                <c:pt idx="2">
                  <c:v>40</c:v>
                </c:pt>
                <c:pt idx="3">
                  <c:v>39.5</c:v>
                </c:pt>
                <c:pt idx="4">
                  <c:v>36.5</c:v>
                </c:pt>
                <c:pt idx="5">
                  <c:v>34.25</c:v>
                </c:pt>
                <c:pt idx="6">
                  <c:v>32.5</c:v>
                </c:pt>
                <c:pt idx="7">
                  <c:v>31.5</c:v>
                </c:pt>
                <c:pt idx="8">
                  <c:v>30.5</c:v>
                </c:pt>
                <c:pt idx="9">
                  <c:v>26.5</c:v>
                </c:pt>
                <c:pt idx="10">
                  <c:v>25.5</c:v>
                </c:pt>
                <c:pt idx="11">
                  <c:v>25.5</c:v>
                </c:pt>
                <c:pt idx="12">
                  <c:v>24</c:v>
                </c:pt>
                <c:pt idx="13">
                  <c:v>22.5</c:v>
                </c:pt>
                <c:pt idx="14">
                  <c:v>22.5</c:v>
                </c:pt>
                <c:pt idx="15">
                  <c:v>21.5</c:v>
                </c:pt>
                <c:pt idx="16">
                  <c:v>21.5</c:v>
                </c:pt>
                <c:pt idx="17">
                  <c:v>20</c:v>
                </c:pt>
                <c:pt idx="18">
                  <c:v>19</c:v>
                </c:pt>
                <c:pt idx="19">
                  <c:v>14</c:v>
                </c:pt>
                <c:pt idx="20">
                  <c:v>12</c:v>
                </c:pt>
                <c:pt idx="21">
                  <c:v>12</c:v>
                </c:pt>
                <c:pt idx="22">
                  <c:v>11.5</c:v>
                </c:pt>
                <c:pt idx="23">
                  <c:v>11</c:v>
                </c:pt>
                <c:pt idx="24">
                  <c:v>8.5</c:v>
                </c:pt>
                <c:pt idx="25">
                  <c:v>7</c:v>
                </c:pt>
                <c:pt idx="26">
                  <c:v>7</c:v>
                </c:pt>
                <c:pt idx="27">
                  <c:v>7</c:v>
                </c:pt>
                <c:pt idx="28">
                  <c:v>5.5</c:v>
                </c:pt>
                <c:pt idx="29">
                  <c:v>4</c:v>
                </c:pt>
                <c:pt idx="30">
                  <c:v>2.5</c:v>
                </c:pt>
              </c:numCache>
            </c:numRef>
          </c:val>
          <c:extLst>
            <c:ext xmlns:c16="http://schemas.microsoft.com/office/drawing/2014/chart" uri="{C3380CC4-5D6E-409C-BE32-E72D297353CC}">
              <c16:uniqueId val="{00000000-4923-4D0F-852B-3DE8244FF2FA}"/>
            </c:ext>
          </c:extLst>
        </c:ser>
        <c:dLbls>
          <c:dLblPos val="inEnd"/>
          <c:showLegendKey val="0"/>
          <c:showVal val="1"/>
          <c:showCatName val="0"/>
          <c:showSerName val="0"/>
          <c:showPercent val="0"/>
          <c:showBubbleSize val="0"/>
        </c:dLbls>
        <c:gapWidth val="219"/>
        <c:overlap val="-27"/>
        <c:axId val="494606248"/>
        <c:axId val="494694696"/>
      </c:barChart>
      <c:catAx>
        <c:axId val="49460624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GB" sz="1200"/>
                  <a:t>Coordinators</a:t>
                </a:r>
              </a:p>
            </c:rich>
          </c:tx>
          <c:layout>
            <c:manualLayout>
              <c:xMode val="edge"/>
              <c:yMode val="edge"/>
              <c:x val="0.48062941216399702"/>
              <c:y val="0.8925692621755609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94694696"/>
        <c:crosses val="autoZero"/>
        <c:auto val="1"/>
        <c:lblAlgn val="ctr"/>
        <c:lblOffset val="100"/>
        <c:noMultiLvlLbl val="0"/>
      </c:catAx>
      <c:valAx>
        <c:axId val="494694696"/>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GB" sz="1200"/>
                  <a:t>Number of days</a:t>
                </a:r>
              </a:p>
            </c:rich>
          </c:tx>
          <c:layout>
            <c:manualLayout>
              <c:xMode val="edge"/>
              <c:yMode val="edge"/>
              <c:x val="1.5086206896551701E-2"/>
              <c:y val="0.258927529892097"/>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94606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rgbClr val="00B050"/>
            </a:solidFill>
            <a:ln>
              <a:noFill/>
            </a:ln>
            <a:effectLst/>
          </c:spPr>
          <c:invertIfNegative val="0"/>
          <c:val>
            <c:numRef>
              <c:f>Mentors!$A$2:$A$27</c:f>
              <c:numCache>
                <c:formatCode>General</c:formatCode>
                <c:ptCount val="26"/>
                <c:pt idx="0">
                  <c:v>42.5</c:v>
                </c:pt>
                <c:pt idx="1">
                  <c:v>41.5</c:v>
                </c:pt>
                <c:pt idx="2">
                  <c:v>30</c:v>
                </c:pt>
                <c:pt idx="3">
                  <c:v>28</c:v>
                </c:pt>
                <c:pt idx="4">
                  <c:v>27</c:v>
                </c:pt>
                <c:pt idx="5">
                  <c:v>26</c:v>
                </c:pt>
                <c:pt idx="6">
                  <c:v>23</c:v>
                </c:pt>
                <c:pt idx="7">
                  <c:v>22.5</c:v>
                </c:pt>
                <c:pt idx="8">
                  <c:v>22</c:v>
                </c:pt>
                <c:pt idx="9">
                  <c:v>16</c:v>
                </c:pt>
                <c:pt idx="10">
                  <c:v>13</c:v>
                </c:pt>
                <c:pt idx="11">
                  <c:v>12.5</c:v>
                </c:pt>
                <c:pt idx="12">
                  <c:v>12</c:v>
                </c:pt>
                <c:pt idx="13">
                  <c:v>12</c:v>
                </c:pt>
                <c:pt idx="14">
                  <c:v>10</c:v>
                </c:pt>
                <c:pt idx="15">
                  <c:v>9</c:v>
                </c:pt>
                <c:pt idx="16">
                  <c:v>8</c:v>
                </c:pt>
                <c:pt idx="17">
                  <c:v>7</c:v>
                </c:pt>
                <c:pt idx="18">
                  <c:v>6</c:v>
                </c:pt>
                <c:pt idx="19">
                  <c:v>5.5</c:v>
                </c:pt>
                <c:pt idx="20">
                  <c:v>5</c:v>
                </c:pt>
                <c:pt idx="21">
                  <c:v>4</c:v>
                </c:pt>
                <c:pt idx="22">
                  <c:v>2.5</c:v>
                </c:pt>
                <c:pt idx="23">
                  <c:v>2</c:v>
                </c:pt>
                <c:pt idx="24">
                  <c:v>2</c:v>
                </c:pt>
                <c:pt idx="25">
                  <c:v>1</c:v>
                </c:pt>
              </c:numCache>
            </c:numRef>
          </c:val>
          <c:extLst>
            <c:ext xmlns:c16="http://schemas.microsoft.com/office/drawing/2014/chart" uri="{C3380CC4-5D6E-409C-BE32-E72D297353CC}">
              <c16:uniqueId val="{00000000-DAA5-4C62-9A91-B582736AB164}"/>
            </c:ext>
          </c:extLst>
        </c:ser>
        <c:dLbls>
          <c:showLegendKey val="0"/>
          <c:showVal val="0"/>
          <c:showCatName val="0"/>
          <c:showSerName val="0"/>
          <c:showPercent val="0"/>
          <c:showBubbleSize val="0"/>
        </c:dLbls>
        <c:gapWidth val="219"/>
        <c:overlap val="-27"/>
        <c:axId val="494758952"/>
        <c:axId val="494765304"/>
      </c:barChart>
      <c:catAx>
        <c:axId val="49475895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GB" sz="1200"/>
                  <a:t>Mentors</a:t>
                </a:r>
              </a:p>
            </c:rich>
          </c:tx>
          <c:layout>
            <c:manualLayout>
              <c:xMode val="edge"/>
              <c:yMode val="edge"/>
              <c:x val="0.48645297556689499"/>
              <c:y val="0.8925692621755609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94765304"/>
        <c:crosses val="autoZero"/>
        <c:auto val="1"/>
        <c:lblAlgn val="ctr"/>
        <c:lblOffset val="100"/>
        <c:noMultiLvlLbl val="0"/>
      </c:catAx>
      <c:valAx>
        <c:axId val="494765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GB" sz="1200"/>
                  <a:t>Number of days</a:t>
                </a:r>
              </a:p>
            </c:rich>
          </c:tx>
          <c:layout>
            <c:manualLayout>
              <c:xMode val="edge"/>
              <c:yMode val="edge"/>
              <c:x val="1.5021459227467801E-2"/>
              <c:y val="0.258927529892097"/>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94758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Sheet2!$B$2:$B$6</c:f>
              <c:strCache>
                <c:ptCount val="5"/>
                <c:pt idx="0">
                  <c:v>1 (not at all)</c:v>
                </c:pt>
                <c:pt idx="1">
                  <c:v>2</c:v>
                </c:pt>
                <c:pt idx="2">
                  <c:v>3</c:v>
                </c:pt>
                <c:pt idx="3">
                  <c:v>4</c:v>
                </c:pt>
                <c:pt idx="4">
                  <c:v>5 (very satisfied)</c:v>
                </c:pt>
              </c:strCache>
            </c:strRef>
          </c:cat>
          <c:val>
            <c:numRef>
              <c:f>Sheet2!$C$2:$C$6</c:f>
              <c:numCache>
                <c:formatCode>0%</c:formatCode>
                <c:ptCount val="5"/>
                <c:pt idx="0">
                  <c:v>0.01</c:v>
                </c:pt>
                <c:pt idx="1">
                  <c:v>0.03</c:v>
                </c:pt>
                <c:pt idx="2">
                  <c:v>7.0000000000000007E-2</c:v>
                </c:pt>
                <c:pt idx="3">
                  <c:v>0.36</c:v>
                </c:pt>
                <c:pt idx="4">
                  <c:v>0.52</c:v>
                </c:pt>
              </c:numCache>
            </c:numRef>
          </c:val>
          <c:extLst>
            <c:ext xmlns:c16="http://schemas.microsoft.com/office/drawing/2014/chart" uri="{C3380CC4-5D6E-409C-BE32-E72D297353CC}">
              <c16:uniqueId val="{00000000-5464-4155-8005-C4DFBD703AB9}"/>
            </c:ext>
          </c:extLst>
        </c:ser>
        <c:dLbls>
          <c:dLblPos val="outEnd"/>
          <c:showLegendKey val="0"/>
          <c:showVal val="1"/>
          <c:showCatName val="0"/>
          <c:showSerName val="0"/>
          <c:showPercent val="0"/>
          <c:showBubbleSize val="0"/>
        </c:dLbls>
        <c:gapWidth val="219"/>
        <c:overlap val="-27"/>
        <c:axId val="469982984"/>
        <c:axId val="469992472"/>
      </c:barChart>
      <c:catAx>
        <c:axId val="469982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69992472"/>
        <c:crosses val="autoZero"/>
        <c:auto val="1"/>
        <c:lblAlgn val="ctr"/>
        <c:lblOffset val="100"/>
        <c:noMultiLvlLbl val="0"/>
      </c:catAx>
      <c:valAx>
        <c:axId val="46999247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69982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878B53-5B02-44F6-9C1C-398AC832DD33}" type="doc">
      <dgm:prSet loTypeId="urn:microsoft.com/office/officeart/2005/8/layout/venn1" loCatId="relationship" qsTypeId="urn:microsoft.com/office/officeart/2005/8/quickstyle/simple1" qsCatId="simple" csTypeId="urn:microsoft.com/office/officeart/2005/8/colors/accent3_1" csCatId="accent3" phldr="1"/>
      <dgm:spPr/>
    </dgm:pt>
    <dgm:pt modelId="{4E1231E4-C40A-4B1F-845C-C51639A45CDF}">
      <dgm:prSet phldrT="[Text]" custT="1"/>
      <dgm:spPr/>
      <dgm:t>
        <a:bodyPr/>
        <a:lstStyle/>
        <a:p>
          <a:pPr>
            <a:buFont typeface="Symbol" panose="05050102010706020507" pitchFamily="18" charset="2"/>
            <a:buChar char=""/>
          </a:pPr>
          <a:r>
            <a:rPr lang="en-GB" sz="1200"/>
            <a:t> The ‘expertise and knowledge’ provided</a:t>
          </a:r>
          <a:endParaRPr lang="en-US" sz="1200"/>
        </a:p>
      </dgm:t>
    </dgm:pt>
    <dgm:pt modelId="{F3896BBE-8815-472B-A670-7982C2204E21}" type="parTrans" cxnId="{C7A36D1E-78E1-44C1-AAAC-959F73FDE3EF}">
      <dgm:prSet/>
      <dgm:spPr/>
      <dgm:t>
        <a:bodyPr/>
        <a:lstStyle/>
        <a:p>
          <a:endParaRPr lang="en-US" sz="1200"/>
        </a:p>
      </dgm:t>
    </dgm:pt>
    <dgm:pt modelId="{19B47825-3ABE-47DF-B123-E6BBF666E28E}" type="sibTrans" cxnId="{C7A36D1E-78E1-44C1-AAAC-959F73FDE3EF}">
      <dgm:prSet/>
      <dgm:spPr/>
      <dgm:t>
        <a:bodyPr/>
        <a:lstStyle/>
        <a:p>
          <a:endParaRPr lang="en-US" sz="1200"/>
        </a:p>
      </dgm:t>
    </dgm:pt>
    <dgm:pt modelId="{BB86FD61-43DD-46BC-AB08-0D86226F673E}">
      <dgm:prSet custT="1"/>
      <dgm:spPr/>
      <dgm:t>
        <a:bodyPr/>
        <a:lstStyle/>
        <a:p>
          <a:pPr>
            <a:buFont typeface="Symbol" panose="05050102010706020507" pitchFamily="18" charset="2"/>
            <a:buChar char=""/>
          </a:pPr>
          <a:r>
            <a:rPr lang="en-GB" sz="1200"/>
            <a:t> The support provided was specific to the community’s project </a:t>
          </a:r>
        </a:p>
      </dgm:t>
    </dgm:pt>
    <dgm:pt modelId="{508D15B7-73FB-4486-9173-24BD2749A63A}" type="parTrans" cxnId="{0BCD1A0A-224C-4810-B325-9F4CC218837D}">
      <dgm:prSet/>
      <dgm:spPr/>
      <dgm:t>
        <a:bodyPr/>
        <a:lstStyle/>
        <a:p>
          <a:endParaRPr lang="en-US" sz="1200"/>
        </a:p>
      </dgm:t>
    </dgm:pt>
    <dgm:pt modelId="{591665E9-4AB6-423E-B82F-634E3302D92E}" type="sibTrans" cxnId="{0BCD1A0A-224C-4810-B325-9F4CC218837D}">
      <dgm:prSet/>
      <dgm:spPr/>
      <dgm:t>
        <a:bodyPr/>
        <a:lstStyle/>
        <a:p>
          <a:endParaRPr lang="en-US" sz="1200"/>
        </a:p>
      </dgm:t>
    </dgm:pt>
    <dgm:pt modelId="{20C2E0F4-00BE-4EF4-8D23-5F3043062A85}">
      <dgm:prSet custT="1"/>
      <dgm:spPr/>
      <dgm:t>
        <a:bodyPr/>
        <a:lstStyle/>
        <a:p>
          <a:pPr>
            <a:buFont typeface="Symbol" panose="05050102010706020507" pitchFamily="18" charset="2"/>
            <a:buChar char=""/>
          </a:pPr>
          <a:r>
            <a:rPr lang="en-GB" sz="1200"/>
            <a:t> The level of ‘personal contact’ provided</a:t>
          </a:r>
        </a:p>
      </dgm:t>
    </dgm:pt>
    <dgm:pt modelId="{CC1D5938-F565-4A0E-945F-F7BACEDB4D5C}" type="parTrans" cxnId="{046322D4-4130-4AD4-A722-022AF7A287C6}">
      <dgm:prSet/>
      <dgm:spPr/>
      <dgm:t>
        <a:bodyPr/>
        <a:lstStyle/>
        <a:p>
          <a:endParaRPr lang="en-US" sz="1200"/>
        </a:p>
      </dgm:t>
    </dgm:pt>
    <dgm:pt modelId="{7D4F9442-FBF0-44D4-AEB9-A87502ADE629}" type="sibTrans" cxnId="{046322D4-4130-4AD4-A722-022AF7A287C6}">
      <dgm:prSet/>
      <dgm:spPr/>
      <dgm:t>
        <a:bodyPr/>
        <a:lstStyle/>
        <a:p>
          <a:endParaRPr lang="en-US" sz="1200"/>
        </a:p>
      </dgm:t>
    </dgm:pt>
    <dgm:pt modelId="{D0D57B16-453A-4131-9032-A2F948FD5F25}" type="pres">
      <dgm:prSet presAssocID="{50878B53-5B02-44F6-9C1C-398AC832DD33}" presName="compositeShape" presStyleCnt="0">
        <dgm:presLayoutVars>
          <dgm:chMax val="7"/>
          <dgm:dir/>
          <dgm:resizeHandles val="exact"/>
        </dgm:presLayoutVars>
      </dgm:prSet>
      <dgm:spPr/>
    </dgm:pt>
    <dgm:pt modelId="{F8B4313F-E09D-484D-BF5E-A3B9819905BE}" type="pres">
      <dgm:prSet presAssocID="{4E1231E4-C40A-4B1F-845C-C51639A45CDF}" presName="circ1" presStyleLbl="vennNode1" presStyleIdx="0" presStyleCnt="3"/>
      <dgm:spPr/>
    </dgm:pt>
    <dgm:pt modelId="{562FE96E-725C-4B60-98FE-54C99AF77466}" type="pres">
      <dgm:prSet presAssocID="{4E1231E4-C40A-4B1F-845C-C51639A45CDF}" presName="circ1Tx" presStyleLbl="revTx" presStyleIdx="0" presStyleCnt="0">
        <dgm:presLayoutVars>
          <dgm:chMax val="0"/>
          <dgm:chPref val="0"/>
          <dgm:bulletEnabled val="1"/>
        </dgm:presLayoutVars>
      </dgm:prSet>
      <dgm:spPr/>
    </dgm:pt>
    <dgm:pt modelId="{2008FB20-95EF-49B8-841E-106CFE85C4C3}" type="pres">
      <dgm:prSet presAssocID="{BB86FD61-43DD-46BC-AB08-0D86226F673E}" presName="circ2" presStyleLbl="vennNode1" presStyleIdx="1" presStyleCnt="3"/>
      <dgm:spPr/>
    </dgm:pt>
    <dgm:pt modelId="{482F3B09-89D6-401B-A266-771A17CB104A}" type="pres">
      <dgm:prSet presAssocID="{BB86FD61-43DD-46BC-AB08-0D86226F673E}" presName="circ2Tx" presStyleLbl="revTx" presStyleIdx="0" presStyleCnt="0">
        <dgm:presLayoutVars>
          <dgm:chMax val="0"/>
          <dgm:chPref val="0"/>
          <dgm:bulletEnabled val="1"/>
        </dgm:presLayoutVars>
      </dgm:prSet>
      <dgm:spPr/>
    </dgm:pt>
    <dgm:pt modelId="{3E1CAF4B-0D38-4E15-9CAD-D9EE81B80F02}" type="pres">
      <dgm:prSet presAssocID="{20C2E0F4-00BE-4EF4-8D23-5F3043062A85}" presName="circ3" presStyleLbl="vennNode1" presStyleIdx="2" presStyleCnt="3"/>
      <dgm:spPr/>
    </dgm:pt>
    <dgm:pt modelId="{C85BB61E-DB95-4DD9-83E5-4B9DABEC7C3D}" type="pres">
      <dgm:prSet presAssocID="{20C2E0F4-00BE-4EF4-8D23-5F3043062A85}" presName="circ3Tx" presStyleLbl="revTx" presStyleIdx="0" presStyleCnt="0">
        <dgm:presLayoutVars>
          <dgm:chMax val="0"/>
          <dgm:chPref val="0"/>
          <dgm:bulletEnabled val="1"/>
        </dgm:presLayoutVars>
      </dgm:prSet>
      <dgm:spPr/>
    </dgm:pt>
  </dgm:ptLst>
  <dgm:cxnLst>
    <dgm:cxn modelId="{0BCD1A0A-224C-4810-B325-9F4CC218837D}" srcId="{50878B53-5B02-44F6-9C1C-398AC832DD33}" destId="{BB86FD61-43DD-46BC-AB08-0D86226F673E}" srcOrd="1" destOrd="0" parTransId="{508D15B7-73FB-4486-9173-24BD2749A63A}" sibTransId="{591665E9-4AB6-423E-B82F-634E3302D92E}"/>
    <dgm:cxn modelId="{87C57711-7CE6-4514-B639-8B00D34A9D7A}" type="presOf" srcId="{20C2E0F4-00BE-4EF4-8D23-5F3043062A85}" destId="{C85BB61E-DB95-4DD9-83E5-4B9DABEC7C3D}" srcOrd="0" destOrd="0" presId="urn:microsoft.com/office/officeart/2005/8/layout/venn1"/>
    <dgm:cxn modelId="{C0308716-8312-4B7C-ACF1-959D11AE6D13}" type="presOf" srcId="{4E1231E4-C40A-4B1F-845C-C51639A45CDF}" destId="{F8B4313F-E09D-484D-BF5E-A3B9819905BE}" srcOrd="1" destOrd="0" presId="urn:microsoft.com/office/officeart/2005/8/layout/venn1"/>
    <dgm:cxn modelId="{C7A36D1E-78E1-44C1-AAAC-959F73FDE3EF}" srcId="{50878B53-5B02-44F6-9C1C-398AC832DD33}" destId="{4E1231E4-C40A-4B1F-845C-C51639A45CDF}" srcOrd="0" destOrd="0" parTransId="{F3896BBE-8815-472B-A670-7982C2204E21}" sibTransId="{19B47825-3ABE-47DF-B123-E6BBF666E28E}"/>
    <dgm:cxn modelId="{024CBA27-1003-459F-B2C5-1935108BE825}" type="presOf" srcId="{BB86FD61-43DD-46BC-AB08-0D86226F673E}" destId="{2008FB20-95EF-49B8-841E-106CFE85C4C3}" srcOrd="1" destOrd="0" presId="urn:microsoft.com/office/officeart/2005/8/layout/venn1"/>
    <dgm:cxn modelId="{4AB75D38-962A-4D54-9E81-F0EF0CF1624F}" type="presOf" srcId="{4E1231E4-C40A-4B1F-845C-C51639A45CDF}" destId="{562FE96E-725C-4B60-98FE-54C99AF77466}" srcOrd="0" destOrd="0" presId="urn:microsoft.com/office/officeart/2005/8/layout/venn1"/>
    <dgm:cxn modelId="{D31EE83A-173A-415A-83FD-1FBD7D4F1DA4}" type="presOf" srcId="{BB86FD61-43DD-46BC-AB08-0D86226F673E}" destId="{482F3B09-89D6-401B-A266-771A17CB104A}" srcOrd="0" destOrd="0" presId="urn:microsoft.com/office/officeart/2005/8/layout/venn1"/>
    <dgm:cxn modelId="{19FF675F-B435-4A59-BFF6-BD1E3A7B15FE}" type="presOf" srcId="{20C2E0F4-00BE-4EF4-8D23-5F3043062A85}" destId="{3E1CAF4B-0D38-4E15-9CAD-D9EE81B80F02}" srcOrd="1" destOrd="0" presId="urn:microsoft.com/office/officeart/2005/8/layout/venn1"/>
    <dgm:cxn modelId="{5A113073-88D9-4232-8571-41A0B40DB08C}" type="presOf" srcId="{50878B53-5B02-44F6-9C1C-398AC832DD33}" destId="{D0D57B16-453A-4131-9032-A2F948FD5F25}" srcOrd="0" destOrd="0" presId="urn:microsoft.com/office/officeart/2005/8/layout/venn1"/>
    <dgm:cxn modelId="{046322D4-4130-4AD4-A722-022AF7A287C6}" srcId="{50878B53-5B02-44F6-9C1C-398AC832DD33}" destId="{20C2E0F4-00BE-4EF4-8D23-5F3043062A85}" srcOrd="2" destOrd="0" parTransId="{CC1D5938-F565-4A0E-945F-F7BACEDB4D5C}" sibTransId="{7D4F9442-FBF0-44D4-AEB9-A87502ADE629}"/>
    <dgm:cxn modelId="{22EE1751-9338-45E4-A6FE-206426D7CB79}" type="presParOf" srcId="{D0D57B16-453A-4131-9032-A2F948FD5F25}" destId="{F8B4313F-E09D-484D-BF5E-A3B9819905BE}" srcOrd="0" destOrd="0" presId="urn:microsoft.com/office/officeart/2005/8/layout/venn1"/>
    <dgm:cxn modelId="{6203DE8A-A174-4CED-940B-6042EC9BA0C0}" type="presParOf" srcId="{D0D57B16-453A-4131-9032-A2F948FD5F25}" destId="{562FE96E-725C-4B60-98FE-54C99AF77466}" srcOrd="1" destOrd="0" presId="urn:microsoft.com/office/officeart/2005/8/layout/venn1"/>
    <dgm:cxn modelId="{31430A89-D4FC-43BF-9286-C1115F8098A7}" type="presParOf" srcId="{D0D57B16-453A-4131-9032-A2F948FD5F25}" destId="{2008FB20-95EF-49B8-841E-106CFE85C4C3}" srcOrd="2" destOrd="0" presId="urn:microsoft.com/office/officeart/2005/8/layout/venn1"/>
    <dgm:cxn modelId="{5B6C2A79-B557-4FE1-85BD-1ED4A49A0970}" type="presParOf" srcId="{D0D57B16-453A-4131-9032-A2F948FD5F25}" destId="{482F3B09-89D6-401B-A266-771A17CB104A}" srcOrd="3" destOrd="0" presId="urn:microsoft.com/office/officeart/2005/8/layout/venn1"/>
    <dgm:cxn modelId="{9D05031A-9FEE-40CE-8A42-3B367B766289}" type="presParOf" srcId="{D0D57B16-453A-4131-9032-A2F948FD5F25}" destId="{3E1CAF4B-0D38-4E15-9CAD-D9EE81B80F02}" srcOrd="4" destOrd="0" presId="urn:microsoft.com/office/officeart/2005/8/layout/venn1"/>
    <dgm:cxn modelId="{4E508804-DCE2-4C2C-B212-75E8055F7F0F}" type="presParOf" srcId="{D0D57B16-453A-4131-9032-A2F948FD5F25}" destId="{C85BB61E-DB95-4DD9-83E5-4B9DABEC7C3D}" srcOrd="5" destOrd="0" presId="urn:microsoft.com/office/officeart/2005/8/layout/venn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5C6B5AB-6D93-4623-86E8-A699FDDAD950}" type="doc">
      <dgm:prSet loTypeId="urn:microsoft.com/office/officeart/2009/3/layout/StepUpProcess" loCatId="process" qsTypeId="urn:microsoft.com/office/officeart/2005/8/quickstyle/simple3" qsCatId="simple" csTypeId="urn:microsoft.com/office/officeart/2005/8/colors/accent3_1" csCatId="accent3" phldr="1"/>
      <dgm:spPr/>
      <dgm:t>
        <a:bodyPr/>
        <a:lstStyle/>
        <a:p>
          <a:endParaRPr lang="en-GB"/>
        </a:p>
      </dgm:t>
    </dgm:pt>
    <dgm:pt modelId="{8E210905-882C-4BBC-811A-F2B3C9277F23}">
      <dgm:prSet phldrT="[Text]"/>
      <dgm:spPr/>
      <dgm:t>
        <a:bodyPr/>
        <a:lstStyle/>
        <a:p>
          <a:r>
            <a:rPr lang="en-GB"/>
            <a:t>(a) Awareness of an issue</a:t>
          </a:r>
        </a:p>
      </dgm:t>
    </dgm:pt>
    <dgm:pt modelId="{3238B4A9-D01C-48AC-9E1E-534F494837B9}" type="parTrans" cxnId="{A1809419-DB40-4AA4-87CC-607B6CA899EC}">
      <dgm:prSet/>
      <dgm:spPr/>
      <dgm:t>
        <a:bodyPr/>
        <a:lstStyle/>
        <a:p>
          <a:endParaRPr lang="en-GB"/>
        </a:p>
      </dgm:t>
    </dgm:pt>
    <dgm:pt modelId="{AA70B6DA-2735-46E8-96BD-7054D426CF53}" type="sibTrans" cxnId="{A1809419-DB40-4AA4-87CC-607B6CA899EC}">
      <dgm:prSet/>
      <dgm:spPr/>
      <dgm:t>
        <a:bodyPr/>
        <a:lstStyle/>
        <a:p>
          <a:endParaRPr lang="en-GB"/>
        </a:p>
      </dgm:t>
    </dgm:pt>
    <dgm:pt modelId="{CC2409B8-6AC3-4020-8E6B-E05554DA2A04}">
      <dgm:prSet phldrT="[Text]"/>
      <dgm:spPr/>
      <dgm:t>
        <a:bodyPr/>
        <a:lstStyle/>
        <a:p>
          <a:r>
            <a:rPr lang="en-GB"/>
            <a:t>(c) Skills and abilities needed to take action</a:t>
          </a:r>
        </a:p>
      </dgm:t>
    </dgm:pt>
    <dgm:pt modelId="{D2B7C02C-41B0-4483-A38A-4062874A956D}" type="parTrans" cxnId="{FA800D00-9BB2-4D35-A2E2-27CE4E813D65}">
      <dgm:prSet/>
      <dgm:spPr/>
      <dgm:t>
        <a:bodyPr/>
        <a:lstStyle/>
        <a:p>
          <a:endParaRPr lang="en-GB"/>
        </a:p>
      </dgm:t>
    </dgm:pt>
    <dgm:pt modelId="{CE1985C5-93E8-436D-A1CF-ED9A07AE9CD5}" type="sibTrans" cxnId="{FA800D00-9BB2-4D35-A2E2-27CE4E813D65}">
      <dgm:prSet/>
      <dgm:spPr/>
      <dgm:t>
        <a:bodyPr/>
        <a:lstStyle/>
        <a:p>
          <a:endParaRPr lang="en-GB"/>
        </a:p>
      </dgm:t>
    </dgm:pt>
    <dgm:pt modelId="{23BCA749-0527-4D9A-B5F2-5C2634B4FF7B}">
      <dgm:prSet phldrT="[Text]"/>
      <dgm:spPr/>
      <dgm:t>
        <a:bodyPr/>
        <a:lstStyle/>
        <a:p>
          <a:r>
            <a:rPr lang="en-GB"/>
            <a:t>(d) Action is taken</a:t>
          </a:r>
        </a:p>
      </dgm:t>
    </dgm:pt>
    <dgm:pt modelId="{A791888B-8085-424D-AEC5-F30D0375B6F6}" type="parTrans" cxnId="{FF195D79-28AB-4B81-8C8B-9442729B6E25}">
      <dgm:prSet/>
      <dgm:spPr/>
      <dgm:t>
        <a:bodyPr/>
        <a:lstStyle/>
        <a:p>
          <a:endParaRPr lang="en-GB"/>
        </a:p>
      </dgm:t>
    </dgm:pt>
    <dgm:pt modelId="{85E6D0B2-219E-4F61-8AF4-4CCA71DF3635}" type="sibTrans" cxnId="{FF195D79-28AB-4B81-8C8B-9442729B6E25}">
      <dgm:prSet/>
      <dgm:spPr/>
      <dgm:t>
        <a:bodyPr/>
        <a:lstStyle/>
        <a:p>
          <a:endParaRPr lang="en-GB"/>
        </a:p>
      </dgm:t>
    </dgm:pt>
    <dgm:pt modelId="{7CFCB78B-35E4-4634-8E9F-5ADB5ECA7A61}">
      <dgm:prSet phldrT="[Text]"/>
      <dgm:spPr/>
      <dgm:t>
        <a:bodyPr/>
        <a:lstStyle/>
        <a:p>
          <a:r>
            <a:rPr lang="en-GB"/>
            <a:t>(b) Knowledge of an issue and potential action</a:t>
          </a:r>
        </a:p>
      </dgm:t>
    </dgm:pt>
    <dgm:pt modelId="{A35816A2-93B6-401E-8042-231A6688BBC6}" type="parTrans" cxnId="{47A93F0C-D39B-4C3B-90EE-528EF219DB7B}">
      <dgm:prSet/>
      <dgm:spPr/>
      <dgm:t>
        <a:bodyPr/>
        <a:lstStyle/>
        <a:p>
          <a:endParaRPr lang="en-GB"/>
        </a:p>
      </dgm:t>
    </dgm:pt>
    <dgm:pt modelId="{6EEBB9C3-0498-4110-932B-1BDDE99ED62B}" type="sibTrans" cxnId="{47A93F0C-D39B-4C3B-90EE-528EF219DB7B}">
      <dgm:prSet/>
      <dgm:spPr/>
      <dgm:t>
        <a:bodyPr/>
        <a:lstStyle/>
        <a:p>
          <a:endParaRPr lang="en-GB"/>
        </a:p>
      </dgm:t>
    </dgm:pt>
    <dgm:pt modelId="{738AAE3C-03BC-45B1-9E0B-52D74A83AF61}">
      <dgm:prSet phldrT="[Text]"/>
      <dgm:spPr/>
      <dgm:t>
        <a:bodyPr/>
        <a:lstStyle/>
        <a:p>
          <a:r>
            <a:rPr lang="en-GB"/>
            <a:t>(e) Impact on climate change</a:t>
          </a:r>
        </a:p>
      </dgm:t>
    </dgm:pt>
    <dgm:pt modelId="{BC2E7702-BD3B-46EA-ACCF-E80673AD4CB8}" type="parTrans" cxnId="{718D0DC4-6033-4AA5-BC86-4BB69BF557A7}">
      <dgm:prSet/>
      <dgm:spPr/>
      <dgm:t>
        <a:bodyPr/>
        <a:lstStyle/>
        <a:p>
          <a:endParaRPr lang="en-GB"/>
        </a:p>
      </dgm:t>
    </dgm:pt>
    <dgm:pt modelId="{BFD1AF28-2E28-4A7A-A636-A2604FD13CBE}" type="sibTrans" cxnId="{718D0DC4-6033-4AA5-BC86-4BB69BF557A7}">
      <dgm:prSet/>
      <dgm:spPr/>
      <dgm:t>
        <a:bodyPr/>
        <a:lstStyle/>
        <a:p>
          <a:endParaRPr lang="en-GB"/>
        </a:p>
      </dgm:t>
    </dgm:pt>
    <dgm:pt modelId="{CE30E9A3-2D3A-4B24-9DDB-4110004EB330}" type="pres">
      <dgm:prSet presAssocID="{95C6B5AB-6D93-4623-86E8-A699FDDAD950}" presName="rootnode" presStyleCnt="0">
        <dgm:presLayoutVars>
          <dgm:chMax/>
          <dgm:chPref/>
          <dgm:dir/>
          <dgm:animLvl val="lvl"/>
        </dgm:presLayoutVars>
      </dgm:prSet>
      <dgm:spPr/>
    </dgm:pt>
    <dgm:pt modelId="{821423F8-5ADF-4BBE-A231-0E26692D670F}" type="pres">
      <dgm:prSet presAssocID="{8E210905-882C-4BBC-811A-F2B3C9277F23}" presName="composite" presStyleCnt="0"/>
      <dgm:spPr/>
    </dgm:pt>
    <dgm:pt modelId="{D1225CD8-F5E9-4957-ACAB-EA8D72E0B23E}" type="pres">
      <dgm:prSet presAssocID="{8E210905-882C-4BBC-811A-F2B3C9277F23}" presName="LShape" presStyleLbl="alignNode1" presStyleIdx="0" presStyleCnt="9"/>
      <dgm:spPr/>
    </dgm:pt>
    <dgm:pt modelId="{38DF5FBC-D097-4DD6-B52A-9BED30E4DC7F}" type="pres">
      <dgm:prSet presAssocID="{8E210905-882C-4BBC-811A-F2B3C9277F23}" presName="ParentText" presStyleLbl="revTx" presStyleIdx="0" presStyleCnt="5">
        <dgm:presLayoutVars>
          <dgm:chMax val="0"/>
          <dgm:chPref val="0"/>
          <dgm:bulletEnabled val="1"/>
        </dgm:presLayoutVars>
      </dgm:prSet>
      <dgm:spPr/>
    </dgm:pt>
    <dgm:pt modelId="{6B426670-8A21-475C-AA20-A31BA82D335A}" type="pres">
      <dgm:prSet presAssocID="{8E210905-882C-4BBC-811A-F2B3C9277F23}" presName="Triangle" presStyleLbl="alignNode1" presStyleIdx="1" presStyleCnt="9"/>
      <dgm:spPr/>
    </dgm:pt>
    <dgm:pt modelId="{5FAE3649-E793-4601-92B3-CF4E3D5DD671}" type="pres">
      <dgm:prSet presAssocID="{AA70B6DA-2735-46E8-96BD-7054D426CF53}" presName="sibTrans" presStyleCnt="0"/>
      <dgm:spPr/>
    </dgm:pt>
    <dgm:pt modelId="{8AE32408-5449-4288-84CE-84CE952C0EBC}" type="pres">
      <dgm:prSet presAssocID="{AA70B6DA-2735-46E8-96BD-7054D426CF53}" presName="space" presStyleCnt="0"/>
      <dgm:spPr/>
    </dgm:pt>
    <dgm:pt modelId="{9FC02290-B1F5-4DFB-B4A4-02EB8A333294}" type="pres">
      <dgm:prSet presAssocID="{7CFCB78B-35E4-4634-8E9F-5ADB5ECA7A61}" presName="composite" presStyleCnt="0"/>
      <dgm:spPr/>
    </dgm:pt>
    <dgm:pt modelId="{49A6D474-7724-421D-B6EE-B9F302792157}" type="pres">
      <dgm:prSet presAssocID="{7CFCB78B-35E4-4634-8E9F-5ADB5ECA7A61}" presName="LShape" presStyleLbl="alignNode1" presStyleIdx="2" presStyleCnt="9"/>
      <dgm:spPr/>
    </dgm:pt>
    <dgm:pt modelId="{E384526A-93AE-47E7-96D0-75EA99A309E2}" type="pres">
      <dgm:prSet presAssocID="{7CFCB78B-35E4-4634-8E9F-5ADB5ECA7A61}" presName="ParentText" presStyleLbl="revTx" presStyleIdx="1" presStyleCnt="5">
        <dgm:presLayoutVars>
          <dgm:chMax val="0"/>
          <dgm:chPref val="0"/>
          <dgm:bulletEnabled val="1"/>
        </dgm:presLayoutVars>
      </dgm:prSet>
      <dgm:spPr/>
    </dgm:pt>
    <dgm:pt modelId="{3614A21D-094D-4776-AC25-4824C0976B2B}" type="pres">
      <dgm:prSet presAssocID="{7CFCB78B-35E4-4634-8E9F-5ADB5ECA7A61}" presName="Triangle" presStyleLbl="alignNode1" presStyleIdx="3" presStyleCnt="9"/>
      <dgm:spPr/>
    </dgm:pt>
    <dgm:pt modelId="{3807717F-210A-46A5-9021-914BC15D6753}" type="pres">
      <dgm:prSet presAssocID="{6EEBB9C3-0498-4110-932B-1BDDE99ED62B}" presName="sibTrans" presStyleCnt="0"/>
      <dgm:spPr/>
    </dgm:pt>
    <dgm:pt modelId="{55391C57-62E4-4F14-942F-17B4DDB42949}" type="pres">
      <dgm:prSet presAssocID="{6EEBB9C3-0498-4110-932B-1BDDE99ED62B}" presName="space" presStyleCnt="0"/>
      <dgm:spPr/>
    </dgm:pt>
    <dgm:pt modelId="{B64014FC-EA83-4A37-BE51-9B5D8E301B32}" type="pres">
      <dgm:prSet presAssocID="{CC2409B8-6AC3-4020-8E6B-E05554DA2A04}" presName="composite" presStyleCnt="0"/>
      <dgm:spPr/>
    </dgm:pt>
    <dgm:pt modelId="{45FBE7F1-4D68-4775-BC37-051DC8D70752}" type="pres">
      <dgm:prSet presAssocID="{CC2409B8-6AC3-4020-8E6B-E05554DA2A04}" presName="LShape" presStyleLbl="alignNode1" presStyleIdx="4" presStyleCnt="9"/>
      <dgm:spPr/>
    </dgm:pt>
    <dgm:pt modelId="{D8F839AA-F3CC-4D05-8889-651497BD64C2}" type="pres">
      <dgm:prSet presAssocID="{CC2409B8-6AC3-4020-8E6B-E05554DA2A04}" presName="ParentText" presStyleLbl="revTx" presStyleIdx="2" presStyleCnt="5">
        <dgm:presLayoutVars>
          <dgm:chMax val="0"/>
          <dgm:chPref val="0"/>
          <dgm:bulletEnabled val="1"/>
        </dgm:presLayoutVars>
      </dgm:prSet>
      <dgm:spPr/>
    </dgm:pt>
    <dgm:pt modelId="{E390AA33-0C99-455E-A374-F2AA0EB77011}" type="pres">
      <dgm:prSet presAssocID="{CC2409B8-6AC3-4020-8E6B-E05554DA2A04}" presName="Triangle" presStyleLbl="alignNode1" presStyleIdx="5" presStyleCnt="9"/>
      <dgm:spPr/>
    </dgm:pt>
    <dgm:pt modelId="{90612436-4373-4363-8D1D-0783B08F2457}" type="pres">
      <dgm:prSet presAssocID="{CE1985C5-93E8-436D-A1CF-ED9A07AE9CD5}" presName="sibTrans" presStyleCnt="0"/>
      <dgm:spPr/>
    </dgm:pt>
    <dgm:pt modelId="{31314877-4390-4C87-88F0-D8F2861798D8}" type="pres">
      <dgm:prSet presAssocID="{CE1985C5-93E8-436D-A1CF-ED9A07AE9CD5}" presName="space" presStyleCnt="0"/>
      <dgm:spPr/>
    </dgm:pt>
    <dgm:pt modelId="{4D0A7859-24C9-445B-8593-CD261DD54F53}" type="pres">
      <dgm:prSet presAssocID="{23BCA749-0527-4D9A-B5F2-5C2634B4FF7B}" presName="composite" presStyleCnt="0"/>
      <dgm:spPr/>
    </dgm:pt>
    <dgm:pt modelId="{B5D48E36-9BF0-477A-830E-D9E4811C4B88}" type="pres">
      <dgm:prSet presAssocID="{23BCA749-0527-4D9A-B5F2-5C2634B4FF7B}" presName="LShape" presStyleLbl="alignNode1" presStyleIdx="6" presStyleCnt="9"/>
      <dgm:spPr/>
    </dgm:pt>
    <dgm:pt modelId="{A7241B84-CBC6-4BB4-B94A-A867E6FF6FF2}" type="pres">
      <dgm:prSet presAssocID="{23BCA749-0527-4D9A-B5F2-5C2634B4FF7B}" presName="ParentText" presStyleLbl="revTx" presStyleIdx="3" presStyleCnt="5">
        <dgm:presLayoutVars>
          <dgm:chMax val="0"/>
          <dgm:chPref val="0"/>
          <dgm:bulletEnabled val="1"/>
        </dgm:presLayoutVars>
      </dgm:prSet>
      <dgm:spPr/>
    </dgm:pt>
    <dgm:pt modelId="{54DB2BC1-FD97-4543-BAA0-E5199A4F7B62}" type="pres">
      <dgm:prSet presAssocID="{23BCA749-0527-4D9A-B5F2-5C2634B4FF7B}" presName="Triangle" presStyleLbl="alignNode1" presStyleIdx="7" presStyleCnt="9"/>
      <dgm:spPr/>
    </dgm:pt>
    <dgm:pt modelId="{2D93B006-33CC-4E7A-A8DC-FBEACAA4ABC5}" type="pres">
      <dgm:prSet presAssocID="{85E6D0B2-219E-4F61-8AF4-4CCA71DF3635}" presName="sibTrans" presStyleCnt="0"/>
      <dgm:spPr/>
    </dgm:pt>
    <dgm:pt modelId="{8FD5B3D0-3B30-4100-B356-D911F257883F}" type="pres">
      <dgm:prSet presAssocID="{85E6D0B2-219E-4F61-8AF4-4CCA71DF3635}" presName="space" presStyleCnt="0"/>
      <dgm:spPr/>
    </dgm:pt>
    <dgm:pt modelId="{9990DC72-D6AD-4E1C-999C-62B03A149C05}" type="pres">
      <dgm:prSet presAssocID="{738AAE3C-03BC-45B1-9E0B-52D74A83AF61}" presName="composite" presStyleCnt="0"/>
      <dgm:spPr/>
    </dgm:pt>
    <dgm:pt modelId="{5062BB84-7F8E-4A08-9FFA-30C479BB4A2C}" type="pres">
      <dgm:prSet presAssocID="{738AAE3C-03BC-45B1-9E0B-52D74A83AF61}" presName="LShape" presStyleLbl="alignNode1" presStyleIdx="8" presStyleCnt="9"/>
      <dgm:spPr/>
    </dgm:pt>
    <dgm:pt modelId="{7E8C2B89-0E8E-489C-9175-86786AA9E4D3}" type="pres">
      <dgm:prSet presAssocID="{738AAE3C-03BC-45B1-9E0B-52D74A83AF61}" presName="ParentText" presStyleLbl="revTx" presStyleIdx="4" presStyleCnt="5">
        <dgm:presLayoutVars>
          <dgm:chMax val="0"/>
          <dgm:chPref val="0"/>
          <dgm:bulletEnabled val="1"/>
        </dgm:presLayoutVars>
      </dgm:prSet>
      <dgm:spPr/>
    </dgm:pt>
  </dgm:ptLst>
  <dgm:cxnLst>
    <dgm:cxn modelId="{FA800D00-9BB2-4D35-A2E2-27CE4E813D65}" srcId="{95C6B5AB-6D93-4623-86E8-A699FDDAD950}" destId="{CC2409B8-6AC3-4020-8E6B-E05554DA2A04}" srcOrd="2" destOrd="0" parTransId="{D2B7C02C-41B0-4483-A38A-4062874A956D}" sibTransId="{CE1985C5-93E8-436D-A1CF-ED9A07AE9CD5}"/>
    <dgm:cxn modelId="{19C85700-3F9A-3B4A-B21C-7E2BE6015A31}" type="presOf" srcId="{95C6B5AB-6D93-4623-86E8-A699FDDAD950}" destId="{CE30E9A3-2D3A-4B24-9DDB-4110004EB330}" srcOrd="0" destOrd="0" presId="urn:microsoft.com/office/officeart/2009/3/layout/StepUpProcess"/>
    <dgm:cxn modelId="{47A93F0C-D39B-4C3B-90EE-528EF219DB7B}" srcId="{95C6B5AB-6D93-4623-86E8-A699FDDAD950}" destId="{7CFCB78B-35E4-4634-8E9F-5ADB5ECA7A61}" srcOrd="1" destOrd="0" parTransId="{A35816A2-93B6-401E-8042-231A6688BBC6}" sibTransId="{6EEBB9C3-0498-4110-932B-1BDDE99ED62B}"/>
    <dgm:cxn modelId="{A1809419-DB40-4AA4-87CC-607B6CA899EC}" srcId="{95C6B5AB-6D93-4623-86E8-A699FDDAD950}" destId="{8E210905-882C-4BBC-811A-F2B3C9277F23}" srcOrd="0" destOrd="0" parTransId="{3238B4A9-D01C-48AC-9E1E-534F494837B9}" sibTransId="{AA70B6DA-2735-46E8-96BD-7054D426CF53}"/>
    <dgm:cxn modelId="{6E2D074B-C769-1449-BFB6-95B470A017ED}" type="presOf" srcId="{8E210905-882C-4BBC-811A-F2B3C9277F23}" destId="{38DF5FBC-D097-4DD6-B52A-9BED30E4DC7F}" srcOrd="0" destOrd="0" presId="urn:microsoft.com/office/officeart/2009/3/layout/StepUpProcess"/>
    <dgm:cxn modelId="{96F2C276-AB53-2047-97D5-955BCF9F10F3}" type="presOf" srcId="{7CFCB78B-35E4-4634-8E9F-5ADB5ECA7A61}" destId="{E384526A-93AE-47E7-96D0-75EA99A309E2}" srcOrd="0" destOrd="0" presId="urn:microsoft.com/office/officeart/2009/3/layout/StepUpProcess"/>
    <dgm:cxn modelId="{FF195D79-28AB-4B81-8C8B-9442729B6E25}" srcId="{95C6B5AB-6D93-4623-86E8-A699FDDAD950}" destId="{23BCA749-0527-4D9A-B5F2-5C2634B4FF7B}" srcOrd="3" destOrd="0" parTransId="{A791888B-8085-424D-AEC5-F30D0375B6F6}" sibTransId="{85E6D0B2-219E-4F61-8AF4-4CCA71DF3635}"/>
    <dgm:cxn modelId="{6B63DAA0-548C-6940-9093-152275163B37}" type="presOf" srcId="{738AAE3C-03BC-45B1-9E0B-52D74A83AF61}" destId="{7E8C2B89-0E8E-489C-9175-86786AA9E4D3}" srcOrd="0" destOrd="0" presId="urn:microsoft.com/office/officeart/2009/3/layout/StepUpProcess"/>
    <dgm:cxn modelId="{EAF52FA4-0C43-4E4C-B014-534934EAA279}" type="presOf" srcId="{CC2409B8-6AC3-4020-8E6B-E05554DA2A04}" destId="{D8F839AA-F3CC-4D05-8889-651497BD64C2}" srcOrd="0" destOrd="0" presId="urn:microsoft.com/office/officeart/2009/3/layout/StepUpProcess"/>
    <dgm:cxn modelId="{718D0DC4-6033-4AA5-BC86-4BB69BF557A7}" srcId="{95C6B5AB-6D93-4623-86E8-A699FDDAD950}" destId="{738AAE3C-03BC-45B1-9E0B-52D74A83AF61}" srcOrd="4" destOrd="0" parTransId="{BC2E7702-BD3B-46EA-ACCF-E80673AD4CB8}" sibTransId="{BFD1AF28-2E28-4A7A-A636-A2604FD13CBE}"/>
    <dgm:cxn modelId="{1E56EDD7-FF6E-334F-A8F2-F3464531B5FB}" type="presOf" srcId="{23BCA749-0527-4D9A-B5F2-5C2634B4FF7B}" destId="{A7241B84-CBC6-4BB4-B94A-A867E6FF6FF2}" srcOrd="0" destOrd="0" presId="urn:microsoft.com/office/officeart/2009/3/layout/StepUpProcess"/>
    <dgm:cxn modelId="{8B05BC2C-9CDA-304C-8CD9-EA7B119BB4DE}" type="presParOf" srcId="{CE30E9A3-2D3A-4B24-9DDB-4110004EB330}" destId="{821423F8-5ADF-4BBE-A231-0E26692D670F}" srcOrd="0" destOrd="0" presId="urn:microsoft.com/office/officeart/2009/3/layout/StepUpProcess"/>
    <dgm:cxn modelId="{533E9639-02CE-9742-B2E0-6ED7C10740F3}" type="presParOf" srcId="{821423F8-5ADF-4BBE-A231-0E26692D670F}" destId="{D1225CD8-F5E9-4957-ACAB-EA8D72E0B23E}" srcOrd="0" destOrd="0" presId="urn:microsoft.com/office/officeart/2009/3/layout/StepUpProcess"/>
    <dgm:cxn modelId="{B4DD0015-693B-D14D-85E9-0B69CCBEEDD5}" type="presParOf" srcId="{821423F8-5ADF-4BBE-A231-0E26692D670F}" destId="{38DF5FBC-D097-4DD6-B52A-9BED30E4DC7F}" srcOrd="1" destOrd="0" presId="urn:microsoft.com/office/officeart/2009/3/layout/StepUpProcess"/>
    <dgm:cxn modelId="{6901F96E-283D-874D-9E4A-ABDD8D091FA1}" type="presParOf" srcId="{821423F8-5ADF-4BBE-A231-0E26692D670F}" destId="{6B426670-8A21-475C-AA20-A31BA82D335A}" srcOrd="2" destOrd="0" presId="urn:microsoft.com/office/officeart/2009/3/layout/StepUpProcess"/>
    <dgm:cxn modelId="{F1BA66F7-4DC4-A145-9F5B-FC5EB4553009}" type="presParOf" srcId="{CE30E9A3-2D3A-4B24-9DDB-4110004EB330}" destId="{5FAE3649-E793-4601-92B3-CF4E3D5DD671}" srcOrd="1" destOrd="0" presId="urn:microsoft.com/office/officeart/2009/3/layout/StepUpProcess"/>
    <dgm:cxn modelId="{46457636-C1C6-6B40-9031-4685C2195246}" type="presParOf" srcId="{5FAE3649-E793-4601-92B3-CF4E3D5DD671}" destId="{8AE32408-5449-4288-84CE-84CE952C0EBC}" srcOrd="0" destOrd="0" presId="urn:microsoft.com/office/officeart/2009/3/layout/StepUpProcess"/>
    <dgm:cxn modelId="{D8E0DCDA-2DA0-174C-A942-8585B0428377}" type="presParOf" srcId="{CE30E9A3-2D3A-4B24-9DDB-4110004EB330}" destId="{9FC02290-B1F5-4DFB-B4A4-02EB8A333294}" srcOrd="2" destOrd="0" presId="urn:microsoft.com/office/officeart/2009/3/layout/StepUpProcess"/>
    <dgm:cxn modelId="{E77B2BB0-4C2A-8444-BBF2-1D59CA67A8FB}" type="presParOf" srcId="{9FC02290-B1F5-4DFB-B4A4-02EB8A333294}" destId="{49A6D474-7724-421D-B6EE-B9F302792157}" srcOrd="0" destOrd="0" presId="urn:microsoft.com/office/officeart/2009/3/layout/StepUpProcess"/>
    <dgm:cxn modelId="{29FD2C39-DDEF-884B-B01B-909C7D46EC22}" type="presParOf" srcId="{9FC02290-B1F5-4DFB-B4A4-02EB8A333294}" destId="{E384526A-93AE-47E7-96D0-75EA99A309E2}" srcOrd="1" destOrd="0" presId="urn:microsoft.com/office/officeart/2009/3/layout/StepUpProcess"/>
    <dgm:cxn modelId="{103DE3BA-7E47-8E4F-8540-EF6E6DB31DC5}" type="presParOf" srcId="{9FC02290-B1F5-4DFB-B4A4-02EB8A333294}" destId="{3614A21D-094D-4776-AC25-4824C0976B2B}" srcOrd="2" destOrd="0" presId="urn:microsoft.com/office/officeart/2009/3/layout/StepUpProcess"/>
    <dgm:cxn modelId="{7FCB8D41-1DE3-D14E-ABA7-3E1C0EB09B43}" type="presParOf" srcId="{CE30E9A3-2D3A-4B24-9DDB-4110004EB330}" destId="{3807717F-210A-46A5-9021-914BC15D6753}" srcOrd="3" destOrd="0" presId="urn:microsoft.com/office/officeart/2009/3/layout/StepUpProcess"/>
    <dgm:cxn modelId="{7961BDE0-1F91-8C49-BFF5-83696B2329C9}" type="presParOf" srcId="{3807717F-210A-46A5-9021-914BC15D6753}" destId="{55391C57-62E4-4F14-942F-17B4DDB42949}" srcOrd="0" destOrd="0" presId="urn:microsoft.com/office/officeart/2009/3/layout/StepUpProcess"/>
    <dgm:cxn modelId="{5FCB1E86-F5B6-734C-854F-04954567087A}" type="presParOf" srcId="{CE30E9A3-2D3A-4B24-9DDB-4110004EB330}" destId="{B64014FC-EA83-4A37-BE51-9B5D8E301B32}" srcOrd="4" destOrd="0" presId="urn:microsoft.com/office/officeart/2009/3/layout/StepUpProcess"/>
    <dgm:cxn modelId="{D2DDD816-DCEE-4244-9DB3-34E99E809FCD}" type="presParOf" srcId="{B64014FC-EA83-4A37-BE51-9B5D8E301B32}" destId="{45FBE7F1-4D68-4775-BC37-051DC8D70752}" srcOrd="0" destOrd="0" presId="urn:microsoft.com/office/officeart/2009/3/layout/StepUpProcess"/>
    <dgm:cxn modelId="{C016D56C-9889-9A45-B4B0-7CD3A0DFD58C}" type="presParOf" srcId="{B64014FC-EA83-4A37-BE51-9B5D8E301B32}" destId="{D8F839AA-F3CC-4D05-8889-651497BD64C2}" srcOrd="1" destOrd="0" presId="urn:microsoft.com/office/officeart/2009/3/layout/StepUpProcess"/>
    <dgm:cxn modelId="{904A42D8-473F-2440-A0BD-1C821E394C88}" type="presParOf" srcId="{B64014FC-EA83-4A37-BE51-9B5D8E301B32}" destId="{E390AA33-0C99-455E-A374-F2AA0EB77011}" srcOrd="2" destOrd="0" presId="urn:microsoft.com/office/officeart/2009/3/layout/StepUpProcess"/>
    <dgm:cxn modelId="{EC07DEC6-0AD8-1A4F-802C-9BB0B9B7AF61}" type="presParOf" srcId="{CE30E9A3-2D3A-4B24-9DDB-4110004EB330}" destId="{90612436-4373-4363-8D1D-0783B08F2457}" srcOrd="5" destOrd="0" presId="urn:microsoft.com/office/officeart/2009/3/layout/StepUpProcess"/>
    <dgm:cxn modelId="{2B4A310E-B80E-3348-983E-2BBFC40F5922}" type="presParOf" srcId="{90612436-4373-4363-8D1D-0783B08F2457}" destId="{31314877-4390-4C87-88F0-D8F2861798D8}" srcOrd="0" destOrd="0" presId="urn:microsoft.com/office/officeart/2009/3/layout/StepUpProcess"/>
    <dgm:cxn modelId="{971D43F8-9366-C446-A6A0-37CB274F52B1}" type="presParOf" srcId="{CE30E9A3-2D3A-4B24-9DDB-4110004EB330}" destId="{4D0A7859-24C9-445B-8593-CD261DD54F53}" srcOrd="6" destOrd="0" presId="urn:microsoft.com/office/officeart/2009/3/layout/StepUpProcess"/>
    <dgm:cxn modelId="{020F29D7-7DE0-1848-AFC9-CB9EC9F3F386}" type="presParOf" srcId="{4D0A7859-24C9-445B-8593-CD261DD54F53}" destId="{B5D48E36-9BF0-477A-830E-D9E4811C4B88}" srcOrd="0" destOrd="0" presId="urn:microsoft.com/office/officeart/2009/3/layout/StepUpProcess"/>
    <dgm:cxn modelId="{04103939-1B1C-154F-A20B-1687E696130A}" type="presParOf" srcId="{4D0A7859-24C9-445B-8593-CD261DD54F53}" destId="{A7241B84-CBC6-4BB4-B94A-A867E6FF6FF2}" srcOrd="1" destOrd="0" presId="urn:microsoft.com/office/officeart/2009/3/layout/StepUpProcess"/>
    <dgm:cxn modelId="{09C0E6A9-B219-2F45-9F56-86411CE8C5C9}" type="presParOf" srcId="{4D0A7859-24C9-445B-8593-CD261DD54F53}" destId="{54DB2BC1-FD97-4543-BAA0-E5199A4F7B62}" srcOrd="2" destOrd="0" presId="urn:microsoft.com/office/officeart/2009/3/layout/StepUpProcess"/>
    <dgm:cxn modelId="{08A4E849-7C53-DD4B-8E09-47369E0C42B0}" type="presParOf" srcId="{CE30E9A3-2D3A-4B24-9DDB-4110004EB330}" destId="{2D93B006-33CC-4E7A-A8DC-FBEACAA4ABC5}" srcOrd="7" destOrd="0" presId="urn:microsoft.com/office/officeart/2009/3/layout/StepUpProcess"/>
    <dgm:cxn modelId="{36E281A2-96AE-6D4D-9574-CBA8B65D948A}" type="presParOf" srcId="{2D93B006-33CC-4E7A-A8DC-FBEACAA4ABC5}" destId="{8FD5B3D0-3B30-4100-B356-D911F257883F}" srcOrd="0" destOrd="0" presId="urn:microsoft.com/office/officeart/2009/3/layout/StepUpProcess"/>
    <dgm:cxn modelId="{97269BC0-6333-DB4C-91E0-0F21F295C8C5}" type="presParOf" srcId="{CE30E9A3-2D3A-4B24-9DDB-4110004EB330}" destId="{9990DC72-D6AD-4E1C-999C-62B03A149C05}" srcOrd="8" destOrd="0" presId="urn:microsoft.com/office/officeart/2009/3/layout/StepUpProcess"/>
    <dgm:cxn modelId="{72D711F4-315E-1F43-ABD7-725D29605B11}" type="presParOf" srcId="{9990DC72-D6AD-4E1C-999C-62B03A149C05}" destId="{5062BB84-7F8E-4A08-9FFA-30C479BB4A2C}" srcOrd="0" destOrd="0" presId="urn:microsoft.com/office/officeart/2009/3/layout/StepUpProcess"/>
    <dgm:cxn modelId="{9AA53BF4-EB8B-A748-A86C-382CBF1572C9}" type="presParOf" srcId="{9990DC72-D6AD-4E1C-999C-62B03A149C05}" destId="{7E8C2B89-0E8E-489C-9175-86786AA9E4D3}" srcOrd="1" destOrd="0" presId="urn:microsoft.com/office/officeart/2009/3/layout/StepUpProcess"/>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21547AC-1805-44A8-9020-8863A2FE55CB}" type="doc">
      <dgm:prSet loTypeId="urn:microsoft.com/office/officeart/2005/8/layout/process2" loCatId="process" qsTypeId="urn:microsoft.com/office/officeart/2005/8/quickstyle/simple3" qsCatId="simple" csTypeId="urn:microsoft.com/office/officeart/2005/8/colors/accent3_2" csCatId="accent3" phldr="1"/>
      <dgm:spPr/>
    </dgm:pt>
    <dgm:pt modelId="{0CCA9B21-21A3-4C69-B067-3ABB4F95C5DF}">
      <dgm:prSet phldrT="[Text]" custT="1"/>
      <dgm:spPr/>
      <dgm:t>
        <a:bodyPr/>
        <a:lstStyle/>
        <a:p>
          <a:r>
            <a:rPr lang="en-GB" sz="1100"/>
            <a:t>Coordinators work in their local area to identify groups who are interested in small, medium or large-scale environmental and climate change projects.</a:t>
          </a:r>
        </a:p>
      </dgm:t>
    </dgm:pt>
    <dgm:pt modelId="{281BFA94-D9F7-45D4-AC77-7D7B73CFE95C}" type="parTrans" cxnId="{A250304B-0E83-43BD-9192-AAF71C2E0621}">
      <dgm:prSet/>
      <dgm:spPr/>
      <dgm:t>
        <a:bodyPr/>
        <a:lstStyle/>
        <a:p>
          <a:endParaRPr lang="en-GB" sz="1100"/>
        </a:p>
      </dgm:t>
    </dgm:pt>
    <dgm:pt modelId="{830657A7-D844-4580-B037-B3C5B2AEFF2B}" type="sibTrans" cxnId="{A250304B-0E83-43BD-9192-AAF71C2E0621}">
      <dgm:prSet custT="1"/>
      <dgm:spPr/>
      <dgm:t>
        <a:bodyPr/>
        <a:lstStyle/>
        <a:p>
          <a:endParaRPr lang="en-GB" sz="1100"/>
        </a:p>
      </dgm:t>
    </dgm:pt>
    <dgm:pt modelId="{16A9AEDF-0654-4906-AD84-19E400B59CE6}">
      <dgm:prSet custT="1"/>
      <dgm:spPr/>
      <dgm:t>
        <a:bodyPr/>
        <a:lstStyle/>
        <a:p>
          <a:r>
            <a:rPr lang="en-GB" sz="1100"/>
            <a:t>Coordinators work with a group to develop an action plan to help the project happen. This can comprise practical steps for the project or can focus on developing the capacity of the group to be better positioned to take action.</a:t>
          </a:r>
        </a:p>
      </dgm:t>
    </dgm:pt>
    <dgm:pt modelId="{203E3125-8CB4-4828-9B12-FFCA384885F7}" type="parTrans" cxnId="{436406CC-07A2-4B9F-A2E6-B794563BDFDE}">
      <dgm:prSet/>
      <dgm:spPr/>
      <dgm:t>
        <a:bodyPr/>
        <a:lstStyle/>
        <a:p>
          <a:endParaRPr lang="en-GB" sz="1100"/>
        </a:p>
      </dgm:t>
    </dgm:pt>
    <dgm:pt modelId="{D1328C93-A0A0-4E2F-98B5-5099C7DC97F6}" type="sibTrans" cxnId="{436406CC-07A2-4B9F-A2E6-B794563BDFDE}">
      <dgm:prSet custT="1"/>
      <dgm:spPr/>
      <dgm:t>
        <a:bodyPr/>
        <a:lstStyle/>
        <a:p>
          <a:endParaRPr lang="en-GB" sz="1100"/>
        </a:p>
      </dgm:t>
    </dgm:pt>
    <dgm:pt modelId="{C1A0B45D-477A-4887-AB58-D45945D97CE4}">
      <dgm:prSet custT="1"/>
      <dgm:spPr/>
      <dgm:t>
        <a:bodyPr/>
        <a:lstStyle/>
        <a:p>
          <a:r>
            <a:rPr lang="en-GB" sz="1100"/>
            <a:t>Coordinators then draw on a much wider network of Mentors to help deliver aspects of the action plan.</a:t>
          </a:r>
        </a:p>
      </dgm:t>
    </dgm:pt>
    <dgm:pt modelId="{FDB5C93E-A0B4-4021-90D3-4113FD1562B8}" type="parTrans" cxnId="{8B4A50AC-EAAD-400B-8101-5DF50BAD13B5}">
      <dgm:prSet/>
      <dgm:spPr/>
      <dgm:t>
        <a:bodyPr/>
        <a:lstStyle/>
        <a:p>
          <a:endParaRPr lang="en-GB" sz="1100"/>
        </a:p>
      </dgm:t>
    </dgm:pt>
    <dgm:pt modelId="{26CBD074-ABDD-44C5-8D8A-6B802670B11C}" type="sibTrans" cxnId="{8B4A50AC-EAAD-400B-8101-5DF50BAD13B5}">
      <dgm:prSet/>
      <dgm:spPr/>
      <dgm:t>
        <a:bodyPr/>
        <a:lstStyle/>
        <a:p>
          <a:endParaRPr lang="en-GB" sz="1100"/>
        </a:p>
      </dgm:t>
    </dgm:pt>
    <dgm:pt modelId="{7A61C3D5-1DC4-4BF3-8970-EC25929E25FA}" type="pres">
      <dgm:prSet presAssocID="{D21547AC-1805-44A8-9020-8863A2FE55CB}" presName="linearFlow" presStyleCnt="0">
        <dgm:presLayoutVars>
          <dgm:resizeHandles val="exact"/>
        </dgm:presLayoutVars>
      </dgm:prSet>
      <dgm:spPr/>
    </dgm:pt>
    <dgm:pt modelId="{0FF65621-7AD0-442C-B1A4-B3171FFE416B}" type="pres">
      <dgm:prSet presAssocID="{0CCA9B21-21A3-4C69-B067-3ABB4F95C5DF}" presName="node" presStyleLbl="node1" presStyleIdx="0" presStyleCnt="3" custScaleX="141483">
        <dgm:presLayoutVars>
          <dgm:bulletEnabled val="1"/>
        </dgm:presLayoutVars>
      </dgm:prSet>
      <dgm:spPr/>
    </dgm:pt>
    <dgm:pt modelId="{C0E9A90A-22D4-4EBC-A778-F7CCCB915209}" type="pres">
      <dgm:prSet presAssocID="{830657A7-D844-4580-B037-B3C5B2AEFF2B}" presName="sibTrans" presStyleLbl="sibTrans2D1" presStyleIdx="0" presStyleCnt="2"/>
      <dgm:spPr/>
    </dgm:pt>
    <dgm:pt modelId="{E02E2700-BB38-4C02-8A56-D5DFAB4AD52E}" type="pres">
      <dgm:prSet presAssocID="{830657A7-D844-4580-B037-B3C5B2AEFF2B}" presName="connectorText" presStyleLbl="sibTrans2D1" presStyleIdx="0" presStyleCnt="2"/>
      <dgm:spPr/>
    </dgm:pt>
    <dgm:pt modelId="{C7A2F88E-63EF-4A5B-846D-4B988BED9F50}" type="pres">
      <dgm:prSet presAssocID="{16A9AEDF-0654-4906-AD84-19E400B59CE6}" presName="node" presStyleLbl="node1" presStyleIdx="1" presStyleCnt="3" custScaleX="139639">
        <dgm:presLayoutVars>
          <dgm:bulletEnabled val="1"/>
        </dgm:presLayoutVars>
      </dgm:prSet>
      <dgm:spPr/>
    </dgm:pt>
    <dgm:pt modelId="{EB7BCD26-FAFF-4253-B168-90BBABABA24A}" type="pres">
      <dgm:prSet presAssocID="{D1328C93-A0A0-4E2F-98B5-5099C7DC97F6}" presName="sibTrans" presStyleLbl="sibTrans2D1" presStyleIdx="1" presStyleCnt="2"/>
      <dgm:spPr/>
    </dgm:pt>
    <dgm:pt modelId="{162E2992-AF4D-4B71-BAA6-CACAB3D16320}" type="pres">
      <dgm:prSet presAssocID="{D1328C93-A0A0-4E2F-98B5-5099C7DC97F6}" presName="connectorText" presStyleLbl="sibTrans2D1" presStyleIdx="1" presStyleCnt="2"/>
      <dgm:spPr/>
    </dgm:pt>
    <dgm:pt modelId="{E5525821-F211-4FCA-8CE0-0966663D7E04}" type="pres">
      <dgm:prSet presAssocID="{C1A0B45D-477A-4887-AB58-D45945D97CE4}" presName="node" presStyleLbl="node1" presStyleIdx="2" presStyleCnt="3" custScaleX="139886">
        <dgm:presLayoutVars>
          <dgm:bulletEnabled val="1"/>
        </dgm:presLayoutVars>
      </dgm:prSet>
      <dgm:spPr/>
    </dgm:pt>
  </dgm:ptLst>
  <dgm:cxnLst>
    <dgm:cxn modelId="{C2BBA645-67C2-4A97-A676-806AD32D9A4A}" type="presOf" srcId="{830657A7-D844-4580-B037-B3C5B2AEFF2B}" destId="{C0E9A90A-22D4-4EBC-A778-F7CCCB915209}" srcOrd="0" destOrd="0" presId="urn:microsoft.com/office/officeart/2005/8/layout/process2"/>
    <dgm:cxn modelId="{A250304B-0E83-43BD-9192-AAF71C2E0621}" srcId="{D21547AC-1805-44A8-9020-8863A2FE55CB}" destId="{0CCA9B21-21A3-4C69-B067-3ABB4F95C5DF}" srcOrd="0" destOrd="0" parTransId="{281BFA94-D9F7-45D4-AC77-7D7B73CFE95C}" sibTransId="{830657A7-D844-4580-B037-B3C5B2AEFF2B}"/>
    <dgm:cxn modelId="{00CAFD6B-CFC0-4E7D-804E-F6504D93E748}" type="presOf" srcId="{C1A0B45D-477A-4887-AB58-D45945D97CE4}" destId="{E5525821-F211-4FCA-8CE0-0966663D7E04}" srcOrd="0" destOrd="0" presId="urn:microsoft.com/office/officeart/2005/8/layout/process2"/>
    <dgm:cxn modelId="{39E06B94-4742-4731-A1DE-D88CEB1FE5A0}" type="presOf" srcId="{16A9AEDF-0654-4906-AD84-19E400B59CE6}" destId="{C7A2F88E-63EF-4A5B-846D-4B988BED9F50}" srcOrd="0" destOrd="0" presId="urn:microsoft.com/office/officeart/2005/8/layout/process2"/>
    <dgm:cxn modelId="{30B1DE97-D827-4E9F-9327-57768C5ECE0B}" type="presOf" srcId="{D1328C93-A0A0-4E2F-98B5-5099C7DC97F6}" destId="{162E2992-AF4D-4B71-BAA6-CACAB3D16320}" srcOrd="1" destOrd="0" presId="urn:microsoft.com/office/officeart/2005/8/layout/process2"/>
    <dgm:cxn modelId="{57E1B7A6-6FCB-45DF-8A9A-145AFA2B5F6D}" type="presOf" srcId="{D21547AC-1805-44A8-9020-8863A2FE55CB}" destId="{7A61C3D5-1DC4-4BF3-8970-EC25929E25FA}" srcOrd="0" destOrd="0" presId="urn:microsoft.com/office/officeart/2005/8/layout/process2"/>
    <dgm:cxn modelId="{8B4A50AC-EAAD-400B-8101-5DF50BAD13B5}" srcId="{D21547AC-1805-44A8-9020-8863A2FE55CB}" destId="{C1A0B45D-477A-4887-AB58-D45945D97CE4}" srcOrd="2" destOrd="0" parTransId="{FDB5C93E-A0B4-4021-90D3-4113FD1562B8}" sibTransId="{26CBD074-ABDD-44C5-8D8A-6B802670B11C}"/>
    <dgm:cxn modelId="{F6DE7AAC-BCE1-4354-B782-49C82FCB48E9}" type="presOf" srcId="{830657A7-D844-4580-B037-B3C5B2AEFF2B}" destId="{E02E2700-BB38-4C02-8A56-D5DFAB4AD52E}" srcOrd="1" destOrd="0" presId="urn:microsoft.com/office/officeart/2005/8/layout/process2"/>
    <dgm:cxn modelId="{D07969AF-1EDB-4BDE-BCBD-BD2E2E76CEC1}" type="presOf" srcId="{0CCA9B21-21A3-4C69-B067-3ABB4F95C5DF}" destId="{0FF65621-7AD0-442C-B1A4-B3171FFE416B}" srcOrd="0" destOrd="0" presId="urn:microsoft.com/office/officeart/2005/8/layout/process2"/>
    <dgm:cxn modelId="{FECD15C2-A4FD-4390-9DFD-F90825B29A90}" type="presOf" srcId="{D1328C93-A0A0-4E2F-98B5-5099C7DC97F6}" destId="{EB7BCD26-FAFF-4253-B168-90BBABABA24A}" srcOrd="0" destOrd="0" presId="urn:microsoft.com/office/officeart/2005/8/layout/process2"/>
    <dgm:cxn modelId="{436406CC-07A2-4B9F-A2E6-B794563BDFDE}" srcId="{D21547AC-1805-44A8-9020-8863A2FE55CB}" destId="{16A9AEDF-0654-4906-AD84-19E400B59CE6}" srcOrd="1" destOrd="0" parTransId="{203E3125-8CB4-4828-9B12-FFCA384885F7}" sibTransId="{D1328C93-A0A0-4E2F-98B5-5099C7DC97F6}"/>
    <dgm:cxn modelId="{95680E0C-5878-485B-9F9E-F0A404D2E7BF}" type="presParOf" srcId="{7A61C3D5-1DC4-4BF3-8970-EC25929E25FA}" destId="{0FF65621-7AD0-442C-B1A4-B3171FFE416B}" srcOrd="0" destOrd="0" presId="urn:microsoft.com/office/officeart/2005/8/layout/process2"/>
    <dgm:cxn modelId="{43ACF71B-C8CE-4FF9-8B69-A4FC2EB33A1C}" type="presParOf" srcId="{7A61C3D5-1DC4-4BF3-8970-EC25929E25FA}" destId="{C0E9A90A-22D4-4EBC-A778-F7CCCB915209}" srcOrd="1" destOrd="0" presId="urn:microsoft.com/office/officeart/2005/8/layout/process2"/>
    <dgm:cxn modelId="{BDD03A42-A651-45D1-A455-1ADC330AAF63}" type="presParOf" srcId="{C0E9A90A-22D4-4EBC-A778-F7CCCB915209}" destId="{E02E2700-BB38-4C02-8A56-D5DFAB4AD52E}" srcOrd="0" destOrd="0" presId="urn:microsoft.com/office/officeart/2005/8/layout/process2"/>
    <dgm:cxn modelId="{2B02327E-3630-4D60-9E22-F09431C34CCC}" type="presParOf" srcId="{7A61C3D5-1DC4-4BF3-8970-EC25929E25FA}" destId="{C7A2F88E-63EF-4A5B-846D-4B988BED9F50}" srcOrd="2" destOrd="0" presId="urn:microsoft.com/office/officeart/2005/8/layout/process2"/>
    <dgm:cxn modelId="{45B95DE4-0ECF-42EF-982D-5AA94A688055}" type="presParOf" srcId="{7A61C3D5-1DC4-4BF3-8970-EC25929E25FA}" destId="{EB7BCD26-FAFF-4253-B168-90BBABABA24A}" srcOrd="3" destOrd="0" presId="urn:microsoft.com/office/officeart/2005/8/layout/process2"/>
    <dgm:cxn modelId="{059DCCC3-D039-446E-B546-2EE2EDA5A00A}" type="presParOf" srcId="{EB7BCD26-FAFF-4253-B168-90BBABABA24A}" destId="{162E2992-AF4D-4B71-BAA6-CACAB3D16320}" srcOrd="0" destOrd="0" presId="urn:microsoft.com/office/officeart/2005/8/layout/process2"/>
    <dgm:cxn modelId="{B13D74B1-4E7A-4B58-9993-A9FE8E39FC41}" type="presParOf" srcId="{7A61C3D5-1DC4-4BF3-8970-EC25929E25FA}" destId="{E5525821-F211-4FCA-8CE0-0966663D7E04}" srcOrd="4" destOrd="0" presId="urn:microsoft.com/office/officeart/2005/8/layout/process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2673833-0B74-544A-BD22-8F3B302E001C}" type="doc">
      <dgm:prSet loTypeId="urn:microsoft.com/office/officeart/2005/8/layout/matrix1" loCatId="" qsTypeId="urn:microsoft.com/office/officeart/2005/8/quickstyle/simple3" qsCatId="simple" csTypeId="urn:microsoft.com/office/officeart/2005/8/colors/accent3_2" csCatId="accent3" phldr="1"/>
      <dgm:spPr/>
      <dgm:t>
        <a:bodyPr/>
        <a:lstStyle/>
        <a:p>
          <a:endParaRPr lang="en-US"/>
        </a:p>
      </dgm:t>
    </dgm:pt>
    <dgm:pt modelId="{18BAE2CB-906F-1B4D-AAA9-6AB28D5DF0EF}">
      <dgm:prSet phldrT="[Text]" custT="1"/>
      <dgm:spPr/>
      <dgm:t>
        <a:bodyPr/>
        <a:lstStyle/>
        <a:p>
          <a:r>
            <a:rPr lang="en-US" sz="1400" b="1" dirty="0"/>
            <a:t>Coordinator</a:t>
          </a:r>
        </a:p>
      </dgm:t>
    </dgm:pt>
    <dgm:pt modelId="{32ACA1FD-9866-AF44-BEC4-545E5972297F}" type="parTrans" cxnId="{94D7F1E1-CC4E-804C-89BC-DBB760B16BB3}">
      <dgm:prSet/>
      <dgm:spPr/>
      <dgm:t>
        <a:bodyPr/>
        <a:lstStyle/>
        <a:p>
          <a:endParaRPr lang="en-US" sz="1400"/>
        </a:p>
      </dgm:t>
    </dgm:pt>
    <dgm:pt modelId="{3AC2E503-64E0-8541-913F-850B86383085}" type="sibTrans" cxnId="{94D7F1E1-CC4E-804C-89BC-DBB760B16BB3}">
      <dgm:prSet/>
      <dgm:spPr/>
      <dgm:t>
        <a:bodyPr/>
        <a:lstStyle/>
        <a:p>
          <a:endParaRPr lang="en-US" sz="1400"/>
        </a:p>
      </dgm:t>
    </dgm:pt>
    <dgm:pt modelId="{BD9F7564-BA0B-434B-ACB5-00BF9333730F}">
      <dgm:prSet phldrT="[Text]" custT="1"/>
      <dgm:spPr/>
      <dgm:t>
        <a:bodyPr/>
        <a:lstStyle/>
        <a:p>
          <a:r>
            <a:rPr lang="en-US" sz="1400" dirty="0"/>
            <a:t>Extensive local knowledge and networks</a:t>
          </a:r>
        </a:p>
      </dgm:t>
    </dgm:pt>
    <dgm:pt modelId="{98FFF10D-67FC-4A43-B241-616203EDCAF4}" type="parTrans" cxnId="{60BEC367-407C-A44B-85B1-6EEC3F1C6899}">
      <dgm:prSet/>
      <dgm:spPr/>
      <dgm:t>
        <a:bodyPr/>
        <a:lstStyle/>
        <a:p>
          <a:endParaRPr lang="en-US" sz="1400"/>
        </a:p>
      </dgm:t>
    </dgm:pt>
    <dgm:pt modelId="{974092B4-4933-FF4C-9E86-C18FFB1F0D41}" type="sibTrans" cxnId="{60BEC367-407C-A44B-85B1-6EEC3F1C6899}">
      <dgm:prSet/>
      <dgm:spPr/>
      <dgm:t>
        <a:bodyPr/>
        <a:lstStyle/>
        <a:p>
          <a:endParaRPr lang="en-US" sz="1400"/>
        </a:p>
      </dgm:t>
    </dgm:pt>
    <dgm:pt modelId="{1AA54271-E7EE-2D4B-8C2D-0775BD35F369}">
      <dgm:prSet phldrT="[Text]" custT="1"/>
      <dgm:spPr/>
      <dgm:t>
        <a:bodyPr/>
        <a:lstStyle/>
        <a:p>
          <a:r>
            <a:rPr lang="en-US" sz="1400" dirty="0"/>
            <a:t>Effective communication skills</a:t>
          </a:r>
        </a:p>
      </dgm:t>
    </dgm:pt>
    <dgm:pt modelId="{42F72543-84BB-2440-9FD1-26D0496251FC}" type="parTrans" cxnId="{3B111C51-3F68-934A-B2AD-4AD8E780D841}">
      <dgm:prSet/>
      <dgm:spPr/>
      <dgm:t>
        <a:bodyPr/>
        <a:lstStyle/>
        <a:p>
          <a:endParaRPr lang="en-US" sz="1400"/>
        </a:p>
      </dgm:t>
    </dgm:pt>
    <dgm:pt modelId="{29415072-31D7-F348-ADA5-F8F4D8EF33E8}" type="sibTrans" cxnId="{3B111C51-3F68-934A-B2AD-4AD8E780D841}">
      <dgm:prSet/>
      <dgm:spPr/>
      <dgm:t>
        <a:bodyPr/>
        <a:lstStyle/>
        <a:p>
          <a:endParaRPr lang="en-US" sz="1400"/>
        </a:p>
      </dgm:t>
    </dgm:pt>
    <dgm:pt modelId="{91B6AA08-C121-9944-95B3-42DA3996C89C}">
      <dgm:prSet phldrT="[Text]" custT="1"/>
      <dgm:spPr/>
      <dgm:t>
        <a:bodyPr/>
        <a:lstStyle/>
        <a:p>
          <a:r>
            <a:rPr lang="en-US" sz="1400" dirty="0"/>
            <a:t>Effective project management skills</a:t>
          </a:r>
        </a:p>
      </dgm:t>
    </dgm:pt>
    <dgm:pt modelId="{5FDB8F68-D51D-0646-A732-C4B08AA1C365}" type="parTrans" cxnId="{FBFE1CB7-D266-5E43-9BBC-9E8F7F1CC2A5}">
      <dgm:prSet/>
      <dgm:spPr/>
      <dgm:t>
        <a:bodyPr/>
        <a:lstStyle/>
        <a:p>
          <a:endParaRPr lang="en-US" sz="1400"/>
        </a:p>
      </dgm:t>
    </dgm:pt>
    <dgm:pt modelId="{1EC0FD48-DD08-AF4F-A4C4-1D72790909E3}" type="sibTrans" cxnId="{FBFE1CB7-D266-5E43-9BBC-9E8F7F1CC2A5}">
      <dgm:prSet/>
      <dgm:spPr/>
      <dgm:t>
        <a:bodyPr/>
        <a:lstStyle/>
        <a:p>
          <a:endParaRPr lang="en-US" sz="1400"/>
        </a:p>
      </dgm:t>
    </dgm:pt>
    <dgm:pt modelId="{164592E7-8ECE-6641-B030-409765FDB8E8}">
      <dgm:prSet phldrT="[Text]" custT="1"/>
      <dgm:spPr/>
      <dgm:t>
        <a:bodyPr/>
        <a:lstStyle/>
        <a:p>
          <a:r>
            <a:rPr lang="en-US" sz="1400" dirty="0"/>
            <a:t>Knowledge and understanding of climate change issues</a:t>
          </a:r>
        </a:p>
      </dgm:t>
    </dgm:pt>
    <dgm:pt modelId="{25CAE53D-2602-5441-9C5A-2092317D6873}" type="parTrans" cxnId="{0122F828-796A-BE48-B26B-9893334269E3}">
      <dgm:prSet/>
      <dgm:spPr/>
      <dgm:t>
        <a:bodyPr/>
        <a:lstStyle/>
        <a:p>
          <a:endParaRPr lang="en-US" sz="1400"/>
        </a:p>
      </dgm:t>
    </dgm:pt>
    <dgm:pt modelId="{4ABE7D20-0B92-9E4E-AE1C-034E5025C16D}" type="sibTrans" cxnId="{0122F828-796A-BE48-B26B-9893334269E3}">
      <dgm:prSet/>
      <dgm:spPr/>
      <dgm:t>
        <a:bodyPr/>
        <a:lstStyle/>
        <a:p>
          <a:endParaRPr lang="en-US" sz="1400"/>
        </a:p>
      </dgm:t>
    </dgm:pt>
    <dgm:pt modelId="{F9E209BB-67BB-EC4D-8D61-DD5570A3EA49}" type="pres">
      <dgm:prSet presAssocID="{52673833-0B74-544A-BD22-8F3B302E001C}" presName="diagram" presStyleCnt="0">
        <dgm:presLayoutVars>
          <dgm:chMax val="1"/>
          <dgm:dir/>
          <dgm:animLvl val="ctr"/>
          <dgm:resizeHandles val="exact"/>
        </dgm:presLayoutVars>
      </dgm:prSet>
      <dgm:spPr/>
    </dgm:pt>
    <dgm:pt modelId="{E68337A1-C637-7547-8D0F-26314A028D3A}" type="pres">
      <dgm:prSet presAssocID="{52673833-0B74-544A-BD22-8F3B302E001C}" presName="matrix" presStyleCnt="0"/>
      <dgm:spPr/>
    </dgm:pt>
    <dgm:pt modelId="{8F367B79-64D9-8F4F-BCEC-BADFCB6AD7F2}" type="pres">
      <dgm:prSet presAssocID="{52673833-0B74-544A-BD22-8F3B302E001C}" presName="tile1" presStyleLbl="node1" presStyleIdx="0" presStyleCnt="4"/>
      <dgm:spPr/>
    </dgm:pt>
    <dgm:pt modelId="{B59F6BED-F067-4842-B279-998285057D32}" type="pres">
      <dgm:prSet presAssocID="{52673833-0B74-544A-BD22-8F3B302E001C}" presName="tile1text" presStyleLbl="node1" presStyleIdx="0" presStyleCnt="4">
        <dgm:presLayoutVars>
          <dgm:chMax val="0"/>
          <dgm:chPref val="0"/>
          <dgm:bulletEnabled val="1"/>
        </dgm:presLayoutVars>
      </dgm:prSet>
      <dgm:spPr/>
    </dgm:pt>
    <dgm:pt modelId="{5D919F31-40CB-5B4B-AED4-88DD1716A316}" type="pres">
      <dgm:prSet presAssocID="{52673833-0B74-544A-BD22-8F3B302E001C}" presName="tile2" presStyleLbl="node1" presStyleIdx="1" presStyleCnt="4"/>
      <dgm:spPr/>
    </dgm:pt>
    <dgm:pt modelId="{315130C1-6B52-6D40-89B6-4F25006CEA4A}" type="pres">
      <dgm:prSet presAssocID="{52673833-0B74-544A-BD22-8F3B302E001C}" presName="tile2text" presStyleLbl="node1" presStyleIdx="1" presStyleCnt="4">
        <dgm:presLayoutVars>
          <dgm:chMax val="0"/>
          <dgm:chPref val="0"/>
          <dgm:bulletEnabled val="1"/>
        </dgm:presLayoutVars>
      </dgm:prSet>
      <dgm:spPr/>
    </dgm:pt>
    <dgm:pt modelId="{81C38FCE-B851-0747-95D1-356AD49D1A7E}" type="pres">
      <dgm:prSet presAssocID="{52673833-0B74-544A-BD22-8F3B302E001C}" presName="tile3" presStyleLbl="node1" presStyleIdx="2" presStyleCnt="4" custLinFactNeighborX="458" custLinFactNeighborY="15829"/>
      <dgm:spPr/>
    </dgm:pt>
    <dgm:pt modelId="{EC75533B-E07B-574A-AD58-4A43413D5B27}" type="pres">
      <dgm:prSet presAssocID="{52673833-0B74-544A-BD22-8F3B302E001C}" presName="tile3text" presStyleLbl="node1" presStyleIdx="2" presStyleCnt="4">
        <dgm:presLayoutVars>
          <dgm:chMax val="0"/>
          <dgm:chPref val="0"/>
          <dgm:bulletEnabled val="1"/>
        </dgm:presLayoutVars>
      </dgm:prSet>
      <dgm:spPr/>
    </dgm:pt>
    <dgm:pt modelId="{3FCFF417-DEC9-9149-9B70-0D26E3AC4656}" type="pres">
      <dgm:prSet presAssocID="{52673833-0B74-544A-BD22-8F3B302E001C}" presName="tile4" presStyleLbl="node1" presStyleIdx="3" presStyleCnt="4" custLinFactNeighborX="40704" custLinFactNeighborY="769"/>
      <dgm:spPr/>
    </dgm:pt>
    <dgm:pt modelId="{05112479-152C-DB44-9BB4-CD0044CACE09}" type="pres">
      <dgm:prSet presAssocID="{52673833-0B74-544A-BD22-8F3B302E001C}" presName="tile4text" presStyleLbl="node1" presStyleIdx="3" presStyleCnt="4">
        <dgm:presLayoutVars>
          <dgm:chMax val="0"/>
          <dgm:chPref val="0"/>
          <dgm:bulletEnabled val="1"/>
        </dgm:presLayoutVars>
      </dgm:prSet>
      <dgm:spPr/>
    </dgm:pt>
    <dgm:pt modelId="{CD8F800D-0773-A84D-A28D-760F4A9C3F52}" type="pres">
      <dgm:prSet presAssocID="{52673833-0B74-544A-BD22-8F3B302E001C}" presName="centerTile" presStyleLbl="fgShp" presStyleIdx="0" presStyleCnt="1" custScaleX="135976" custScaleY="113204">
        <dgm:presLayoutVars>
          <dgm:chMax val="0"/>
          <dgm:chPref val="0"/>
        </dgm:presLayoutVars>
      </dgm:prSet>
      <dgm:spPr>
        <a:prstGeom prst="ellipse">
          <a:avLst/>
        </a:prstGeom>
      </dgm:spPr>
    </dgm:pt>
  </dgm:ptLst>
  <dgm:cxnLst>
    <dgm:cxn modelId="{0122F828-796A-BE48-B26B-9893334269E3}" srcId="{18BAE2CB-906F-1B4D-AAA9-6AB28D5DF0EF}" destId="{164592E7-8ECE-6641-B030-409765FDB8E8}" srcOrd="3" destOrd="0" parTransId="{25CAE53D-2602-5441-9C5A-2092317D6873}" sibTransId="{4ABE7D20-0B92-9E4E-AE1C-034E5025C16D}"/>
    <dgm:cxn modelId="{251DEE2D-06A7-3C42-A347-4F251C79A0E4}" type="presOf" srcId="{18BAE2CB-906F-1B4D-AAA9-6AB28D5DF0EF}" destId="{CD8F800D-0773-A84D-A28D-760F4A9C3F52}" srcOrd="0" destOrd="0" presId="urn:microsoft.com/office/officeart/2005/8/layout/matrix1"/>
    <dgm:cxn modelId="{24689C38-90EB-1148-AA85-99571A0F5405}" type="presOf" srcId="{BD9F7564-BA0B-434B-ACB5-00BF9333730F}" destId="{8F367B79-64D9-8F4F-BCEC-BADFCB6AD7F2}" srcOrd="0" destOrd="0" presId="urn:microsoft.com/office/officeart/2005/8/layout/matrix1"/>
    <dgm:cxn modelId="{7558883B-65CB-9646-8849-6506A3EE1B30}" type="presOf" srcId="{BD9F7564-BA0B-434B-ACB5-00BF9333730F}" destId="{B59F6BED-F067-4842-B279-998285057D32}" srcOrd="1" destOrd="0" presId="urn:microsoft.com/office/officeart/2005/8/layout/matrix1"/>
    <dgm:cxn modelId="{60BEC367-407C-A44B-85B1-6EEC3F1C6899}" srcId="{18BAE2CB-906F-1B4D-AAA9-6AB28D5DF0EF}" destId="{BD9F7564-BA0B-434B-ACB5-00BF9333730F}" srcOrd="0" destOrd="0" parTransId="{98FFF10D-67FC-4A43-B241-616203EDCAF4}" sibTransId="{974092B4-4933-FF4C-9E86-C18FFB1F0D41}"/>
    <dgm:cxn modelId="{3B111C51-3F68-934A-B2AD-4AD8E780D841}" srcId="{18BAE2CB-906F-1B4D-AAA9-6AB28D5DF0EF}" destId="{1AA54271-E7EE-2D4B-8C2D-0775BD35F369}" srcOrd="1" destOrd="0" parTransId="{42F72543-84BB-2440-9FD1-26D0496251FC}" sibTransId="{29415072-31D7-F348-ADA5-F8F4D8EF33E8}"/>
    <dgm:cxn modelId="{CE99C27D-495A-BB4A-BE75-129BFB0325B3}" type="presOf" srcId="{1AA54271-E7EE-2D4B-8C2D-0775BD35F369}" destId="{5D919F31-40CB-5B4B-AED4-88DD1716A316}" srcOrd="0" destOrd="0" presId="urn:microsoft.com/office/officeart/2005/8/layout/matrix1"/>
    <dgm:cxn modelId="{48824393-43D3-624B-8F58-29CDBFF4DC7D}" type="presOf" srcId="{52673833-0B74-544A-BD22-8F3B302E001C}" destId="{F9E209BB-67BB-EC4D-8D61-DD5570A3EA49}" srcOrd="0" destOrd="0" presId="urn:microsoft.com/office/officeart/2005/8/layout/matrix1"/>
    <dgm:cxn modelId="{DE9464A7-269F-1048-A961-52F03C8F73AF}" type="presOf" srcId="{1AA54271-E7EE-2D4B-8C2D-0775BD35F369}" destId="{315130C1-6B52-6D40-89B6-4F25006CEA4A}" srcOrd="1" destOrd="0" presId="urn:microsoft.com/office/officeart/2005/8/layout/matrix1"/>
    <dgm:cxn modelId="{A6E4B6AB-D3D9-1B48-A82D-8D8A563B15E8}" type="presOf" srcId="{164592E7-8ECE-6641-B030-409765FDB8E8}" destId="{05112479-152C-DB44-9BB4-CD0044CACE09}" srcOrd="1" destOrd="0" presId="urn:microsoft.com/office/officeart/2005/8/layout/matrix1"/>
    <dgm:cxn modelId="{FBFE1CB7-D266-5E43-9BBC-9E8F7F1CC2A5}" srcId="{18BAE2CB-906F-1B4D-AAA9-6AB28D5DF0EF}" destId="{91B6AA08-C121-9944-95B3-42DA3996C89C}" srcOrd="2" destOrd="0" parTransId="{5FDB8F68-D51D-0646-A732-C4B08AA1C365}" sibTransId="{1EC0FD48-DD08-AF4F-A4C4-1D72790909E3}"/>
    <dgm:cxn modelId="{04E04EC4-F11B-4D4C-B75A-DB5ECD3ADEF2}" type="presOf" srcId="{91B6AA08-C121-9944-95B3-42DA3996C89C}" destId="{EC75533B-E07B-574A-AD58-4A43413D5B27}" srcOrd="1" destOrd="0" presId="urn:microsoft.com/office/officeart/2005/8/layout/matrix1"/>
    <dgm:cxn modelId="{9BD2ADE0-9B5E-7F47-8DF3-F07598558BB8}" type="presOf" srcId="{164592E7-8ECE-6641-B030-409765FDB8E8}" destId="{3FCFF417-DEC9-9149-9B70-0D26E3AC4656}" srcOrd="0" destOrd="0" presId="urn:microsoft.com/office/officeart/2005/8/layout/matrix1"/>
    <dgm:cxn modelId="{94D7F1E1-CC4E-804C-89BC-DBB760B16BB3}" srcId="{52673833-0B74-544A-BD22-8F3B302E001C}" destId="{18BAE2CB-906F-1B4D-AAA9-6AB28D5DF0EF}" srcOrd="0" destOrd="0" parTransId="{32ACA1FD-9866-AF44-BEC4-545E5972297F}" sibTransId="{3AC2E503-64E0-8541-913F-850B86383085}"/>
    <dgm:cxn modelId="{980812E3-41E8-A449-B110-15A9435285E8}" type="presOf" srcId="{91B6AA08-C121-9944-95B3-42DA3996C89C}" destId="{81C38FCE-B851-0747-95D1-356AD49D1A7E}" srcOrd="0" destOrd="0" presId="urn:microsoft.com/office/officeart/2005/8/layout/matrix1"/>
    <dgm:cxn modelId="{DFCF2FAF-55FB-0242-B4F3-E420B7D65178}" type="presParOf" srcId="{F9E209BB-67BB-EC4D-8D61-DD5570A3EA49}" destId="{E68337A1-C637-7547-8D0F-26314A028D3A}" srcOrd="0" destOrd="0" presId="urn:microsoft.com/office/officeart/2005/8/layout/matrix1"/>
    <dgm:cxn modelId="{72E153D2-DC5A-C442-8477-83E92297A3D3}" type="presParOf" srcId="{E68337A1-C637-7547-8D0F-26314A028D3A}" destId="{8F367B79-64D9-8F4F-BCEC-BADFCB6AD7F2}" srcOrd="0" destOrd="0" presId="urn:microsoft.com/office/officeart/2005/8/layout/matrix1"/>
    <dgm:cxn modelId="{3A4337B3-A70F-C14A-B8BB-886251FAD830}" type="presParOf" srcId="{E68337A1-C637-7547-8D0F-26314A028D3A}" destId="{B59F6BED-F067-4842-B279-998285057D32}" srcOrd="1" destOrd="0" presId="urn:microsoft.com/office/officeart/2005/8/layout/matrix1"/>
    <dgm:cxn modelId="{88DADEBA-4583-994E-94F8-2FD3AF9B07A0}" type="presParOf" srcId="{E68337A1-C637-7547-8D0F-26314A028D3A}" destId="{5D919F31-40CB-5B4B-AED4-88DD1716A316}" srcOrd="2" destOrd="0" presId="urn:microsoft.com/office/officeart/2005/8/layout/matrix1"/>
    <dgm:cxn modelId="{B1F5D50C-A9FD-994F-BE5C-A0209297C548}" type="presParOf" srcId="{E68337A1-C637-7547-8D0F-26314A028D3A}" destId="{315130C1-6B52-6D40-89B6-4F25006CEA4A}" srcOrd="3" destOrd="0" presId="urn:microsoft.com/office/officeart/2005/8/layout/matrix1"/>
    <dgm:cxn modelId="{9E9A0A47-CC89-C94D-A9FA-854925BC6B78}" type="presParOf" srcId="{E68337A1-C637-7547-8D0F-26314A028D3A}" destId="{81C38FCE-B851-0747-95D1-356AD49D1A7E}" srcOrd="4" destOrd="0" presId="urn:microsoft.com/office/officeart/2005/8/layout/matrix1"/>
    <dgm:cxn modelId="{3CA511B7-894C-5E4C-9C56-5E5B5CB9B00C}" type="presParOf" srcId="{E68337A1-C637-7547-8D0F-26314A028D3A}" destId="{EC75533B-E07B-574A-AD58-4A43413D5B27}" srcOrd="5" destOrd="0" presId="urn:microsoft.com/office/officeart/2005/8/layout/matrix1"/>
    <dgm:cxn modelId="{5B1E0D22-4B66-3C40-A0AA-8EE05B9CF377}" type="presParOf" srcId="{E68337A1-C637-7547-8D0F-26314A028D3A}" destId="{3FCFF417-DEC9-9149-9B70-0D26E3AC4656}" srcOrd="6" destOrd="0" presId="urn:microsoft.com/office/officeart/2005/8/layout/matrix1"/>
    <dgm:cxn modelId="{460ECAD6-0652-414D-A84D-CDAD16D7B84C}" type="presParOf" srcId="{E68337A1-C637-7547-8D0F-26314A028D3A}" destId="{05112479-152C-DB44-9BB4-CD0044CACE09}" srcOrd="7" destOrd="0" presId="urn:microsoft.com/office/officeart/2005/8/layout/matrix1"/>
    <dgm:cxn modelId="{8D80AA77-D6F3-BB4A-891D-417040B34DDC}" type="presParOf" srcId="{F9E209BB-67BB-EC4D-8D61-DD5570A3EA49}" destId="{CD8F800D-0773-A84D-A28D-760F4A9C3F52}" srcOrd="1" destOrd="0" presId="urn:microsoft.com/office/officeart/2005/8/layout/matrix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5C6B5AB-6D93-4623-86E8-A699FDDAD950}" type="doc">
      <dgm:prSet loTypeId="urn:microsoft.com/office/officeart/2009/3/layout/StepUpProcess" loCatId="process" qsTypeId="urn:microsoft.com/office/officeart/2005/8/quickstyle/simple1" qsCatId="simple" csTypeId="urn:microsoft.com/office/officeart/2005/8/colors/accent3_1" csCatId="accent3" phldr="1"/>
      <dgm:spPr/>
      <dgm:t>
        <a:bodyPr/>
        <a:lstStyle/>
        <a:p>
          <a:endParaRPr lang="en-GB"/>
        </a:p>
      </dgm:t>
    </dgm:pt>
    <dgm:pt modelId="{8E210905-882C-4BBC-811A-F2B3C9277F23}">
      <dgm:prSet phldrT="[Text]"/>
      <dgm:spPr/>
      <dgm:t>
        <a:bodyPr/>
        <a:lstStyle/>
        <a:p>
          <a:r>
            <a:rPr lang="en-GB"/>
            <a:t>Awareness of an issue</a:t>
          </a:r>
        </a:p>
      </dgm:t>
    </dgm:pt>
    <dgm:pt modelId="{3238B4A9-D01C-48AC-9E1E-534F494837B9}" type="parTrans" cxnId="{A1809419-DB40-4AA4-87CC-607B6CA899EC}">
      <dgm:prSet/>
      <dgm:spPr/>
      <dgm:t>
        <a:bodyPr/>
        <a:lstStyle/>
        <a:p>
          <a:endParaRPr lang="en-GB"/>
        </a:p>
      </dgm:t>
    </dgm:pt>
    <dgm:pt modelId="{AA70B6DA-2735-46E8-96BD-7054D426CF53}" type="sibTrans" cxnId="{A1809419-DB40-4AA4-87CC-607B6CA899EC}">
      <dgm:prSet/>
      <dgm:spPr/>
      <dgm:t>
        <a:bodyPr/>
        <a:lstStyle/>
        <a:p>
          <a:endParaRPr lang="en-GB"/>
        </a:p>
      </dgm:t>
    </dgm:pt>
    <dgm:pt modelId="{CC2409B8-6AC3-4020-8E6B-E05554DA2A04}">
      <dgm:prSet phldrT="[Text]"/>
      <dgm:spPr/>
      <dgm:t>
        <a:bodyPr/>
        <a:lstStyle/>
        <a:p>
          <a:r>
            <a:rPr lang="en-GB"/>
            <a:t>Skills and abilities needed to take action</a:t>
          </a:r>
        </a:p>
      </dgm:t>
    </dgm:pt>
    <dgm:pt modelId="{D2B7C02C-41B0-4483-A38A-4062874A956D}" type="parTrans" cxnId="{FA800D00-9BB2-4D35-A2E2-27CE4E813D65}">
      <dgm:prSet/>
      <dgm:spPr/>
      <dgm:t>
        <a:bodyPr/>
        <a:lstStyle/>
        <a:p>
          <a:endParaRPr lang="en-GB"/>
        </a:p>
      </dgm:t>
    </dgm:pt>
    <dgm:pt modelId="{CE1985C5-93E8-436D-A1CF-ED9A07AE9CD5}" type="sibTrans" cxnId="{FA800D00-9BB2-4D35-A2E2-27CE4E813D65}">
      <dgm:prSet/>
      <dgm:spPr/>
      <dgm:t>
        <a:bodyPr/>
        <a:lstStyle/>
        <a:p>
          <a:endParaRPr lang="en-GB"/>
        </a:p>
      </dgm:t>
    </dgm:pt>
    <dgm:pt modelId="{23BCA749-0527-4D9A-B5F2-5C2634B4FF7B}">
      <dgm:prSet phldrT="[Text]"/>
      <dgm:spPr/>
      <dgm:t>
        <a:bodyPr/>
        <a:lstStyle/>
        <a:p>
          <a:r>
            <a:rPr lang="en-GB"/>
            <a:t>Action is taken</a:t>
          </a:r>
        </a:p>
      </dgm:t>
    </dgm:pt>
    <dgm:pt modelId="{A791888B-8085-424D-AEC5-F30D0375B6F6}" type="parTrans" cxnId="{FF195D79-28AB-4B81-8C8B-9442729B6E25}">
      <dgm:prSet/>
      <dgm:spPr/>
      <dgm:t>
        <a:bodyPr/>
        <a:lstStyle/>
        <a:p>
          <a:endParaRPr lang="en-GB"/>
        </a:p>
      </dgm:t>
    </dgm:pt>
    <dgm:pt modelId="{85E6D0B2-219E-4F61-8AF4-4CCA71DF3635}" type="sibTrans" cxnId="{FF195D79-28AB-4B81-8C8B-9442729B6E25}">
      <dgm:prSet/>
      <dgm:spPr/>
      <dgm:t>
        <a:bodyPr/>
        <a:lstStyle/>
        <a:p>
          <a:endParaRPr lang="en-GB"/>
        </a:p>
      </dgm:t>
    </dgm:pt>
    <dgm:pt modelId="{7CFCB78B-35E4-4634-8E9F-5ADB5ECA7A61}">
      <dgm:prSet phldrT="[Text]"/>
      <dgm:spPr/>
      <dgm:t>
        <a:bodyPr/>
        <a:lstStyle/>
        <a:p>
          <a:r>
            <a:rPr lang="en-GB"/>
            <a:t>Knowledge of an issue and potential action</a:t>
          </a:r>
        </a:p>
      </dgm:t>
    </dgm:pt>
    <dgm:pt modelId="{A35816A2-93B6-401E-8042-231A6688BBC6}" type="parTrans" cxnId="{47A93F0C-D39B-4C3B-90EE-528EF219DB7B}">
      <dgm:prSet/>
      <dgm:spPr/>
      <dgm:t>
        <a:bodyPr/>
        <a:lstStyle/>
        <a:p>
          <a:endParaRPr lang="en-GB"/>
        </a:p>
      </dgm:t>
    </dgm:pt>
    <dgm:pt modelId="{6EEBB9C3-0498-4110-932B-1BDDE99ED62B}" type="sibTrans" cxnId="{47A93F0C-D39B-4C3B-90EE-528EF219DB7B}">
      <dgm:prSet/>
      <dgm:spPr/>
      <dgm:t>
        <a:bodyPr/>
        <a:lstStyle/>
        <a:p>
          <a:endParaRPr lang="en-GB"/>
        </a:p>
      </dgm:t>
    </dgm:pt>
    <dgm:pt modelId="{738AAE3C-03BC-45B1-9E0B-52D74A83AF61}">
      <dgm:prSet phldrT="[Text]"/>
      <dgm:spPr/>
      <dgm:t>
        <a:bodyPr/>
        <a:lstStyle/>
        <a:p>
          <a:r>
            <a:rPr lang="en-GB"/>
            <a:t>Impact</a:t>
          </a:r>
        </a:p>
      </dgm:t>
    </dgm:pt>
    <dgm:pt modelId="{BC2E7702-BD3B-46EA-ACCF-E80673AD4CB8}" type="parTrans" cxnId="{718D0DC4-6033-4AA5-BC86-4BB69BF557A7}">
      <dgm:prSet/>
      <dgm:spPr/>
      <dgm:t>
        <a:bodyPr/>
        <a:lstStyle/>
        <a:p>
          <a:endParaRPr lang="en-GB"/>
        </a:p>
      </dgm:t>
    </dgm:pt>
    <dgm:pt modelId="{BFD1AF28-2E28-4A7A-A636-A2604FD13CBE}" type="sibTrans" cxnId="{718D0DC4-6033-4AA5-BC86-4BB69BF557A7}">
      <dgm:prSet/>
      <dgm:spPr/>
      <dgm:t>
        <a:bodyPr/>
        <a:lstStyle/>
        <a:p>
          <a:endParaRPr lang="en-GB"/>
        </a:p>
      </dgm:t>
    </dgm:pt>
    <dgm:pt modelId="{CE30E9A3-2D3A-4B24-9DDB-4110004EB330}" type="pres">
      <dgm:prSet presAssocID="{95C6B5AB-6D93-4623-86E8-A699FDDAD950}" presName="rootnode" presStyleCnt="0">
        <dgm:presLayoutVars>
          <dgm:chMax/>
          <dgm:chPref/>
          <dgm:dir/>
          <dgm:animLvl val="lvl"/>
        </dgm:presLayoutVars>
      </dgm:prSet>
      <dgm:spPr/>
    </dgm:pt>
    <dgm:pt modelId="{821423F8-5ADF-4BBE-A231-0E26692D670F}" type="pres">
      <dgm:prSet presAssocID="{8E210905-882C-4BBC-811A-F2B3C9277F23}" presName="composite" presStyleCnt="0"/>
      <dgm:spPr/>
    </dgm:pt>
    <dgm:pt modelId="{D1225CD8-F5E9-4957-ACAB-EA8D72E0B23E}" type="pres">
      <dgm:prSet presAssocID="{8E210905-882C-4BBC-811A-F2B3C9277F23}" presName="LShape" presStyleLbl="alignNode1" presStyleIdx="0" presStyleCnt="9"/>
      <dgm:spPr/>
    </dgm:pt>
    <dgm:pt modelId="{38DF5FBC-D097-4DD6-B52A-9BED30E4DC7F}" type="pres">
      <dgm:prSet presAssocID="{8E210905-882C-4BBC-811A-F2B3C9277F23}" presName="ParentText" presStyleLbl="revTx" presStyleIdx="0" presStyleCnt="5">
        <dgm:presLayoutVars>
          <dgm:chMax val="0"/>
          <dgm:chPref val="0"/>
          <dgm:bulletEnabled val="1"/>
        </dgm:presLayoutVars>
      </dgm:prSet>
      <dgm:spPr/>
    </dgm:pt>
    <dgm:pt modelId="{6B426670-8A21-475C-AA20-A31BA82D335A}" type="pres">
      <dgm:prSet presAssocID="{8E210905-882C-4BBC-811A-F2B3C9277F23}" presName="Triangle" presStyleLbl="alignNode1" presStyleIdx="1" presStyleCnt="9"/>
      <dgm:spPr/>
    </dgm:pt>
    <dgm:pt modelId="{5FAE3649-E793-4601-92B3-CF4E3D5DD671}" type="pres">
      <dgm:prSet presAssocID="{AA70B6DA-2735-46E8-96BD-7054D426CF53}" presName="sibTrans" presStyleCnt="0"/>
      <dgm:spPr/>
    </dgm:pt>
    <dgm:pt modelId="{8AE32408-5449-4288-84CE-84CE952C0EBC}" type="pres">
      <dgm:prSet presAssocID="{AA70B6DA-2735-46E8-96BD-7054D426CF53}" presName="space" presStyleCnt="0"/>
      <dgm:spPr/>
    </dgm:pt>
    <dgm:pt modelId="{9FC02290-B1F5-4DFB-B4A4-02EB8A333294}" type="pres">
      <dgm:prSet presAssocID="{7CFCB78B-35E4-4634-8E9F-5ADB5ECA7A61}" presName="composite" presStyleCnt="0"/>
      <dgm:spPr/>
    </dgm:pt>
    <dgm:pt modelId="{49A6D474-7724-421D-B6EE-B9F302792157}" type="pres">
      <dgm:prSet presAssocID="{7CFCB78B-35E4-4634-8E9F-5ADB5ECA7A61}" presName="LShape" presStyleLbl="alignNode1" presStyleIdx="2" presStyleCnt="9"/>
      <dgm:spPr/>
    </dgm:pt>
    <dgm:pt modelId="{E384526A-93AE-47E7-96D0-75EA99A309E2}" type="pres">
      <dgm:prSet presAssocID="{7CFCB78B-35E4-4634-8E9F-5ADB5ECA7A61}" presName="ParentText" presStyleLbl="revTx" presStyleIdx="1" presStyleCnt="5">
        <dgm:presLayoutVars>
          <dgm:chMax val="0"/>
          <dgm:chPref val="0"/>
          <dgm:bulletEnabled val="1"/>
        </dgm:presLayoutVars>
      </dgm:prSet>
      <dgm:spPr/>
    </dgm:pt>
    <dgm:pt modelId="{3614A21D-094D-4776-AC25-4824C0976B2B}" type="pres">
      <dgm:prSet presAssocID="{7CFCB78B-35E4-4634-8E9F-5ADB5ECA7A61}" presName="Triangle" presStyleLbl="alignNode1" presStyleIdx="3" presStyleCnt="9"/>
      <dgm:spPr/>
    </dgm:pt>
    <dgm:pt modelId="{3807717F-210A-46A5-9021-914BC15D6753}" type="pres">
      <dgm:prSet presAssocID="{6EEBB9C3-0498-4110-932B-1BDDE99ED62B}" presName="sibTrans" presStyleCnt="0"/>
      <dgm:spPr/>
    </dgm:pt>
    <dgm:pt modelId="{55391C57-62E4-4F14-942F-17B4DDB42949}" type="pres">
      <dgm:prSet presAssocID="{6EEBB9C3-0498-4110-932B-1BDDE99ED62B}" presName="space" presStyleCnt="0"/>
      <dgm:spPr/>
    </dgm:pt>
    <dgm:pt modelId="{B64014FC-EA83-4A37-BE51-9B5D8E301B32}" type="pres">
      <dgm:prSet presAssocID="{CC2409B8-6AC3-4020-8E6B-E05554DA2A04}" presName="composite" presStyleCnt="0"/>
      <dgm:spPr/>
    </dgm:pt>
    <dgm:pt modelId="{45FBE7F1-4D68-4775-BC37-051DC8D70752}" type="pres">
      <dgm:prSet presAssocID="{CC2409B8-6AC3-4020-8E6B-E05554DA2A04}" presName="LShape" presStyleLbl="alignNode1" presStyleIdx="4" presStyleCnt="9"/>
      <dgm:spPr/>
    </dgm:pt>
    <dgm:pt modelId="{D8F839AA-F3CC-4D05-8889-651497BD64C2}" type="pres">
      <dgm:prSet presAssocID="{CC2409B8-6AC3-4020-8E6B-E05554DA2A04}" presName="ParentText" presStyleLbl="revTx" presStyleIdx="2" presStyleCnt="5">
        <dgm:presLayoutVars>
          <dgm:chMax val="0"/>
          <dgm:chPref val="0"/>
          <dgm:bulletEnabled val="1"/>
        </dgm:presLayoutVars>
      </dgm:prSet>
      <dgm:spPr/>
    </dgm:pt>
    <dgm:pt modelId="{E390AA33-0C99-455E-A374-F2AA0EB77011}" type="pres">
      <dgm:prSet presAssocID="{CC2409B8-6AC3-4020-8E6B-E05554DA2A04}" presName="Triangle" presStyleLbl="alignNode1" presStyleIdx="5" presStyleCnt="9"/>
      <dgm:spPr/>
    </dgm:pt>
    <dgm:pt modelId="{90612436-4373-4363-8D1D-0783B08F2457}" type="pres">
      <dgm:prSet presAssocID="{CE1985C5-93E8-436D-A1CF-ED9A07AE9CD5}" presName="sibTrans" presStyleCnt="0"/>
      <dgm:spPr/>
    </dgm:pt>
    <dgm:pt modelId="{31314877-4390-4C87-88F0-D8F2861798D8}" type="pres">
      <dgm:prSet presAssocID="{CE1985C5-93E8-436D-A1CF-ED9A07AE9CD5}" presName="space" presStyleCnt="0"/>
      <dgm:spPr/>
    </dgm:pt>
    <dgm:pt modelId="{4D0A7859-24C9-445B-8593-CD261DD54F53}" type="pres">
      <dgm:prSet presAssocID="{23BCA749-0527-4D9A-B5F2-5C2634B4FF7B}" presName="composite" presStyleCnt="0"/>
      <dgm:spPr/>
    </dgm:pt>
    <dgm:pt modelId="{B5D48E36-9BF0-477A-830E-D9E4811C4B88}" type="pres">
      <dgm:prSet presAssocID="{23BCA749-0527-4D9A-B5F2-5C2634B4FF7B}" presName="LShape" presStyleLbl="alignNode1" presStyleIdx="6" presStyleCnt="9"/>
      <dgm:spPr/>
    </dgm:pt>
    <dgm:pt modelId="{A7241B84-CBC6-4BB4-B94A-A867E6FF6FF2}" type="pres">
      <dgm:prSet presAssocID="{23BCA749-0527-4D9A-B5F2-5C2634B4FF7B}" presName="ParentText" presStyleLbl="revTx" presStyleIdx="3" presStyleCnt="5">
        <dgm:presLayoutVars>
          <dgm:chMax val="0"/>
          <dgm:chPref val="0"/>
          <dgm:bulletEnabled val="1"/>
        </dgm:presLayoutVars>
      </dgm:prSet>
      <dgm:spPr/>
    </dgm:pt>
    <dgm:pt modelId="{54DB2BC1-FD97-4543-BAA0-E5199A4F7B62}" type="pres">
      <dgm:prSet presAssocID="{23BCA749-0527-4D9A-B5F2-5C2634B4FF7B}" presName="Triangle" presStyleLbl="alignNode1" presStyleIdx="7" presStyleCnt="9"/>
      <dgm:spPr/>
    </dgm:pt>
    <dgm:pt modelId="{2D93B006-33CC-4E7A-A8DC-FBEACAA4ABC5}" type="pres">
      <dgm:prSet presAssocID="{85E6D0B2-219E-4F61-8AF4-4CCA71DF3635}" presName="sibTrans" presStyleCnt="0"/>
      <dgm:spPr/>
    </dgm:pt>
    <dgm:pt modelId="{8FD5B3D0-3B30-4100-B356-D911F257883F}" type="pres">
      <dgm:prSet presAssocID="{85E6D0B2-219E-4F61-8AF4-4CCA71DF3635}" presName="space" presStyleCnt="0"/>
      <dgm:spPr/>
    </dgm:pt>
    <dgm:pt modelId="{9990DC72-D6AD-4E1C-999C-62B03A149C05}" type="pres">
      <dgm:prSet presAssocID="{738AAE3C-03BC-45B1-9E0B-52D74A83AF61}" presName="composite" presStyleCnt="0"/>
      <dgm:spPr/>
    </dgm:pt>
    <dgm:pt modelId="{5062BB84-7F8E-4A08-9FFA-30C479BB4A2C}" type="pres">
      <dgm:prSet presAssocID="{738AAE3C-03BC-45B1-9E0B-52D74A83AF61}" presName="LShape" presStyleLbl="alignNode1" presStyleIdx="8" presStyleCnt="9"/>
      <dgm:spPr/>
    </dgm:pt>
    <dgm:pt modelId="{7E8C2B89-0E8E-489C-9175-86786AA9E4D3}" type="pres">
      <dgm:prSet presAssocID="{738AAE3C-03BC-45B1-9E0B-52D74A83AF61}" presName="ParentText" presStyleLbl="revTx" presStyleIdx="4" presStyleCnt="5">
        <dgm:presLayoutVars>
          <dgm:chMax val="0"/>
          <dgm:chPref val="0"/>
          <dgm:bulletEnabled val="1"/>
        </dgm:presLayoutVars>
      </dgm:prSet>
      <dgm:spPr/>
    </dgm:pt>
  </dgm:ptLst>
  <dgm:cxnLst>
    <dgm:cxn modelId="{FA800D00-9BB2-4D35-A2E2-27CE4E813D65}" srcId="{95C6B5AB-6D93-4623-86E8-A699FDDAD950}" destId="{CC2409B8-6AC3-4020-8E6B-E05554DA2A04}" srcOrd="2" destOrd="0" parTransId="{D2B7C02C-41B0-4483-A38A-4062874A956D}" sibTransId="{CE1985C5-93E8-436D-A1CF-ED9A07AE9CD5}"/>
    <dgm:cxn modelId="{19C85700-3F9A-3B4A-B21C-7E2BE6015A31}" type="presOf" srcId="{95C6B5AB-6D93-4623-86E8-A699FDDAD950}" destId="{CE30E9A3-2D3A-4B24-9DDB-4110004EB330}" srcOrd="0" destOrd="0" presId="urn:microsoft.com/office/officeart/2009/3/layout/StepUpProcess"/>
    <dgm:cxn modelId="{47A93F0C-D39B-4C3B-90EE-528EF219DB7B}" srcId="{95C6B5AB-6D93-4623-86E8-A699FDDAD950}" destId="{7CFCB78B-35E4-4634-8E9F-5ADB5ECA7A61}" srcOrd="1" destOrd="0" parTransId="{A35816A2-93B6-401E-8042-231A6688BBC6}" sibTransId="{6EEBB9C3-0498-4110-932B-1BDDE99ED62B}"/>
    <dgm:cxn modelId="{A1809419-DB40-4AA4-87CC-607B6CA899EC}" srcId="{95C6B5AB-6D93-4623-86E8-A699FDDAD950}" destId="{8E210905-882C-4BBC-811A-F2B3C9277F23}" srcOrd="0" destOrd="0" parTransId="{3238B4A9-D01C-48AC-9E1E-534F494837B9}" sibTransId="{AA70B6DA-2735-46E8-96BD-7054D426CF53}"/>
    <dgm:cxn modelId="{6E2D074B-C769-1449-BFB6-95B470A017ED}" type="presOf" srcId="{8E210905-882C-4BBC-811A-F2B3C9277F23}" destId="{38DF5FBC-D097-4DD6-B52A-9BED30E4DC7F}" srcOrd="0" destOrd="0" presId="urn:microsoft.com/office/officeart/2009/3/layout/StepUpProcess"/>
    <dgm:cxn modelId="{96F2C276-AB53-2047-97D5-955BCF9F10F3}" type="presOf" srcId="{7CFCB78B-35E4-4634-8E9F-5ADB5ECA7A61}" destId="{E384526A-93AE-47E7-96D0-75EA99A309E2}" srcOrd="0" destOrd="0" presId="urn:microsoft.com/office/officeart/2009/3/layout/StepUpProcess"/>
    <dgm:cxn modelId="{FF195D79-28AB-4B81-8C8B-9442729B6E25}" srcId="{95C6B5AB-6D93-4623-86E8-A699FDDAD950}" destId="{23BCA749-0527-4D9A-B5F2-5C2634B4FF7B}" srcOrd="3" destOrd="0" parTransId="{A791888B-8085-424D-AEC5-F30D0375B6F6}" sibTransId="{85E6D0B2-219E-4F61-8AF4-4CCA71DF3635}"/>
    <dgm:cxn modelId="{6B63DAA0-548C-6940-9093-152275163B37}" type="presOf" srcId="{738AAE3C-03BC-45B1-9E0B-52D74A83AF61}" destId="{7E8C2B89-0E8E-489C-9175-86786AA9E4D3}" srcOrd="0" destOrd="0" presId="urn:microsoft.com/office/officeart/2009/3/layout/StepUpProcess"/>
    <dgm:cxn modelId="{EAF52FA4-0C43-4E4C-B014-534934EAA279}" type="presOf" srcId="{CC2409B8-6AC3-4020-8E6B-E05554DA2A04}" destId="{D8F839AA-F3CC-4D05-8889-651497BD64C2}" srcOrd="0" destOrd="0" presId="urn:microsoft.com/office/officeart/2009/3/layout/StepUpProcess"/>
    <dgm:cxn modelId="{718D0DC4-6033-4AA5-BC86-4BB69BF557A7}" srcId="{95C6B5AB-6D93-4623-86E8-A699FDDAD950}" destId="{738AAE3C-03BC-45B1-9E0B-52D74A83AF61}" srcOrd="4" destOrd="0" parTransId="{BC2E7702-BD3B-46EA-ACCF-E80673AD4CB8}" sibTransId="{BFD1AF28-2E28-4A7A-A636-A2604FD13CBE}"/>
    <dgm:cxn modelId="{1E56EDD7-FF6E-334F-A8F2-F3464531B5FB}" type="presOf" srcId="{23BCA749-0527-4D9A-B5F2-5C2634B4FF7B}" destId="{A7241B84-CBC6-4BB4-B94A-A867E6FF6FF2}" srcOrd="0" destOrd="0" presId="urn:microsoft.com/office/officeart/2009/3/layout/StepUpProcess"/>
    <dgm:cxn modelId="{8B05BC2C-9CDA-304C-8CD9-EA7B119BB4DE}" type="presParOf" srcId="{CE30E9A3-2D3A-4B24-9DDB-4110004EB330}" destId="{821423F8-5ADF-4BBE-A231-0E26692D670F}" srcOrd="0" destOrd="0" presId="urn:microsoft.com/office/officeart/2009/3/layout/StepUpProcess"/>
    <dgm:cxn modelId="{533E9639-02CE-9742-B2E0-6ED7C10740F3}" type="presParOf" srcId="{821423F8-5ADF-4BBE-A231-0E26692D670F}" destId="{D1225CD8-F5E9-4957-ACAB-EA8D72E0B23E}" srcOrd="0" destOrd="0" presId="urn:microsoft.com/office/officeart/2009/3/layout/StepUpProcess"/>
    <dgm:cxn modelId="{B4DD0015-693B-D14D-85E9-0B69CCBEEDD5}" type="presParOf" srcId="{821423F8-5ADF-4BBE-A231-0E26692D670F}" destId="{38DF5FBC-D097-4DD6-B52A-9BED30E4DC7F}" srcOrd="1" destOrd="0" presId="urn:microsoft.com/office/officeart/2009/3/layout/StepUpProcess"/>
    <dgm:cxn modelId="{6901F96E-283D-874D-9E4A-ABDD8D091FA1}" type="presParOf" srcId="{821423F8-5ADF-4BBE-A231-0E26692D670F}" destId="{6B426670-8A21-475C-AA20-A31BA82D335A}" srcOrd="2" destOrd="0" presId="urn:microsoft.com/office/officeart/2009/3/layout/StepUpProcess"/>
    <dgm:cxn modelId="{F1BA66F7-4DC4-A145-9F5B-FC5EB4553009}" type="presParOf" srcId="{CE30E9A3-2D3A-4B24-9DDB-4110004EB330}" destId="{5FAE3649-E793-4601-92B3-CF4E3D5DD671}" srcOrd="1" destOrd="0" presId="urn:microsoft.com/office/officeart/2009/3/layout/StepUpProcess"/>
    <dgm:cxn modelId="{46457636-C1C6-6B40-9031-4685C2195246}" type="presParOf" srcId="{5FAE3649-E793-4601-92B3-CF4E3D5DD671}" destId="{8AE32408-5449-4288-84CE-84CE952C0EBC}" srcOrd="0" destOrd="0" presId="urn:microsoft.com/office/officeart/2009/3/layout/StepUpProcess"/>
    <dgm:cxn modelId="{D8E0DCDA-2DA0-174C-A942-8585B0428377}" type="presParOf" srcId="{CE30E9A3-2D3A-4B24-9DDB-4110004EB330}" destId="{9FC02290-B1F5-4DFB-B4A4-02EB8A333294}" srcOrd="2" destOrd="0" presId="urn:microsoft.com/office/officeart/2009/3/layout/StepUpProcess"/>
    <dgm:cxn modelId="{E77B2BB0-4C2A-8444-BBF2-1D59CA67A8FB}" type="presParOf" srcId="{9FC02290-B1F5-4DFB-B4A4-02EB8A333294}" destId="{49A6D474-7724-421D-B6EE-B9F302792157}" srcOrd="0" destOrd="0" presId="urn:microsoft.com/office/officeart/2009/3/layout/StepUpProcess"/>
    <dgm:cxn modelId="{29FD2C39-DDEF-884B-B01B-909C7D46EC22}" type="presParOf" srcId="{9FC02290-B1F5-4DFB-B4A4-02EB8A333294}" destId="{E384526A-93AE-47E7-96D0-75EA99A309E2}" srcOrd="1" destOrd="0" presId="urn:microsoft.com/office/officeart/2009/3/layout/StepUpProcess"/>
    <dgm:cxn modelId="{103DE3BA-7E47-8E4F-8540-EF6E6DB31DC5}" type="presParOf" srcId="{9FC02290-B1F5-4DFB-B4A4-02EB8A333294}" destId="{3614A21D-094D-4776-AC25-4824C0976B2B}" srcOrd="2" destOrd="0" presId="urn:microsoft.com/office/officeart/2009/3/layout/StepUpProcess"/>
    <dgm:cxn modelId="{7FCB8D41-1DE3-D14E-ABA7-3E1C0EB09B43}" type="presParOf" srcId="{CE30E9A3-2D3A-4B24-9DDB-4110004EB330}" destId="{3807717F-210A-46A5-9021-914BC15D6753}" srcOrd="3" destOrd="0" presId="urn:microsoft.com/office/officeart/2009/3/layout/StepUpProcess"/>
    <dgm:cxn modelId="{7961BDE0-1F91-8C49-BFF5-83696B2329C9}" type="presParOf" srcId="{3807717F-210A-46A5-9021-914BC15D6753}" destId="{55391C57-62E4-4F14-942F-17B4DDB42949}" srcOrd="0" destOrd="0" presId="urn:microsoft.com/office/officeart/2009/3/layout/StepUpProcess"/>
    <dgm:cxn modelId="{5FCB1E86-F5B6-734C-854F-04954567087A}" type="presParOf" srcId="{CE30E9A3-2D3A-4B24-9DDB-4110004EB330}" destId="{B64014FC-EA83-4A37-BE51-9B5D8E301B32}" srcOrd="4" destOrd="0" presId="urn:microsoft.com/office/officeart/2009/3/layout/StepUpProcess"/>
    <dgm:cxn modelId="{D2DDD816-DCEE-4244-9DB3-34E99E809FCD}" type="presParOf" srcId="{B64014FC-EA83-4A37-BE51-9B5D8E301B32}" destId="{45FBE7F1-4D68-4775-BC37-051DC8D70752}" srcOrd="0" destOrd="0" presId="urn:microsoft.com/office/officeart/2009/3/layout/StepUpProcess"/>
    <dgm:cxn modelId="{C016D56C-9889-9A45-B4B0-7CD3A0DFD58C}" type="presParOf" srcId="{B64014FC-EA83-4A37-BE51-9B5D8E301B32}" destId="{D8F839AA-F3CC-4D05-8889-651497BD64C2}" srcOrd="1" destOrd="0" presId="urn:microsoft.com/office/officeart/2009/3/layout/StepUpProcess"/>
    <dgm:cxn modelId="{904A42D8-473F-2440-A0BD-1C821E394C88}" type="presParOf" srcId="{B64014FC-EA83-4A37-BE51-9B5D8E301B32}" destId="{E390AA33-0C99-455E-A374-F2AA0EB77011}" srcOrd="2" destOrd="0" presId="urn:microsoft.com/office/officeart/2009/3/layout/StepUpProcess"/>
    <dgm:cxn modelId="{EC07DEC6-0AD8-1A4F-802C-9BB0B9B7AF61}" type="presParOf" srcId="{CE30E9A3-2D3A-4B24-9DDB-4110004EB330}" destId="{90612436-4373-4363-8D1D-0783B08F2457}" srcOrd="5" destOrd="0" presId="urn:microsoft.com/office/officeart/2009/3/layout/StepUpProcess"/>
    <dgm:cxn modelId="{2B4A310E-B80E-3348-983E-2BBFC40F5922}" type="presParOf" srcId="{90612436-4373-4363-8D1D-0783B08F2457}" destId="{31314877-4390-4C87-88F0-D8F2861798D8}" srcOrd="0" destOrd="0" presId="urn:microsoft.com/office/officeart/2009/3/layout/StepUpProcess"/>
    <dgm:cxn modelId="{971D43F8-9366-C446-A6A0-37CB274F52B1}" type="presParOf" srcId="{CE30E9A3-2D3A-4B24-9DDB-4110004EB330}" destId="{4D0A7859-24C9-445B-8593-CD261DD54F53}" srcOrd="6" destOrd="0" presId="urn:microsoft.com/office/officeart/2009/3/layout/StepUpProcess"/>
    <dgm:cxn modelId="{020F29D7-7DE0-1848-AFC9-CB9EC9F3F386}" type="presParOf" srcId="{4D0A7859-24C9-445B-8593-CD261DD54F53}" destId="{B5D48E36-9BF0-477A-830E-D9E4811C4B88}" srcOrd="0" destOrd="0" presId="urn:microsoft.com/office/officeart/2009/3/layout/StepUpProcess"/>
    <dgm:cxn modelId="{04103939-1B1C-154F-A20B-1687E696130A}" type="presParOf" srcId="{4D0A7859-24C9-445B-8593-CD261DD54F53}" destId="{A7241B84-CBC6-4BB4-B94A-A867E6FF6FF2}" srcOrd="1" destOrd="0" presId="urn:microsoft.com/office/officeart/2009/3/layout/StepUpProcess"/>
    <dgm:cxn modelId="{09C0E6A9-B219-2F45-9F56-86411CE8C5C9}" type="presParOf" srcId="{4D0A7859-24C9-445B-8593-CD261DD54F53}" destId="{54DB2BC1-FD97-4543-BAA0-E5199A4F7B62}" srcOrd="2" destOrd="0" presId="urn:microsoft.com/office/officeart/2009/3/layout/StepUpProcess"/>
    <dgm:cxn modelId="{08A4E849-7C53-DD4B-8E09-47369E0C42B0}" type="presParOf" srcId="{CE30E9A3-2D3A-4B24-9DDB-4110004EB330}" destId="{2D93B006-33CC-4E7A-A8DC-FBEACAA4ABC5}" srcOrd="7" destOrd="0" presId="urn:microsoft.com/office/officeart/2009/3/layout/StepUpProcess"/>
    <dgm:cxn modelId="{36E281A2-96AE-6D4D-9574-CBA8B65D948A}" type="presParOf" srcId="{2D93B006-33CC-4E7A-A8DC-FBEACAA4ABC5}" destId="{8FD5B3D0-3B30-4100-B356-D911F257883F}" srcOrd="0" destOrd="0" presId="urn:microsoft.com/office/officeart/2009/3/layout/StepUpProcess"/>
    <dgm:cxn modelId="{97269BC0-6333-DB4C-91E0-0F21F295C8C5}" type="presParOf" srcId="{CE30E9A3-2D3A-4B24-9DDB-4110004EB330}" destId="{9990DC72-D6AD-4E1C-999C-62B03A149C05}" srcOrd="8" destOrd="0" presId="urn:microsoft.com/office/officeart/2009/3/layout/StepUpProcess"/>
    <dgm:cxn modelId="{72D711F4-315E-1F43-ABD7-725D29605B11}" type="presParOf" srcId="{9990DC72-D6AD-4E1C-999C-62B03A149C05}" destId="{5062BB84-7F8E-4A08-9FFA-30C479BB4A2C}" srcOrd="0" destOrd="0" presId="urn:microsoft.com/office/officeart/2009/3/layout/StepUpProcess"/>
    <dgm:cxn modelId="{9AA53BF4-EB8B-A748-A86C-382CBF1572C9}" type="presParOf" srcId="{9990DC72-D6AD-4E1C-999C-62B03A149C05}" destId="{7E8C2B89-0E8E-489C-9175-86786AA9E4D3}" srcOrd="1" destOrd="0" presId="urn:microsoft.com/office/officeart/2009/3/layout/StepUpProcess"/>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B4313F-E09D-484D-BF5E-A3B9819905BE}">
      <dsp:nvSpPr>
        <dsp:cNvPr id="0" name=""/>
        <dsp:cNvSpPr/>
      </dsp:nvSpPr>
      <dsp:spPr>
        <a:xfrm>
          <a:off x="1895002" y="35341"/>
          <a:ext cx="1696395" cy="1696395"/>
        </a:xfrm>
        <a:prstGeom prst="ellipse">
          <a:avLst/>
        </a:prstGeom>
        <a:solidFill>
          <a:schemeClr val="lt1">
            <a:alpha val="50000"/>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Font typeface="Symbol" panose="05050102010706020507" pitchFamily="18" charset="2"/>
            <a:buNone/>
          </a:pPr>
          <a:r>
            <a:rPr lang="en-GB" sz="1200" kern="1200"/>
            <a:t> The ‘expertise and knowledge’ provided</a:t>
          </a:r>
          <a:endParaRPr lang="en-US" sz="1200" kern="1200"/>
        </a:p>
      </dsp:txBody>
      <dsp:txXfrm>
        <a:off x="2121188" y="332210"/>
        <a:ext cx="1244023" cy="763377"/>
      </dsp:txXfrm>
    </dsp:sp>
    <dsp:sp modelId="{2008FB20-95EF-49B8-841E-106CFE85C4C3}">
      <dsp:nvSpPr>
        <dsp:cNvPr id="0" name=""/>
        <dsp:cNvSpPr/>
      </dsp:nvSpPr>
      <dsp:spPr>
        <a:xfrm>
          <a:off x="2507118" y="1095588"/>
          <a:ext cx="1696395" cy="1696395"/>
        </a:xfrm>
        <a:prstGeom prst="ellipse">
          <a:avLst/>
        </a:prstGeom>
        <a:solidFill>
          <a:schemeClr val="lt1">
            <a:alpha val="50000"/>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Font typeface="Symbol" panose="05050102010706020507" pitchFamily="18" charset="2"/>
            <a:buNone/>
          </a:pPr>
          <a:r>
            <a:rPr lang="en-GB" sz="1200" kern="1200"/>
            <a:t> The support provided was specific to the community’s project </a:t>
          </a:r>
        </a:p>
      </dsp:txBody>
      <dsp:txXfrm>
        <a:off x="3025932" y="1533823"/>
        <a:ext cx="1017837" cy="933017"/>
      </dsp:txXfrm>
    </dsp:sp>
    <dsp:sp modelId="{3E1CAF4B-0D38-4E15-9CAD-D9EE81B80F02}">
      <dsp:nvSpPr>
        <dsp:cNvPr id="0" name=""/>
        <dsp:cNvSpPr/>
      </dsp:nvSpPr>
      <dsp:spPr>
        <a:xfrm>
          <a:off x="1282886" y="1095588"/>
          <a:ext cx="1696395" cy="1696395"/>
        </a:xfrm>
        <a:prstGeom prst="ellipse">
          <a:avLst/>
        </a:prstGeom>
        <a:solidFill>
          <a:schemeClr val="lt1">
            <a:alpha val="50000"/>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Font typeface="Symbol" panose="05050102010706020507" pitchFamily="18" charset="2"/>
            <a:buNone/>
          </a:pPr>
          <a:r>
            <a:rPr lang="en-GB" sz="1200" kern="1200"/>
            <a:t> The level of ‘personal contact’ provided</a:t>
          </a:r>
        </a:p>
      </dsp:txBody>
      <dsp:txXfrm>
        <a:off x="1442630" y="1533823"/>
        <a:ext cx="1017837" cy="9330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25CD8-F5E9-4957-ACAB-EA8D72E0B23E}">
      <dsp:nvSpPr>
        <dsp:cNvPr id="0" name=""/>
        <dsp:cNvSpPr/>
      </dsp:nvSpPr>
      <dsp:spPr>
        <a:xfrm rot="5400000">
          <a:off x="226031" y="936202"/>
          <a:ext cx="628480" cy="1045777"/>
        </a:xfrm>
        <a:prstGeom prst="corner">
          <a:avLst>
            <a:gd name="adj1" fmla="val 16120"/>
            <a:gd name="adj2" fmla="val 1611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38DF5FBC-D097-4DD6-B52A-9BED30E4DC7F}">
      <dsp:nvSpPr>
        <dsp:cNvPr id="0" name=""/>
        <dsp:cNvSpPr/>
      </dsp:nvSpPr>
      <dsp:spPr>
        <a:xfrm>
          <a:off x="121122" y="1248664"/>
          <a:ext cx="944133" cy="8275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t>(a) Awareness of an issue</a:t>
          </a:r>
        </a:p>
      </dsp:txBody>
      <dsp:txXfrm>
        <a:off x="121122" y="1248664"/>
        <a:ext cx="944133" cy="827588"/>
      </dsp:txXfrm>
    </dsp:sp>
    <dsp:sp modelId="{6B426670-8A21-475C-AA20-A31BA82D335A}">
      <dsp:nvSpPr>
        <dsp:cNvPr id="0" name=""/>
        <dsp:cNvSpPr/>
      </dsp:nvSpPr>
      <dsp:spPr>
        <a:xfrm>
          <a:off x="887117" y="859211"/>
          <a:ext cx="178138" cy="178138"/>
        </a:xfrm>
        <a:prstGeom prst="triangle">
          <a:avLst>
            <a:gd name="adj" fmla="val 10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49A6D474-7724-421D-B6EE-B9F302792157}">
      <dsp:nvSpPr>
        <dsp:cNvPr id="0" name=""/>
        <dsp:cNvSpPr/>
      </dsp:nvSpPr>
      <dsp:spPr>
        <a:xfrm rot="5400000">
          <a:off x="1381835" y="650197"/>
          <a:ext cx="628480" cy="1045777"/>
        </a:xfrm>
        <a:prstGeom prst="corner">
          <a:avLst>
            <a:gd name="adj1" fmla="val 16120"/>
            <a:gd name="adj2" fmla="val 1611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E384526A-93AE-47E7-96D0-75EA99A309E2}">
      <dsp:nvSpPr>
        <dsp:cNvPr id="0" name=""/>
        <dsp:cNvSpPr/>
      </dsp:nvSpPr>
      <dsp:spPr>
        <a:xfrm>
          <a:off x="1276926" y="962659"/>
          <a:ext cx="944133" cy="8275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t>(b) Knowledge of an issue and potential action</a:t>
          </a:r>
        </a:p>
      </dsp:txBody>
      <dsp:txXfrm>
        <a:off x="1276926" y="962659"/>
        <a:ext cx="944133" cy="827588"/>
      </dsp:txXfrm>
    </dsp:sp>
    <dsp:sp modelId="{3614A21D-094D-4776-AC25-4824C0976B2B}">
      <dsp:nvSpPr>
        <dsp:cNvPr id="0" name=""/>
        <dsp:cNvSpPr/>
      </dsp:nvSpPr>
      <dsp:spPr>
        <a:xfrm>
          <a:off x="2042922" y="573206"/>
          <a:ext cx="178138" cy="178138"/>
        </a:xfrm>
        <a:prstGeom prst="triangle">
          <a:avLst>
            <a:gd name="adj" fmla="val 10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45FBE7F1-4D68-4775-BC37-051DC8D70752}">
      <dsp:nvSpPr>
        <dsp:cNvPr id="0" name=""/>
        <dsp:cNvSpPr/>
      </dsp:nvSpPr>
      <dsp:spPr>
        <a:xfrm rot="5400000">
          <a:off x="2537639" y="364192"/>
          <a:ext cx="628480" cy="1045777"/>
        </a:xfrm>
        <a:prstGeom prst="corner">
          <a:avLst>
            <a:gd name="adj1" fmla="val 16120"/>
            <a:gd name="adj2" fmla="val 1611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D8F839AA-F3CC-4D05-8889-651497BD64C2}">
      <dsp:nvSpPr>
        <dsp:cNvPr id="0" name=""/>
        <dsp:cNvSpPr/>
      </dsp:nvSpPr>
      <dsp:spPr>
        <a:xfrm>
          <a:off x="2432730" y="676655"/>
          <a:ext cx="944133" cy="8275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t>(c) Skills and abilities needed to take action</a:t>
          </a:r>
        </a:p>
      </dsp:txBody>
      <dsp:txXfrm>
        <a:off x="2432730" y="676655"/>
        <a:ext cx="944133" cy="827588"/>
      </dsp:txXfrm>
    </dsp:sp>
    <dsp:sp modelId="{E390AA33-0C99-455E-A374-F2AA0EB77011}">
      <dsp:nvSpPr>
        <dsp:cNvPr id="0" name=""/>
        <dsp:cNvSpPr/>
      </dsp:nvSpPr>
      <dsp:spPr>
        <a:xfrm>
          <a:off x="3198726" y="287201"/>
          <a:ext cx="178138" cy="178138"/>
        </a:xfrm>
        <a:prstGeom prst="triangle">
          <a:avLst>
            <a:gd name="adj" fmla="val 10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B5D48E36-9BF0-477A-830E-D9E4811C4B88}">
      <dsp:nvSpPr>
        <dsp:cNvPr id="0" name=""/>
        <dsp:cNvSpPr/>
      </dsp:nvSpPr>
      <dsp:spPr>
        <a:xfrm rot="5400000">
          <a:off x="3693443" y="78188"/>
          <a:ext cx="628480" cy="1045777"/>
        </a:xfrm>
        <a:prstGeom prst="corner">
          <a:avLst>
            <a:gd name="adj1" fmla="val 16120"/>
            <a:gd name="adj2" fmla="val 1611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A7241B84-CBC6-4BB4-B94A-A867E6FF6FF2}">
      <dsp:nvSpPr>
        <dsp:cNvPr id="0" name=""/>
        <dsp:cNvSpPr/>
      </dsp:nvSpPr>
      <dsp:spPr>
        <a:xfrm>
          <a:off x="3588534" y="390650"/>
          <a:ext cx="944133" cy="8275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t>(d) Action is taken</a:t>
          </a:r>
        </a:p>
      </dsp:txBody>
      <dsp:txXfrm>
        <a:off x="3588534" y="390650"/>
        <a:ext cx="944133" cy="827588"/>
      </dsp:txXfrm>
    </dsp:sp>
    <dsp:sp modelId="{54DB2BC1-FD97-4543-BAA0-E5199A4F7B62}">
      <dsp:nvSpPr>
        <dsp:cNvPr id="0" name=""/>
        <dsp:cNvSpPr/>
      </dsp:nvSpPr>
      <dsp:spPr>
        <a:xfrm>
          <a:off x="4354530" y="1196"/>
          <a:ext cx="178138" cy="178138"/>
        </a:xfrm>
        <a:prstGeom prst="triangle">
          <a:avLst>
            <a:gd name="adj" fmla="val 10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5062BB84-7F8E-4A08-9FFA-30C479BB4A2C}">
      <dsp:nvSpPr>
        <dsp:cNvPr id="0" name=""/>
        <dsp:cNvSpPr/>
      </dsp:nvSpPr>
      <dsp:spPr>
        <a:xfrm rot="5400000">
          <a:off x="4849248" y="-207816"/>
          <a:ext cx="628480" cy="1045777"/>
        </a:xfrm>
        <a:prstGeom prst="corner">
          <a:avLst>
            <a:gd name="adj1" fmla="val 16120"/>
            <a:gd name="adj2" fmla="val 1611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sp>
    <dsp:sp modelId="{7E8C2B89-0E8E-489C-9175-86786AA9E4D3}">
      <dsp:nvSpPr>
        <dsp:cNvPr id="0" name=""/>
        <dsp:cNvSpPr/>
      </dsp:nvSpPr>
      <dsp:spPr>
        <a:xfrm>
          <a:off x="4744339" y="104645"/>
          <a:ext cx="944133" cy="8275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t>(e) Impact on climate change</a:t>
          </a:r>
        </a:p>
      </dsp:txBody>
      <dsp:txXfrm>
        <a:off x="4744339" y="104645"/>
        <a:ext cx="944133" cy="82758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F65621-7AD0-442C-B1A4-B3171FFE416B}">
      <dsp:nvSpPr>
        <dsp:cNvPr id="0" name=""/>
        <dsp:cNvSpPr/>
      </dsp:nvSpPr>
      <dsp:spPr>
        <a:xfrm>
          <a:off x="217053" y="0"/>
          <a:ext cx="3966442" cy="973931"/>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Coordinators work in their local area to identify groups who are interested in small, medium or large-scale environmental and climate change projects.</a:t>
          </a:r>
        </a:p>
      </dsp:txBody>
      <dsp:txXfrm>
        <a:off x="245578" y="28525"/>
        <a:ext cx="3909392" cy="916881"/>
      </dsp:txXfrm>
    </dsp:sp>
    <dsp:sp modelId="{C0E9A90A-22D4-4EBC-A778-F7CCCB915209}">
      <dsp:nvSpPr>
        <dsp:cNvPr id="0" name=""/>
        <dsp:cNvSpPr/>
      </dsp:nvSpPr>
      <dsp:spPr>
        <a:xfrm rot="5400000">
          <a:off x="2017662" y="998279"/>
          <a:ext cx="365224" cy="438269"/>
        </a:xfrm>
        <a:prstGeom prst="rightArrow">
          <a:avLst>
            <a:gd name="adj1" fmla="val 60000"/>
            <a:gd name="adj2" fmla="val 50000"/>
          </a:avLst>
        </a:prstGeom>
        <a:gradFill rotWithShape="0">
          <a:gsLst>
            <a:gs pos="0">
              <a:schemeClr val="accent3">
                <a:tint val="60000"/>
                <a:hueOff val="0"/>
                <a:satOff val="0"/>
                <a:lumOff val="0"/>
                <a:alphaOff val="0"/>
                <a:tint val="50000"/>
                <a:satMod val="300000"/>
              </a:schemeClr>
            </a:gs>
            <a:gs pos="35000">
              <a:schemeClr val="accent3">
                <a:tint val="60000"/>
                <a:hueOff val="0"/>
                <a:satOff val="0"/>
                <a:lumOff val="0"/>
                <a:alphaOff val="0"/>
                <a:tint val="37000"/>
                <a:satMod val="300000"/>
              </a:schemeClr>
            </a:gs>
            <a:gs pos="100000">
              <a:schemeClr val="accent3">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rot="-5400000">
        <a:off x="2068794" y="1034802"/>
        <a:ext cx="262961" cy="255657"/>
      </dsp:txXfrm>
    </dsp:sp>
    <dsp:sp modelId="{C7A2F88E-63EF-4A5B-846D-4B988BED9F50}">
      <dsp:nvSpPr>
        <dsp:cNvPr id="0" name=""/>
        <dsp:cNvSpPr/>
      </dsp:nvSpPr>
      <dsp:spPr>
        <a:xfrm>
          <a:off x="242901" y="1460896"/>
          <a:ext cx="3914746" cy="973931"/>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Coordinators work with a group to develop an action plan to help the project happen. This can comprise practical steps for the project or can focus on developing the capacity of the group to be better positioned to take action.</a:t>
          </a:r>
        </a:p>
      </dsp:txBody>
      <dsp:txXfrm>
        <a:off x="271426" y="1489421"/>
        <a:ext cx="3857696" cy="916881"/>
      </dsp:txXfrm>
    </dsp:sp>
    <dsp:sp modelId="{EB7BCD26-FAFF-4253-B168-90BBABABA24A}">
      <dsp:nvSpPr>
        <dsp:cNvPr id="0" name=""/>
        <dsp:cNvSpPr/>
      </dsp:nvSpPr>
      <dsp:spPr>
        <a:xfrm rot="5400000">
          <a:off x="2017662" y="2459176"/>
          <a:ext cx="365224" cy="438269"/>
        </a:xfrm>
        <a:prstGeom prst="rightArrow">
          <a:avLst>
            <a:gd name="adj1" fmla="val 60000"/>
            <a:gd name="adj2" fmla="val 50000"/>
          </a:avLst>
        </a:prstGeom>
        <a:gradFill rotWithShape="0">
          <a:gsLst>
            <a:gs pos="0">
              <a:schemeClr val="accent3">
                <a:tint val="60000"/>
                <a:hueOff val="0"/>
                <a:satOff val="0"/>
                <a:lumOff val="0"/>
                <a:alphaOff val="0"/>
                <a:tint val="50000"/>
                <a:satMod val="300000"/>
              </a:schemeClr>
            </a:gs>
            <a:gs pos="35000">
              <a:schemeClr val="accent3">
                <a:tint val="60000"/>
                <a:hueOff val="0"/>
                <a:satOff val="0"/>
                <a:lumOff val="0"/>
                <a:alphaOff val="0"/>
                <a:tint val="37000"/>
                <a:satMod val="300000"/>
              </a:schemeClr>
            </a:gs>
            <a:gs pos="100000">
              <a:schemeClr val="accent3">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rot="-5400000">
        <a:off x="2068794" y="2495699"/>
        <a:ext cx="262961" cy="255657"/>
      </dsp:txXfrm>
    </dsp:sp>
    <dsp:sp modelId="{E5525821-F211-4FCA-8CE0-0966663D7E04}">
      <dsp:nvSpPr>
        <dsp:cNvPr id="0" name=""/>
        <dsp:cNvSpPr/>
      </dsp:nvSpPr>
      <dsp:spPr>
        <a:xfrm>
          <a:off x="239439" y="2921793"/>
          <a:ext cx="3921670" cy="973931"/>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Coordinators then draw on a much wider network of Mentors to help deliver aspects of the action plan.</a:t>
          </a:r>
        </a:p>
      </dsp:txBody>
      <dsp:txXfrm>
        <a:off x="267964" y="2950318"/>
        <a:ext cx="3864620" cy="91688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367B79-64D9-8F4F-BCEC-BADFCB6AD7F2}">
      <dsp:nvSpPr>
        <dsp:cNvPr id="0" name=""/>
        <dsp:cNvSpPr/>
      </dsp:nvSpPr>
      <dsp:spPr>
        <a:xfrm rot="16200000">
          <a:off x="376237" y="-376237"/>
          <a:ext cx="1238250" cy="1990725"/>
        </a:xfrm>
        <a:prstGeom prst="round1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dirty="0"/>
            <a:t>Extensive local knowledge and networks</a:t>
          </a:r>
        </a:p>
      </dsp:txBody>
      <dsp:txXfrm rot="5400000">
        <a:off x="-1" y="1"/>
        <a:ext cx="1990725" cy="928687"/>
      </dsp:txXfrm>
    </dsp:sp>
    <dsp:sp modelId="{5D919F31-40CB-5B4B-AED4-88DD1716A316}">
      <dsp:nvSpPr>
        <dsp:cNvPr id="0" name=""/>
        <dsp:cNvSpPr/>
      </dsp:nvSpPr>
      <dsp:spPr>
        <a:xfrm>
          <a:off x="1990725" y="0"/>
          <a:ext cx="1990725" cy="1238250"/>
        </a:xfrm>
        <a:prstGeom prst="round1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dirty="0"/>
            <a:t>Effective communication skills</a:t>
          </a:r>
        </a:p>
      </dsp:txBody>
      <dsp:txXfrm>
        <a:off x="1990725" y="0"/>
        <a:ext cx="1990725" cy="928687"/>
      </dsp:txXfrm>
    </dsp:sp>
    <dsp:sp modelId="{81C38FCE-B851-0747-95D1-356AD49D1A7E}">
      <dsp:nvSpPr>
        <dsp:cNvPr id="0" name=""/>
        <dsp:cNvSpPr/>
      </dsp:nvSpPr>
      <dsp:spPr>
        <a:xfrm rot="10800000">
          <a:off x="9117" y="1238250"/>
          <a:ext cx="1990725" cy="1238250"/>
        </a:xfrm>
        <a:prstGeom prst="round1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dirty="0"/>
            <a:t>Effective project management skills</a:t>
          </a:r>
        </a:p>
      </dsp:txBody>
      <dsp:txXfrm rot="10800000">
        <a:off x="9117" y="1547812"/>
        <a:ext cx="1990725" cy="928687"/>
      </dsp:txXfrm>
    </dsp:sp>
    <dsp:sp modelId="{3FCFF417-DEC9-9149-9B70-0D26E3AC4656}">
      <dsp:nvSpPr>
        <dsp:cNvPr id="0" name=""/>
        <dsp:cNvSpPr/>
      </dsp:nvSpPr>
      <dsp:spPr>
        <a:xfrm rot="5400000">
          <a:off x="2366962" y="862012"/>
          <a:ext cx="1238250" cy="1990725"/>
        </a:xfrm>
        <a:prstGeom prst="round1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dirty="0"/>
            <a:t>Knowledge and understanding of climate change issues</a:t>
          </a:r>
        </a:p>
      </dsp:txBody>
      <dsp:txXfrm rot="-5400000">
        <a:off x="1990724" y="1547812"/>
        <a:ext cx="1990725" cy="928687"/>
      </dsp:txXfrm>
    </dsp:sp>
    <dsp:sp modelId="{CD8F800D-0773-A84D-A28D-760F4A9C3F52}">
      <dsp:nvSpPr>
        <dsp:cNvPr id="0" name=""/>
        <dsp:cNvSpPr/>
      </dsp:nvSpPr>
      <dsp:spPr>
        <a:xfrm>
          <a:off x="1178652" y="887812"/>
          <a:ext cx="1624144" cy="700874"/>
        </a:xfrm>
        <a:prstGeom prst="ellipse">
          <a:avLst/>
        </a:prstGeom>
        <a:gradFill rotWithShape="0">
          <a:gsLst>
            <a:gs pos="0">
              <a:schemeClr val="accent3">
                <a:tint val="60000"/>
                <a:hueOff val="0"/>
                <a:satOff val="0"/>
                <a:lumOff val="0"/>
                <a:alphaOff val="0"/>
                <a:tint val="50000"/>
                <a:satMod val="300000"/>
              </a:schemeClr>
            </a:gs>
            <a:gs pos="35000">
              <a:schemeClr val="accent3">
                <a:tint val="60000"/>
                <a:hueOff val="0"/>
                <a:satOff val="0"/>
                <a:lumOff val="0"/>
                <a:alphaOff val="0"/>
                <a:tint val="37000"/>
                <a:satMod val="300000"/>
              </a:schemeClr>
            </a:gs>
            <a:gs pos="100000">
              <a:schemeClr val="accent3">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dirty="0"/>
            <a:t>Coordinator</a:t>
          </a:r>
        </a:p>
      </dsp:txBody>
      <dsp:txXfrm>
        <a:off x="1416502" y="990453"/>
        <a:ext cx="1148444" cy="49559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25CD8-F5E9-4957-ACAB-EA8D72E0B23E}">
      <dsp:nvSpPr>
        <dsp:cNvPr id="0" name=""/>
        <dsp:cNvSpPr/>
      </dsp:nvSpPr>
      <dsp:spPr>
        <a:xfrm rot="5400000">
          <a:off x="203338" y="939809"/>
          <a:ext cx="607657" cy="1011128"/>
        </a:xfrm>
        <a:prstGeom prst="corner">
          <a:avLst>
            <a:gd name="adj1" fmla="val 16120"/>
            <a:gd name="adj2" fmla="val 1611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DF5FBC-D097-4DD6-B52A-9BED30E4DC7F}">
      <dsp:nvSpPr>
        <dsp:cNvPr id="0" name=""/>
        <dsp:cNvSpPr/>
      </dsp:nvSpPr>
      <dsp:spPr>
        <a:xfrm>
          <a:off x="101905" y="1241918"/>
          <a:ext cx="912852" cy="8001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t>Awareness of an issue</a:t>
          </a:r>
        </a:p>
      </dsp:txBody>
      <dsp:txXfrm>
        <a:off x="101905" y="1241918"/>
        <a:ext cx="912852" cy="800168"/>
      </dsp:txXfrm>
    </dsp:sp>
    <dsp:sp modelId="{6B426670-8A21-475C-AA20-A31BA82D335A}">
      <dsp:nvSpPr>
        <dsp:cNvPr id="0" name=""/>
        <dsp:cNvSpPr/>
      </dsp:nvSpPr>
      <dsp:spPr>
        <a:xfrm>
          <a:off x="842521" y="865369"/>
          <a:ext cx="172236" cy="172236"/>
        </a:xfrm>
        <a:prstGeom prst="triangle">
          <a:avLst>
            <a:gd name="adj" fmla="val 10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A6D474-7724-421D-B6EE-B9F302792157}">
      <dsp:nvSpPr>
        <dsp:cNvPr id="0" name=""/>
        <dsp:cNvSpPr/>
      </dsp:nvSpPr>
      <dsp:spPr>
        <a:xfrm rot="5400000">
          <a:off x="1320848" y="663280"/>
          <a:ext cx="607657" cy="1011128"/>
        </a:xfrm>
        <a:prstGeom prst="corner">
          <a:avLst>
            <a:gd name="adj1" fmla="val 16120"/>
            <a:gd name="adj2" fmla="val 1611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84526A-93AE-47E7-96D0-75EA99A309E2}">
      <dsp:nvSpPr>
        <dsp:cNvPr id="0" name=""/>
        <dsp:cNvSpPr/>
      </dsp:nvSpPr>
      <dsp:spPr>
        <a:xfrm>
          <a:off x="1219415" y="965390"/>
          <a:ext cx="912852" cy="8001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t>Knowledge of an issue and potential action</a:t>
          </a:r>
        </a:p>
      </dsp:txBody>
      <dsp:txXfrm>
        <a:off x="1219415" y="965390"/>
        <a:ext cx="912852" cy="800168"/>
      </dsp:txXfrm>
    </dsp:sp>
    <dsp:sp modelId="{3614A21D-094D-4776-AC25-4824C0976B2B}">
      <dsp:nvSpPr>
        <dsp:cNvPr id="0" name=""/>
        <dsp:cNvSpPr/>
      </dsp:nvSpPr>
      <dsp:spPr>
        <a:xfrm>
          <a:off x="1960031" y="588840"/>
          <a:ext cx="172236" cy="172236"/>
        </a:xfrm>
        <a:prstGeom prst="triangle">
          <a:avLst>
            <a:gd name="adj" fmla="val 10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FBE7F1-4D68-4775-BC37-051DC8D70752}">
      <dsp:nvSpPr>
        <dsp:cNvPr id="0" name=""/>
        <dsp:cNvSpPr/>
      </dsp:nvSpPr>
      <dsp:spPr>
        <a:xfrm rot="5400000">
          <a:off x="2438358" y="386751"/>
          <a:ext cx="607657" cy="1011128"/>
        </a:xfrm>
        <a:prstGeom prst="corner">
          <a:avLst>
            <a:gd name="adj1" fmla="val 16120"/>
            <a:gd name="adj2" fmla="val 1611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F839AA-F3CC-4D05-8889-651497BD64C2}">
      <dsp:nvSpPr>
        <dsp:cNvPr id="0" name=""/>
        <dsp:cNvSpPr/>
      </dsp:nvSpPr>
      <dsp:spPr>
        <a:xfrm>
          <a:off x="2336924" y="688861"/>
          <a:ext cx="912852" cy="8001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t>Skills and abilities needed to take action</a:t>
          </a:r>
        </a:p>
      </dsp:txBody>
      <dsp:txXfrm>
        <a:off x="2336924" y="688861"/>
        <a:ext cx="912852" cy="800168"/>
      </dsp:txXfrm>
    </dsp:sp>
    <dsp:sp modelId="{E390AA33-0C99-455E-A374-F2AA0EB77011}">
      <dsp:nvSpPr>
        <dsp:cNvPr id="0" name=""/>
        <dsp:cNvSpPr/>
      </dsp:nvSpPr>
      <dsp:spPr>
        <a:xfrm>
          <a:off x="3077541" y="312311"/>
          <a:ext cx="172236" cy="172236"/>
        </a:xfrm>
        <a:prstGeom prst="triangle">
          <a:avLst>
            <a:gd name="adj" fmla="val 10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D48E36-9BF0-477A-830E-D9E4811C4B88}">
      <dsp:nvSpPr>
        <dsp:cNvPr id="0" name=""/>
        <dsp:cNvSpPr/>
      </dsp:nvSpPr>
      <dsp:spPr>
        <a:xfrm rot="5400000">
          <a:off x="3555867" y="110222"/>
          <a:ext cx="607657" cy="1011128"/>
        </a:xfrm>
        <a:prstGeom prst="corner">
          <a:avLst>
            <a:gd name="adj1" fmla="val 16120"/>
            <a:gd name="adj2" fmla="val 1611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241B84-CBC6-4BB4-B94A-A867E6FF6FF2}">
      <dsp:nvSpPr>
        <dsp:cNvPr id="0" name=""/>
        <dsp:cNvSpPr/>
      </dsp:nvSpPr>
      <dsp:spPr>
        <a:xfrm>
          <a:off x="3454434" y="412332"/>
          <a:ext cx="912852" cy="8001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t>Action is taken</a:t>
          </a:r>
        </a:p>
      </dsp:txBody>
      <dsp:txXfrm>
        <a:off x="3454434" y="412332"/>
        <a:ext cx="912852" cy="800168"/>
      </dsp:txXfrm>
    </dsp:sp>
    <dsp:sp modelId="{54DB2BC1-FD97-4543-BAA0-E5199A4F7B62}">
      <dsp:nvSpPr>
        <dsp:cNvPr id="0" name=""/>
        <dsp:cNvSpPr/>
      </dsp:nvSpPr>
      <dsp:spPr>
        <a:xfrm>
          <a:off x="4195050" y="35782"/>
          <a:ext cx="172236" cy="172236"/>
        </a:xfrm>
        <a:prstGeom prst="triangle">
          <a:avLst>
            <a:gd name="adj" fmla="val 10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62BB84-7F8E-4A08-9FFA-30C479BB4A2C}">
      <dsp:nvSpPr>
        <dsp:cNvPr id="0" name=""/>
        <dsp:cNvSpPr/>
      </dsp:nvSpPr>
      <dsp:spPr>
        <a:xfrm rot="5400000">
          <a:off x="4673377" y="-166306"/>
          <a:ext cx="607657" cy="1011128"/>
        </a:xfrm>
        <a:prstGeom prst="corner">
          <a:avLst>
            <a:gd name="adj1" fmla="val 16120"/>
            <a:gd name="adj2" fmla="val 1611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8C2B89-0E8E-489C-9175-86786AA9E4D3}">
      <dsp:nvSpPr>
        <dsp:cNvPr id="0" name=""/>
        <dsp:cNvSpPr/>
      </dsp:nvSpPr>
      <dsp:spPr>
        <a:xfrm>
          <a:off x="4571944" y="135803"/>
          <a:ext cx="912852" cy="8001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kern="1200"/>
            <a:t>Impact</a:t>
          </a:r>
        </a:p>
      </dsp:txBody>
      <dsp:txXfrm>
        <a:off x="4571944" y="135803"/>
        <a:ext cx="912852" cy="800168"/>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5.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er xmlns="12b3d950-d90e-4812-9463-796dd6c1d667">Big Lottery Fund</Publisher>
    <Programme xmlns="12b3d950-d90e-4812-9463-796dd6c1d667">Renew Wales</Programme>
    <Document_x0020_type xmlns="12b3d950-d90e-4812-9463-796dd6c1d667">Local Evaluation</Document_x0020_type>
    <Portfolio_x0020_ xmlns="12b3d950-d90e-4812-9463-796dd6c1d667">Wales</Portfolio_x0020_>
    <URL xmlns="12b3d950-d90e-4812-9463-796dd6c1d667">
      <Url xsi:nil="true"/>
      <Description xsi:nil="true"/>
    </URL>
    <Summary xmlns="12b3d950-d90e-4812-9463-796dd6c1d667">Reviews the Renew Wales model of local coordinators based in local third sector organisations who help groups put together an action of steps to take action on climate change.</Summary>
    <TaxCatchAll xmlns="c7e24bc2-729e-4054-8454-d4d5db5a28c3">
      <Value>455</Value>
      <Value>539</Value>
      <Value>69</Value>
      <Value>1163</Value>
      <Value>550</Value>
      <Value>549</Value>
      <Value>1073</Value>
      <Value>545</Value>
      <Value>1106</Value>
    </TaxCatchAll>
    <Fund_x0020_Author xmlns="12b3d950-d90e-4812-9463-796dd6c1d667">
      <UserInfo>
        <DisplayName/>
        <AccountId xsi:nil="true"/>
        <AccountType/>
      </UserInfo>
    </Fund_x0020_Author>
    <Year xmlns="12b3d950-d90e-4812-9463-796dd6c1d667">2017</Year>
    <Partnership_x0020_Name_x0020_ xmlns="12b3d950-d90e-4812-9463-796dd6c1d667">N/A</Partnership_x0020_Name_x0020_>
    <TaxKeywordTaxHTField xmlns="a43e903a-f06d-4091-a8c3-c8a8b6c2abf9">
      <Terms xmlns="http://schemas.microsoft.com/office/infopath/2007/PartnerControls">
        <TermInfo xmlns="http://schemas.microsoft.com/office/infopath/2007/PartnerControls">
          <TermName xmlns="http://schemas.microsoft.com/office/infopath/2007/PartnerControls">Environment</TermName>
          <TermId xmlns="http://schemas.microsoft.com/office/infopath/2007/PartnerControls">bb6186c4-2ef1-4191-b9dc-c9684059dd17</TermId>
        </TermInfo>
        <TermInfo xmlns="http://schemas.microsoft.com/office/infopath/2007/PartnerControls">
          <TermName xmlns="http://schemas.microsoft.com/office/infopath/2007/PartnerControls">Renewable Energy</TermName>
          <TermId xmlns="http://schemas.microsoft.com/office/infopath/2007/PartnerControls">eca7aa95-9433-4d8c-b0fe-e0f14210266e</TermId>
        </TermInfo>
        <TermInfo xmlns="http://schemas.microsoft.com/office/infopath/2007/PartnerControls">
          <TermName xmlns="http://schemas.microsoft.com/office/infopath/2007/PartnerControls">VCS</TermName>
          <TermId xmlns="http://schemas.microsoft.com/office/infopath/2007/PartnerControls">66f10c50-a57e-4175-a8b8-8e62bf203455</TermId>
        </TermInfo>
        <TermInfo xmlns="http://schemas.microsoft.com/office/infopath/2007/PartnerControls">
          <TermName xmlns="http://schemas.microsoft.com/office/infopath/2007/PartnerControls">Climate Change</TermName>
          <TermId xmlns="http://schemas.microsoft.com/office/infopath/2007/PartnerControls">cefafe3e-a959-484c-9a1d-247c1beb2e70</TermId>
        </TermInfo>
        <TermInfo xmlns="http://schemas.microsoft.com/office/infopath/2007/PartnerControls">
          <TermName xmlns="http://schemas.microsoft.com/office/infopath/2007/PartnerControls">Carbon Reduction</TermName>
          <TermId xmlns="http://schemas.microsoft.com/office/infopath/2007/PartnerControls">50fc0f8f-e0da-4b88-b958-7237f907bb5e</TermId>
        </TermInfo>
        <TermInfo xmlns="http://schemas.microsoft.com/office/infopath/2007/PartnerControls">
          <TermName xmlns="http://schemas.microsoft.com/office/infopath/2007/PartnerControls">Partnerships</TermName>
          <TermId xmlns="http://schemas.microsoft.com/office/infopath/2007/PartnerControls">5ca5b453-27dd-493f-b2ce-a02d16a511f5</TermId>
        </TermInfo>
      </Terms>
    </TaxKeywordTaxHTField>
    <IconOverlay xmlns="http://schemas.microsoft.com/sharepoint/v4" xsi:nil="true"/>
    <p2129dbe650b4562b02e6b72148e572d xmlns="c7e24bc2-729e-4054-8454-d4d5db5a28c3">
      <Terms xmlns="http://schemas.microsoft.com/office/infopath/2007/PartnerControls">
        <TermInfo xmlns="http://schemas.microsoft.com/office/infopath/2007/PartnerControls">
          <TermName xmlns="http://schemas.microsoft.com/office/infopath/2007/PartnerControls">Local Evaluation</TermName>
          <TermId xmlns="http://schemas.microsoft.com/office/infopath/2007/PartnerControls">16c9132d-168b-4448-9485-b5c486c32726</TermId>
        </TermInfo>
      </Terms>
    </p2129dbe650b4562b02e6b72148e572d>
    <kb4a0b47a93042c4ac8d9c765cb7330f xmlns="12b3d950-d90e-4812-9463-796dd6c1d667">
      <Terms xmlns="http://schemas.microsoft.com/office/infopath/2007/PartnerControls">
        <TermInfo xmlns="http://schemas.microsoft.com/office/infopath/2007/PartnerControls">
          <TermName xmlns="http://schemas.microsoft.com/office/infopath/2007/PartnerControls">Wales</TermName>
          <TermId xmlns="http://schemas.microsoft.com/office/infopath/2007/PartnerControls">29209ff7-4af6-40d2-8979-dfa020f7124e</TermId>
        </TermInfo>
      </Terms>
    </kb4a0b47a93042c4ac8d9c765cb7330f>
    <l19f98a2037743c5990ad109edebecb2 xmlns="12b3d950-d90e-4812-9463-796dd6c1d667">
      <Terms xmlns="http://schemas.microsoft.com/office/infopath/2007/PartnerControls">
        <TermInfo xmlns="http://schemas.microsoft.com/office/infopath/2007/PartnerControls">
          <TermName xmlns="http://schemas.microsoft.com/office/infopath/2007/PartnerControls">Renew Wales</TermName>
          <TermId xmlns="http://schemas.microsoft.com/office/infopath/2007/PartnerControls">5aaf7dd1-5829-4549-af90-836d7bf1c39c</TermId>
        </TermInfo>
      </Terms>
    </l19f98a2037743c5990ad109edebecb2>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832F763D027D489A816AABCC88E226" ma:contentTypeVersion="56" ma:contentTypeDescription="Create a new document." ma:contentTypeScope="" ma:versionID="7e9cb38cfa863d1de0384bfb6743826b">
  <xsd:schema xmlns:xsd="http://www.w3.org/2001/XMLSchema" xmlns:xs="http://www.w3.org/2001/XMLSchema" xmlns:p="http://schemas.microsoft.com/office/2006/metadata/properties" xmlns:ns2="12b3d950-d90e-4812-9463-796dd6c1d667" xmlns:ns3="a43e903a-f06d-4091-a8c3-c8a8b6c2abf9" xmlns:ns4="c7e24bc2-729e-4054-8454-d4d5db5a28c3" xmlns:ns5="http://schemas.microsoft.com/sharepoint/v4" targetNamespace="http://schemas.microsoft.com/office/2006/metadata/properties" ma:root="true" ma:fieldsID="eb88175b4c1469a6fa5ea39a6d47c07f" ns2:_="" ns3:_="" ns4:_="" ns5:_="">
    <xsd:import namespace="12b3d950-d90e-4812-9463-796dd6c1d667"/>
    <xsd:import namespace="a43e903a-f06d-4091-a8c3-c8a8b6c2abf9"/>
    <xsd:import namespace="c7e24bc2-729e-4054-8454-d4d5db5a28c3"/>
    <xsd:import namespace="http://schemas.microsoft.com/sharepoint/v4"/>
    <xsd:element name="properties">
      <xsd:complexType>
        <xsd:sequence>
          <xsd:element name="documentManagement">
            <xsd:complexType>
              <xsd:all>
                <xsd:element ref="ns2:Programme" minOccurs="0"/>
                <xsd:element ref="ns2:Year"/>
                <xsd:element ref="ns2:Summary" minOccurs="0"/>
                <xsd:element ref="ns2:Publisher" minOccurs="0"/>
                <xsd:element ref="ns2:Portfolio_x0020_" minOccurs="0"/>
                <xsd:element ref="ns2:Partnership_x0020_Name_x0020_" minOccurs="0"/>
                <xsd:element ref="ns2:Fund_x0020_Author" minOccurs="0"/>
                <xsd:element ref="ns2:URL" minOccurs="0"/>
                <xsd:element ref="ns2:MediaServiceMetadata" minOccurs="0"/>
                <xsd:element ref="ns2:MediaServiceFastMetadata" minOccurs="0"/>
                <xsd:element ref="ns4:TaxCatchAll" minOccurs="0"/>
                <xsd:element ref="ns3:TaxKeywordTaxHTField" minOccurs="0"/>
                <xsd:element ref="ns2:MediaServiceAutoKeyPoints" minOccurs="0"/>
                <xsd:element ref="ns2:MediaServiceKeyPoints" minOccurs="0"/>
                <xsd:element ref="ns3:SharedWithUsers" minOccurs="0"/>
                <xsd:element ref="ns3:SharedWithDetails" minOccurs="0"/>
                <xsd:element ref="ns5:IconOverlay" minOccurs="0"/>
                <xsd:element ref="ns2:MediaServiceAutoTags" minOccurs="0"/>
                <xsd:element ref="ns2:MediaServiceGenerationTime" minOccurs="0"/>
                <xsd:element ref="ns2:MediaServiceEventHashCode" minOccurs="0"/>
                <xsd:element ref="ns4:p2129dbe650b4562b02e6b72148e572d" minOccurs="0"/>
                <xsd:element ref="ns2:kb4a0b47a93042c4ac8d9c765cb7330f" minOccurs="0"/>
                <xsd:element ref="ns2:Document_x0020_type" minOccurs="0"/>
                <xsd:element ref="ns2:l19f98a2037743c5990ad109edebecb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3d950-d90e-4812-9463-796dd6c1d667" elementFormDefault="qualified">
    <xsd:import namespace="http://schemas.microsoft.com/office/2006/documentManagement/types"/>
    <xsd:import namespace="http://schemas.microsoft.com/office/infopath/2007/PartnerControls"/>
    <xsd:element name="Programme" ma:index="2" nillable="true" ma:displayName="Old Programme" ma:default="N/A" ma:format="Dropdown" ma:hidden="true" ma:indexed="true" ma:internalName="Programme" ma:readOnly="false">
      <xsd:simpleType>
        <xsd:union memberTypes="dms:Text">
          <xsd:simpleType>
            <xsd:restriction base="dms:Choice">
              <xsd:enumeration value="N/A"/>
              <xsd:enumeration value="A Better Start"/>
              <xsd:enumeration value="Access to Nature"/>
              <xsd:enumeration value="Advice Services Transition Fund"/>
              <xsd:enumeration value="Ageing Better"/>
              <xsd:enumeration value="Awards for All"/>
              <xsd:enumeration value="Basic Online Skills"/>
              <xsd:enumeration value="Better by Design"/>
              <xsd:enumeration value="Big Local"/>
              <xsd:enumeration value="Building Better Opportunities"/>
              <xsd:enumeration value="Building Change Trust"/>
              <xsd:enumeration value="Building Connections Fund"/>
              <xsd:enumeration value="Building Health Partnerships"/>
              <xsd:enumeration value="Celebrate"/>
              <xsd:enumeration value="Centre for Ageing Better"/>
              <xsd:enumeration value="Changing Spaces"/>
              <xsd:enumeration value="Coastal Communities Fund"/>
              <xsd:enumeration value="Commissioning Better Outcomes"/>
              <xsd:enumeration value="Community Assets"/>
              <xsd:enumeration value="Community Asset Transfer"/>
              <xsd:enumeration value="Communities Living Sustainably"/>
              <xsd:enumeration value="Covid-19 Frontline Women's Fund"/>
              <xsd:enumeration value="Create Your Space"/>
              <xsd:enumeration value="Digital fund"/>
              <xsd:enumeration value="Drink Wise Age Well"/>
              <xsd:enumeration value="Early Action Neighbourhood Fund"/>
              <xsd:enumeration value="Early Action System Change"/>
              <xsd:enumeration value="Energy Efficient Venues"/>
              <xsd:enumeration value="Food Power"/>
              <xsd:enumeration value="Forces in Mind"/>
              <xsd:enumeration value="Fulfilling Lives (Multiple Disadvantage)"/>
              <xsd:enumeration value="Getting Ahead"/>
              <xsd:enumeration value="Growing Community Assets"/>
              <xsd:enumeration value="Growth Fund"/>
              <xsd:enumeration value="Headstart"/>
              <xsd:enumeration value="Healthy Families"/>
              <xsd:enumeration value="Help Through Crisis"/>
              <xsd:enumeration value="Impact of Alcohol"/>
              <xsd:enumeration value="Improving Financial Confidence"/>
              <xsd:enumeration value="Improving Futures"/>
              <xsd:enumeration value="Invest Local"/>
              <xsd:enumeration value="Investing in Communities"/>
              <xsd:enumeration value="iWill"/>
              <xsd:enumeration value="Life Chances Fund"/>
              <xsd:enumeration value="Life Skills"/>
              <xsd:enumeration value="Local Food"/>
              <xsd:enumeration value="Local Sustainability Fund"/>
              <xsd:enumeration value="Making it Work"/>
              <xsd:enumeration value="Mayor's Community Weekend"/>
              <xsd:enumeration value="Myplace"/>
              <xsd:enumeration value="National Lottery Awards for All England"/>
              <xsd:enumeration value="National Lottery Awards for All Scotland"/>
              <xsd:enumeration value="National Lottery Awards for All Wales"/>
              <xsd:enumeration value="Our Bright Future"/>
              <xsd:enumeration value="Our Place"/>
              <xsd:enumeration value="Palliative Care Initiative"/>
              <xsd:enumeration value="Partnerships"/>
              <xsd:enumeration value="People and Places: Medium grants"/>
              <xsd:enumeration value="People and Places: Large grants"/>
              <xsd:enumeration value="Place Based Social Action"/>
              <xsd:enumeration value="Reaching Communities Buildings"/>
              <xsd:enumeration value="Reaching Communities England"/>
              <xsd:enumeration value="Reaching Out: Connecting Older People"/>
              <xsd:enumeration value="Reaching Out: Empowering Young People"/>
              <xsd:enumeration value="Reaching Out: Supporting Families"/>
              <xsd:enumeration value="Realising Ambition"/>
              <xsd:enumeration value="Renew Wales"/>
              <xsd:enumeration value="Scottish Land Fund"/>
              <xsd:enumeration value="Scottish Land Fund"/>
              <xsd:enumeration value="Space and Place"/>
              <xsd:enumeration value="Talent Match"/>
              <xsd:enumeration value="The Big Lunch"/>
              <xsd:enumeration value="The People's Millions"/>
              <xsd:enumeration value="The People’s Projects"/>
              <xsd:enumeration value="Transforming Your Space"/>
              <xsd:enumeration value="Transforming Waste"/>
              <xsd:enumeration value="Wellbeing 2"/>
              <xsd:enumeration value="Women and Girls Initiative"/>
              <xsd:enumeration value="Young Start"/>
              <xsd:enumeration value="Youth in Focus"/>
              <xsd:enumeration value="Youth Investment Fund"/>
            </xsd:restriction>
          </xsd:simpleType>
        </xsd:union>
      </xsd:simpleType>
    </xsd:element>
    <xsd:element name="Year" ma:index="4" ma:displayName="Year" ma:format="Dropdown" ma:indexed="true" ma:internalName="Year">
      <xsd:simpleType>
        <xsd:union memberTypes="dms:Text">
          <xsd:simpleType>
            <xsd:restriction base="dms:Choice">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restriction>
          </xsd:simpleType>
        </xsd:union>
      </xsd:simpleType>
    </xsd:element>
    <xsd:element name="Summary" ma:index="5" nillable="true" ma:displayName="Summary" ma:format="Dropdown" ma:internalName="Summary">
      <xsd:simpleType>
        <xsd:restriction base="dms:Note"/>
      </xsd:simpleType>
    </xsd:element>
    <xsd:element name="Publisher" ma:index="7" nillable="true" ma:displayName="Publisher" ma:default="The National Lottery Community Fund" ma:format="Dropdown" ma:indexed="true" ma:internalName="Publisher">
      <xsd:simpleType>
        <xsd:union memberTypes="dms:Text">
          <xsd:simpleType>
            <xsd:restriction base="dms:Choice">
              <xsd:enumeration value="The National Lottery Community Fund"/>
            </xsd:restriction>
          </xsd:simpleType>
        </xsd:union>
      </xsd:simpleType>
    </xsd:element>
    <xsd:element name="Portfolio_x0020_" ma:index="9" nillable="true" ma:displayName="Old Portfolio" ma:default="England" ma:format="Dropdown" ma:hidden="true" ma:indexed="true" ma:internalName="Portfolio_x0020_" ma:readOnly="false">
      <xsd:simpleType>
        <xsd:restriction base="dms:Choice">
          <xsd:enumeration value="N/A"/>
          <xsd:enumeration value="England"/>
          <xsd:enumeration value="International"/>
          <xsd:enumeration value="Northern Ireland"/>
          <xsd:enumeration value="Scotland"/>
          <xsd:enumeration value="Wales"/>
          <xsd:enumeration value="UK"/>
        </xsd:restriction>
      </xsd:simpleType>
    </xsd:element>
    <xsd:element name="Partnership_x0020_Name_x0020_" ma:index="11" nillable="true" ma:displayName="Partnership Name" ma:default="N/A" ma:format="Dropdown" ma:internalName="Partnership_x0020_Name_x0020_">
      <xsd:simpleType>
        <xsd:union memberTypes="dms:Text">
          <xsd:simpleType>
            <xsd:restriction base="dms:Choice">
              <xsd:enumeration value="N/A"/>
              <xsd:enumeration value="Cross Programme"/>
              <xsd:enumeration value="Birmingham Changing Futures Together (BCFT)"/>
              <xsd:enumeration value="Blackpool Fulfilling Lives"/>
              <xsd:enumeration value="Fulfilling Lives Islington and Camden"/>
              <xsd:enumeration value="Fulfilling Lives Newcastle and Gateshead"/>
              <xsd:enumeration value="Fulfilling Lives South East"/>
              <xsd:enumeration value="Golden Key Bristol"/>
              <xsd:enumeration value="Inspiring Change Manchester"/>
              <xsd:enumeration value="Liverpool Waves of Hope"/>
              <xsd:enumeration value="Opportunity Nottingham"/>
              <xsd:enumeration value="VOICES of Stoke"/>
              <xsd:enumeration value="West Yorkshire – Finding Independence (WY-FI)"/>
              <xsd:enumeration value="You First (Lambeth, Southwark and Lewisham)"/>
            </xsd:restriction>
          </xsd:simpleType>
        </xsd:union>
      </xsd:simpleType>
    </xsd:element>
    <xsd:element name="Fund_x0020_Author" ma:index="12" nillable="true" ma:displayName="Fund Author" ma:list="UserInfo" ma:SearchPeopleOnly="false" ma:SharePointGroup="0" ma:internalName="Fund_x0020_Auth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RL" ma:index="13" nillable="true" ma:displayName="URL" ma:format="Hyperlink" ma:hidden="true"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AutoTags" ma:index="25" nillable="true" ma:displayName="Tags" ma:internalName="MediaServiceAutoTags"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kb4a0b47a93042c4ac8d9c765cb7330f" ma:index="33" ma:taxonomy="true" ma:internalName="kb4a0b47a93042c4ac8d9c765cb7330f" ma:taxonomyFieldName="Portfolio0" ma:displayName="Portfolio" ma:readOnly="false" ma:default="" ma:fieldId="{4b4a0b47-a930-42c4-ac8d-9c765cb7330f}" ma:sspId="7e88402a-5ec5-470d-bde1-b64416502b5e" ma:termSetId="d320141b-680a-46b3-b633-bf528b09e0dc" ma:anchorId="00000000-0000-0000-0000-000000000000" ma:open="false" ma:isKeyword="false">
      <xsd:complexType>
        <xsd:sequence>
          <xsd:element ref="pc:Terms" minOccurs="0" maxOccurs="1"/>
        </xsd:sequence>
      </xsd:complexType>
    </xsd:element>
    <xsd:element name="Document_x0020_type" ma:index="34" nillable="true" ma:displayName="Old Document type" ma:format="Dropdown" ma:hidden="true" ma:indexed="true" ma:internalName="Document_x0020_type" ma:readOnly="false">
      <xsd:simpleType>
        <xsd:restriction base="dms:Choice">
          <xsd:enumeration value="Agenda"/>
          <xsd:enumeration value="Annual Report"/>
          <xsd:enumeration value="Briefing"/>
          <xsd:enumeration value="Case Study"/>
          <xsd:enumeration value="Charter"/>
          <xsd:enumeration value="Consultation Response"/>
          <xsd:enumeration value="Evidence Review"/>
          <xsd:enumeration value="Factsheet"/>
          <xsd:enumeration value="Good Practice"/>
          <xsd:enumeration value="Guidance"/>
          <xsd:enumeration value="Infographic"/>
          <xsd:enumeration value="Insight Report"/>
          <xsd:enumeration value="Learning Report"/>
          <xsd:enumeration value="Lessons Learned"/>
          <xsd:enumeration value="Local Evaluation"/>
          <xsd:enumeration value="Minutes"/>
          <xsd:enumeration value="Monitoring Report"/>
          <xsd:enumeration value="National Evaluation"/>
          <xsd:enumeration value="Podcast"/>
          <xsd:enumeration value="Presentation"/>
          <xsd:enumeration value="Programme Effectiveness Review"/>
          <xsd:enumeration value="Project Report"/>
          <xsd:enumeration value="Review"/>
          <xsd:enumeration value="Spreadsheet"/>
          <xsd:enumeration value="Thematic Report"/>
          <xsd:enumeration value="Toolkit"/>
          <xsd:enumeration value="Video"/>
          <xsd:enumeration value="Programme Briefing"/>
        </xsd:restriction>
      </xsd:simpleType>
    </xsd:element>
    <xsd:element name="l19f98a2037743c5990ad109edebecb2" ma:index="35" ma:taxonomy="true" ma:internalName="l19f98a2037743c5990ad109edebecb2" ma:taxonomyFieldName="Programme0" ma:displayName="Programme" ma:default="" ma:fieldId="{519f98a2-0377-43c5-990a-d109edebecb2}" ma:sspId="7e88402a-5ec5-470d-bde1-b64416502b5e" ma:termSetId="adf89043-2688-4008-ab19-28c5005b797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43e903a-f06d-4091-a8c3-c8a8b6c2abf9" elementFormDefault="qualified">
    <xsd:import namespace="http://schemas.microsoft.com/office/2006/documentManagement/types"/>
    <xsd:import namespace="http://schemas.microsoft.com/office/infopath/2007/PartnerControls"/>
    <xsd:element name="TaxKeywordTaxHTField" ma:index="18" nillable="true" ma:taxonomy="true" ma:internalName="TaxKeywordTaxHTField" ma:taxonomyFieldName="TaxKeyword" ma:displayName="Enterprise Keywords" ma:fieldId="{23f27201-bee3-471e-b2e7-b64fd8b7ca38}" ma:taxonomyMulti="true" ma:sspId="7e88402a-5ec5-470d-bde1-b64416502b5e" ma:termSetId="00000000-0000-0000-0000-000000000000" ma:anchorId="00000000-0000-0000-0000-000000000000" ma:open="true" ma:isKeyword="true">
      <xsd:complexType>
        <xsd:sequence>
          <xsd:element ref="pc:Terms" minOccurs="0" maxOccurs="1"/>
        </xsd:sequence>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e24bc2-729e-4054-8454-d4d5db5a28c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88b317d-7b23-454f-8d89-8c6700444afc}" ma:internalName="TaxCatchAll" ma:showField="CatchAllData" ma:web="a43e903a-f06d-4091-a8c3-c8a8b6c2abf9">
      <xsd:complexType>
        <xsd:complexContent>
          <xsd:extension base="dms:MultiChoiceLookup">
            <xsd:sequence>
              <xsd:element name="Value" type="dms:Lookup" maxOccurs="unbounded" minOccurs="0" nillable="true"/>
            </xsd:sequence>
          </xsd:extension>
        </xsd:complexContent>
      </xsd:complexType>
    </xsd:element>
    <xsd:element name="p2129dbe650b4562b02e6b72148e572d" ma:index="28" ma:taxonomy="true" ma:internalName="p2129dbe650b4562b02e6b72148e572d" ma:taxonomyFieldName="DocumentType" ma:displayName="Document Type" ma:readOnly="false" ma:default="" ma:fieldId="{92129dbe-650b-4562-b02e-6b72148e572d}" ma:sspId="7e88402a-5ec5-470d-bde1-b64416502b5e" ma:termSetId="eca835b5-4641-487f-a624-cddf87468e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0F262-6624-4B2A-8850-3A36E55672B3}">
  <ds:schemaRefs>
    <ds:schemaRef ds:uri="http://schemas.microsoft.com/sharepoint/v3/contenttype/forms"/>
  </ds:schemaRefs>
</ds:datastoreItem>
</file>

<file path=customXml/itemProps2.xml><?xml version="1.0" encoding="utf-8"?>
<ds:datastoreItem xmlns:ds="http://schemas.openxmlformats.org/officeDocument/2006/customXml" ds:itemID="{3F5065F4-8AFE-4117-A0C9-C8A7CEC993CC}">
  <ds:schemaRefs>
    <ds:schemaRef ds:uri="12b3d950-d90e-4812-9463-796dd6c1d667"/>
    <ds:schemaRef ds:uri="http://purl.org/dc/elements/1.1/"/>
    <ds:schemaRef ds:uri="http://schemas.microsoft.com/office/infopath/2007/PartnerControls"/>
    <ds:schemaRef ds:uri="http://purl.org/dc/terms/"/>
    <ds:schemaRef ds:uri="http://schemas.openxmlformats.org/package/2006/metadata/core-properties"/>
    <ds:schemaRef ds:uri="c7e24bc2-729e-4054-8454-d4d5db5a28c3"/>
    <ds:schemaRef ds:uri="http://schemas.microsoft.com/office/2006/documentManagement/types"/>
    <ds:schemaRef ds:uri="http://schemas.microsoft.com/sharepoint/v4"/>
    <ds:schemaRef ds:uri="a43e903a-f06d-4091-a8c3-c8a8b6c2abf9"/>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5A1F40FD-1DEC-4588-A794-FF54AE119A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3d950-d90e-4812-9463-796dd6c1d667"/>
    <ds:schemaRef ds:uri="a43e903a-f06d-4091-a8c3-c8a8b6c2abf9"/>
    <ds:schemaRef ds:uri="c7e24bc2-729e-4054-8454-d4d5db5a28c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683DDC-495D-48F4-920B-50893E567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17288</Words>
  <Characters>98545</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Renew Wales</dc:title>
  <dc:creator>Endaf Griffiths</dc:creator>
  <cp:keywords>Climate Change; Partnerships; Carbon Reduction; VCS; Environment; Renewable Energy</cp:keywords>
  <cp:lastModifiedBy>Julia Parnaby</cp:lastModifiedBy>
  <cp:revision>2</cp:revision>
  <cp:lastPrinted>2017-07-11T11:41:00Z</cp:lastPrinted>
  <dcterms:created xsi:type="dcterms:W3CDTF">2022-08-25T14:01:00Z</dcterms:created>
  <dcterms:modified xsi:type="dcterms:W3CDTF">2022-08-25T14:01:00Z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ortfolio">
    <vt:lpwstr>England</vt:lpwstr>
  </property>
  <property fmtid="{D5CDD505-2E9C-101B-9397-08002B2CF9AE}" pid="3" name="ContentTypeId">
    <vt:lpwstr>0x01010030832F763D027D489A816AABCC88E226</vt:lpwstr>
  </property>
  <property fmtid="{D5CDD505-2E9C-101B-9397-08002B2CF9AE}" pid="4" name="Partnership Name">
    <vt:lpwstr>N/A</vt:lpwstr>
  </property>
  <property fmtid="{D5CDD505-2E9C-101B-9397-08002B2CF9AE}" pid="5" name="TaxKeyword">
    <vt:lpwstr>455;#Environment|bb6186c4-2ef1-4191-b9dc-c9684059dd17;#539;#Renewable Energy|eca7aa95-9433-4d8c-b0fe-e0f14210266e;#545;#VCS|66f10c50-a57e-4175-a8b8-8e62bf203455;#550;#Climate Change|cefafe3e-a959-484c-9a1d-247c1beb2e70;#549;#Carbon Reduction|50fc0f8f-e0da-4b88-b958-7237f907bb5e;#69;#Partnerships|5ca5b453-27dd-493f-b2ce-a02d16a511f5</vt:lpwstr>
  </property>
  <property fmtid="{D5CDD505-2E9C-101B-9397-08002B2CF9AE}" pid="6" name="DocumentType">
    <vt:lpwstr>1073;#Local Evaluation|16c9132d-168b-4448-9485-b5c486c32726</vt:lpwstr>
  </property>
  <property fmtid="{D5CDD505-2E9C-101B-9397-08002B2CF9AE}" pid="7" name="Portfolio0">
    <vt:lpwstr>1106;#Wales|29209ff7-4af6-40d2-8979-dfa020f7124e</vt:lpwstr>
  </property>
  <property fmtid="{D5CDD505-2E9C-101B-9397-08002B2CF9AE}" pid="8" name="Programme0">
    <vt:lpwstr>1163;#Renew Wales|5aaf7dd1-5829-4549-af90-836d7bf1c39c</vt:lpwstr>
  </property>
</Properties>
</file>